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1EAC" w:rsidRDefault="00FE1EAC" w:rsidP="00EE0561">
      <w:pPr>
        <w:jc w:val="center"/>
        <w:rPr>
          <w:rFonts w:ascii="Arial" w:hAnsi="Arial" w:cs="Arial"/>
          <w:b/>
          <w:bCs/>
          <w:sz w:val="36"/>
          <w:szCs w:val="36"/>
        </w:rPr>
      </w:pPr>
      <w:r>
        <w:rPr>
          <w:rFonts w:ascii="Arial" w:hAnsi="Arial" w:cs="Arial"/>
          <w:b/>
          <w:bCs/>
          <w:sz w:val="36"/>
          <w:szCs w:val="36"/>
        </w:rPr>
        <w:t>Садржај</w:t>
      </w:r>
    </w:p>
    <w:p w:rsidR="00FE1EAC" w:rsidRPr="00827BF0" w:rsidRDefault="00FE1EAC">
      <w:pPr>
        <w:pStyle w:val="TOCHeading"/>
        <w:rPr>
          <w:rFonts w:cs="Times New Roman"/>
        </w:rPr>
      </w:pPr>
    </w:p>
    <w:p w:rsidR="00FE1EAC" w:rsidRPr="00827BF0" w:rsidRDefault="00F717D9">
      <w:pPr>
        <w:pStyle w:val="TOC1"/>
        <w:tabs>
          <w:tab w:val="right" w:leader="dot" w:pos="9350"/>
        </w:tabs>
        <w:rPr>
          <w:noProof/>
          <w:sz w:val="28"/>
          <w:szCs w:val="28"/>
        </w:rPr>
      </w:pPr>
      <w:r>
        <w:fldChar w:fldCharType="begin"/>
      </w:r>
      <w:r w:rsidR="00FE1EAC">
        <w:instrText xml:space="preserve"> TOC \o "1-3" \h \z \u </w:instrText>
      </w:r>
      <w:r>
        <w:fldChar w:fldCharType="separate"/>
      </w:r>
      <w:hyperlink w:anchor="_Toc326609916" w:history="1">
        <w:r w:rsidR="00FE1EAC" w:rsidRPr="00827BF0">
          <w:rPr>
            <w:rStyle w:val="Hyperlink"/>
            <w:rFonts w:ascii="Arial" w:hAnsi="Arial" w:cs="Arial"/>
            <w:noProof/>
            <w:sz w:val="28"/>
            <w:szCs w:val="28"/>
            <w:lang w:val="ru-RU"/>
          </w:rPr>
          <w:t>1. Увод</w:t>
        </w:r>
        <w:r w:rsidR="00FE1EAC" w:rsidRPr="00827BF0">
          <w:rPr>
            <w:noProof/>
            <w:webHidden/>
            <w:sz w:val="28"/>
            <w:szCs w:val="28"/>
          </w:rPr>
          <w:tab/>
        </w:r>
        <w:r w:rsidRPr="00827BF0">
          <w:rPr>
            <w:noProof/>
            <w:webHidden/>
            <w:sz w:val="28"/>
            <w:szCs w:val="28"/>
          </w:rPr>
          <w:fldChar w:fldCharType="begin"/>
        </w:r>
        <w:r w:rsidR="00FE1EAC" w:rsidRPr="00827BF0">
          <w:rPr>
            <w:noProof/>
            <w:webHidden/>
            <w:sz w:val="28"/>
            <w:szCs w:val="28"/>
          </w:rPr>
          <w:instrText xml:space="preserve"> PAGEREF _Toc326609916 \h </w:instrText>
        </w:r>
        <w:r w:rsidRPr="00827BF0">
          <w:rPr>
            <w:noProof/>
            <w:webHidden/>
            <w:sz w:val="28"/>
            <w:szCs w:val="28"/>
          </w:rPr>
        </w:r>
        <w:r w:rsidRPr="00827BF0">
          <w:rPr>
            <w:noProof/>
            <w:webHidden/>
            <w:sz w:val="28"/>
            <w:szCs w:val="28"/>
          </w:rPr>
          <w:fldChar w:fldCharType="separate"/>
        </w:r>
        <w:r w:rsidR="00FE1EAC">
          <w:rPr>
            <w:noProof/>
            <w:webHidden/>
            <w:sz w:val="28"/>
            <w:szCs w:val="28"/>
          </w:rPr>
          <w:t>2</w:t>
        </w:r>
        <w:r w:rsidRPr="00827BF0">
          <w:rPr>
            <w:noProof/>
            <w:webHidden/>
            <w:sz w:val="28"/>
            <w:szCs w:val="28"/>
          </w:rPr>
          <w:fldChar w:fldCharType="end"/>
        </w:r>
      </w:hyperlink>
    </w:p>
    <w:p w:rsidR="00FE1EAC" w:rsidRPr="00827BF0" w:rsidRDefault="00F717D9">
      <w:pPr>
        <w:pStyle w:val="TOC2"/>
        <w:tabs>
          <w:tab w:val="right" w:leader="dot" w:pos="9350"/>
        </w:tabs>
        <w:rPr>
          <w:noProof/>
          <w:sz w:val="28"/>
          <w:szCs w:val="28"/>
        </w:rPr>
      </w:pPr>
      <w:hyperlink w:anchor="_Toc326609917" w:history="1">
        <w:r w:rsidR="00FE1EAC" w:rsidRPr="00827BF0">
          <w:rPr>
            <w:rStyle w:val="Hyperlink"/>
            <w:rFonts w:ascii="Arial" w:hAnsi="Arial" w:cs="Arial"/>
            <w:noProof/>
            <w:sz w:val="28"/>
            <w:szCs w:val="28"/>
            <w:lang w:val="ru-RU"/>
          </w:rPr>
          <w:t>1.1 Преглед врста преносника</w:t>
        </w:r>
        <w:r w:rsidR="00FE1EAC" w:rsidRPr="00827BF0">
          <w:rPr>
            <w:noProof/>
            <w:webHidden/>
            <w:sz w:val="28"/>
            <w:szCs w:val="28"/>
          </w:rPr>
          <w:tab/>
        </w:r>
        <w:r w:rsidR="00256E78">
          <w:rPr>
            <w:noProof/>
            <w:webHidden/>
            <w:sz w:val="28"/>
            <w:szCs w:val="28"/>
          </w:rPr>
          <w:t>2</w:t>
        </w:r>
      </w:hyperlink>
    </w:p>
    <w:p w:rsidR="00FE1EAC" w:rsidRPr="00827BF0" w:rsidRDefault="00F717D9">
      <w:pPr>
        <w:pStyle w:val="TOC2"/>
        <w:tabs>
          <w:tab w:val="right" w:leader="dot" w:pos="9350"/>
        </w:tabs>
        <w:rPr>
          <w:noProof/>
          <w:sz w:val="28"/>
          <w:szCs w:val="28"/>
        </w:rPr>
      </w:pPr>
      <w:hyperlink w:anchor="_Toc326609918" w:history="1">
        <w:r w:rsidR="00FE1EAC" w:rsidRPr="00827BF0">
          <w:rPr>
            <w:rStyle w:val="Hyperlink"/>
            <w:rFonts w:ascii="Arial" w:hAnsi="Arial" w:cs="Arial"/>
            <w:noProof/>
            <w:sz w:val="28"/>
            <w:szCs w:val="28"/>
            <w:lang w:val="ru-RU"/>
          </w:rPr>
          <w:t>1.2 Континуални преносноци – мењачи</w:t>
        </w:r>
        <w:r w:rsidR="00FE1EAC" w:rsidRPr="00827BF0">
          <w:rPr>
            <w:noProof/>
            <w:webHidden/>
            <w:sz w:val="28"/>
            <w:szCs w:val="28"/>
          </w:rPr>
          <w:tab/>
        </w:r>
        <w:r w:rsidRPr="00827BF0">
          <w:rPr>
            <w:noProof/>
            <w:webHidden/>
            <w:sz w:val="28"/>
            <w:szCs w:val="28"/>
          </w:rPr>
          <w:fldChar w:fldCharType="begin"/>
        </w:r>
        <w:r w:rsidR="00FE1EAC" w:rsidRPr="00827BF0">
          <w:rPr>
            <w:noProof/>
            <w:webHidden/>
            <w:sz w:val="28"/>
            <w:szCs w:val="28"/>
          </w:rPr>
          <w:instrText xml:space="preserve"> PAGEREF _Toc326609918 \h </w:instrText>
        </w:r>
        <w:r w:rsidRPr="00827BF0">
          <w:rPr>
            <w:noProof/>
            <w:webHidden/>
            <w:sz w:val="28"/>
            <w:szCs w:val="28"/>
          </w:rPr>
        </w:r>
        <w:r w:rsidRPr="00827BF0">
          <w:rPr>
            <w:noProof/>
            <w:webHidden/>
            <w:sz w:val="28"/>
            <w:szCs w:val="28"/>
          </w:rPr>
          <w:fldChar w:fldCharType="separate"/>
        </w:r>
        <w:r w:rsidR="00FE1EAC">
          <w:rPr>
            <w:noProof/>
            <w:webHidden/>
            <w:sz w:val="28"/>
            <w:szCs w:val="28"/>
          </w:rPr>
          <w:t>3</w:t>
        </w:r>
        <w:r w:rsidRPr="00827BF0">
          <w:rPr>
            <w:noProof/>
            <w:webHidden/>
            <w:sz w:val="28"/>
            <w:szCs w:val="28"/>
          </w:rPr>
          <w:fldChar w:fldCharType="end"/>
        </w:r>
      </w:hyperlink>
    </w:p>
    <w:p w:rsidR="00FE1EAC" w:rsidRPr="00827BF0" w:rsidRDefault="00F717D9">
      <w:pPr>
        <w:pStyle w:val="TOC2"/>
        <w:tabs>
          <w:tab w:val="right" w:leader="dot" w:pos="9350"/>
        </w:tabs>
        <w:rPr>
          <w:noProof/>
          <w:sz w:val="28"/>
          <w:szCs w:val="28"/>
        </w:rPr>
      </w:pPr>
      <w:hyperlink w:anchor="_Toc326609919" w:history="1">
        <w:r w:rsidR="00FE1EAC" w:rsidRPr="00827BF0">
          <w:rPr>
            <w:rStyle w:val="Hyperlink"/>
            <w:rFonts w:ascii="Arial" w:hAnsi="Arial" w:cs="Arial"/>
            <w:noProof/>
            <w:sz w:val="28"/>
            <w:szCs w:val="28"/>
            <w:lang w:val="sr-Cyrl-CS"/>
          </w:rPr>
          <w:t xml:space="preserve">1.3 </w:t>
        </w:r>
        <w:r w:rsidR="00FE1EAC" w:rsidRPr="00827BF0">
          <w:rPr>
            <w:rStyle w:val="Hyperlink"/>
            <w:rFonts w:ascii="Arial" w:hAnsi="Arial" w:cs="Arial"/>
            <w:noProof/>
            <w:sz w:val="28"/>
            <w:szCs w:val="28"/>
            <w:lang w:val="ru-RU"/>
          </w:rPr>
          <w:t>Механички континуални преносници</w:t>
        </w:r>
        <w:r w:rsidR="00FE1EAC" w:rsidRPr="00827BF0">
          <w:rPr>
            <w:noProof/>
            <w:webHidden/>
            <w:sz w:val="28"/>
            <w:szCs w:val="28"/>
          </w:rPr>
          <w:tab/>
        </w:r>
        <w:r w:rsidRPr="00827BF0">
          <w:rPr>
            <w:noProof/>
            <w:webHidden/>
            <w:sz w:val="28"/>
            <w:szCs w:val="28"/>
          </w:rPr>
          <w:fldChar w:fldCharType="begin"/>
        </w:r>
        <w:r w:rsidR="00FE1EAC" w:rsidRPr="00827BF0">
          <w:rPr>
            <w:noProof/>
            <w:webHidden/>
            <w:sz w:val="28"/>
            <w:szCs w:val="28"/>
          </w:rPr>
          <w:instrText xml:space="preserve"> PAGEREF _Toc326609919 \h </w:instrText>
        </w:r>
        <w:r w:rsidRPr="00827BF0">
          <w:rPr>
            <w:noProof/>
            <w:webHidden/>
            <w:sz w:val="28"/>
            <w:szCs w:val="28"/>
          </w:rPr>
        </w:r>
        <w:r w:rsidRPr="00827BF0">
          <w:rPr>
            <w:noProof/>
            <w:webHidden/>
            <w:sz w:val="28"/>
            <w:szCs w:val="28"/>
          </w:rPr>
          <w:fldChar w:fldCharType="separate"/>
        </w:r>
        <w:r w:rsidR="00FE1EAC">
          <w:rPr>
            <w:noProof/>
            <w:webHidden/>
            <w:sz w:val="28"/>
            <w:szCs w:val="28"/>
          </w:rPr>
          <w:t>4</w:t>
        </w:r>
        <w:r w:rsidRPr="00827BF0">
          <w:rPr>
            <w:noProof/>
            <w:webHidden/>
            <w:sz w:val="28"/>
            <w:szCs w:val="28"/>
          </w:rPr>
          <w:fldChar w:fldCharType="end"/>
        </w:r>
      </w:hyperlink>
    </w:p>
    <w:p w:rsidR="00FE1EAC" w:rsidRPr="00827BF0" w:rsidRDefault="00F717D9">
      <w:pPr>
        <w:pStyle w:val="TOC2"/>
        <w:tabs>
          <w:tab w:val="right" w:leader="dot" w:pos="9350"/>
        </w:tabs>
        <w:rPr>
          <w:noProof/>
          <w:sz w:val="28"/>
          <w:szCs w:val="28"/>
        </w:rPr>
      </w:pPr>
      <w:hyperlink w:anchor="_Toc326609920" w:history="1">
        <w:r w:rsidR="00FE1EAC" w:rsidRPr="00827BF0">
          <w:rPr>
            <w:rStyle w:val="Hyperlink"/>
            <w:rFonts w:ascii="Arial" w:hAnsi="Arial" w:cs="Arial"/>
            <w:noProof/>
            <w:sz w:val="28"/>
            <w:szCs w:val="28"/>
            <w:lang w:val="ru-RU"/>
          </w:rPr>
          <w:t>1.4 Континуално варијабилна трансмисија</w:t>
        </w:r>
        <w:r w:rsidR="00FE1EAC" w:rsidRPr="00827BF0">
          <w:rPr>
            <w:noProof/>
            <w:webHidden/>
            <w:sz w:val="28"/>
            <w:szCs w:val="28"/>
          </w:rPr>
          <w:tab/>
        </w:r>
        <w:r w:rsidRPr="00827BF0">
          <w:rPr>
            <w:noProof/>
            <w:webHidden/>
            <w:sz w:val="28"/>
            <w:szCs w:val="28"/>
          </w:rPr>
          <w:fldChar w:fldCharType="begin"/>
        </w:r>
        <w:r w:rsidR="00FE1EAC" w:rsidRPr="00827BF0">
          <w:rPr>
            <w:noProof/>
            <w:webHidden/>
            <w:sz w:val="28"/>
            <w:szCs w:val="28"/>
          </w:rPr>
          <w:instrText xml:space="preserve"> PAGEREF _Toc326609920 \h </w:instrText>
        </w:r>
        <w:r w:rsidRPr="00827BF0">
          <w:rPr>
            <w:noProof/>
            <w:webHidden/>
            <w:sz w:val="28"/>
            <w:szCs w:val="28"/>
          </w:rPr>
        </w:r>
        <w:r w:rsidRPr="00827BF0">
          <w:rPr>
            <w:noProof/>
            <w:webHidden/>
            <w:sz w:val="28"/>
            <w:szCs w:val="28"/>
          </w:rPr>
          <w:fldChar w:fldCharType="separate"/>
        </w:r>
        <w:r w:rsidR="00FE1EAC">
          <w:rPr>
            <w:noProof/>
            <w:webHidden/>
            <w:sz w:val="28"/>
            <w:szCs w:val="28"/>
          </w:rPr>
          <w:t>5</w:t>
        </w:r>
        <w:r w:rsidRPr="00827BF0">
          <w:rPr>
            <w:noProof/>
            <w:webHidden/>
            <w:sz w:val="28"/>
            <w:szCs w:val="28"/>
          </w:rPr>
          <w:fldChar w:fldCharType="end"/>
        </w:r>
      </w:hyperlink>
    </w:p>
    <w:p w:rsidR="00FE1EAC" w:rsidRPr="00827BF0" w:rsidRDefault="00F717D9">
      <w:pPr>
        <w:pStyle w:val="TOC1"/>
        <w:tabs>
          <w:tab w:val="right" w:leader="dot" w:pos="9350"/>
        </w:tabs>
        <w:rPr>
          <w:noProof/>
          <w:sz w:val="28"/>
          <w:szCs w:val="28"/>
        </w:rPr>
      </w:pPr>
      <w:hyperlink w:anchor="_Toc326609921" w:history="1">
        <w:r w:rsidR="00FE1EAC" w:rsidRPr="00827BF0">
          <w:rPr>
            <w:rStyle w:val="Hyperlink"/>
            <w:rFonts w:ascii="Arial" w:hAnsi="Arial" w:cs="Arial"/>
            <w:noProof/>
            <w:sz w:val="28"/>
            <w:szCs w:val="28"/>
            <w:lang w:val="ru-RU"/>
          </w:rPr>
          <w:t xml:space="preserve">2. Историјски развој </w:t>
        </w:r>
        <w:r w:rsidR="00FE1EAC" w:rsidRPr="00827BF0">
          <w:rPr>
            <w:rStyle w:val="Hyperlink"/>
            <w:rFonts w:ascii="Arial" w:hAnsi="Arial" w:cs="Arial"/>
            <w:noProof/>
            <w:sz w:val="28"/>
            <w:szCs w:val="28"/>
          </w:rPr>
          <w:t>CVT</w:t>
        </w:r>
        <w:r w:rsidR="00FE1EAC" w:rsidRPr="00827BF0">
          <w:rPr>
            <w:rStyle w:val="Hyperlink"/>
            <w:rFonts w:ascii="Arial" w:hAnsi="Arial" w:cs="Arial"/>
            <w:noProof/>
            <w:sz w:val="28"/>
            <w:szCs w:val="28"/>
            <w:lang w:val="ru-RU"/>
          </w:rPr>
          <w:t>-а</w:t>
        </w:r>
        <w:r w:rsidR="00FE1EAC" w:rsidRPr="00827BF0">
          <w:rPr>
            <w:noProof/>
            <w:webHidden/>
            <w:sz w:val="28"/>
            <w:szCs w:val="28"/>
          </w:rPr>
          <w:tab/>
        </w:r>
        <w:r w:rsidRPr="00827BF0">
          <w:rPr>
            <w:noProof/>
            <w:webHidden/>
            <w:sz w:val="28"/>
            <w:szCs w:val="28"/>
          </w:rPr>
          <w:fldChar w:fldCharType="begin"/>
        </w:r>
        <w:r w:rsidR="00FE1EAC" w:rsidRPr="00827BF0">
          <w:rPr>
            <w:noProof/>
            <w:webHidden/>
            <w:sz w:val="28"/>
            <w:szCs w:val="28"/>
          </w:rPr>
          <w:instrText xml:space="preserve"> PAGEREF _Toc326609921 \h </w:instrText>
        </w:r>
        <w:r w:rsidRPr="00827BF0">
          <w:rPr>
            <w:noProof/>
            <w:webHidden/>
            <w:sz w:val="28"/>
            <w:szCs w:val="28"/>
          </w:rPr>
        </w:r>
        <w:r w:rsidRPr="00827BF0">
          <w:rPr>
            <w:noProof/>
            <w:webHidden/>
            <w:sz w:val="28"/>
            <w:szCs w:val="28"/>
          </w:rPr>
          <w:fldChar w:fldCharType="separate"/>
        </w:r>
        <w:r w:rsidR="00FE1EAC">
          <w:rPr>
            <w:noProof/>
            <w:webHidden/>
            <w:sz w:val="28"/>
            <w:szCs w:val="28"/>
          </w:rPr>
          <w:t>8</w:t>
        </w:r>
        <w:r w:rsidRPr="00827BF0">
          <w:rPr>
            <w:noProof/>
            <w:webHidden/>
            <w:sz w:val="28"/>
            <w:szCs w:val="28"/>
          </w:rPr>
          <w:fldChar w:fldCharType="end"/>
        </w:r>
      </w:hyperlink>
    </w:p>
    <w:p w:rsidR="00FE1EAC" w:rsidRPr="00827BF0" w:rsidRDefault="00F717D9">
      <w:pPr>
        <w:pStyle w:val="TOC2"/>
        <w:tabs>
          <w:tab w:val="right" w:leader="dot" w:pos="9350"/>
        </w:tabs>
        <w:rPr>
          <w:noProof/>
          <w:sz w:val="28"/>
          <w:szCs w:val="28"/>
        </w:rPr>
      </w:pPr>
      <w:hyperlink w:anchor="_Toc326609922" w:history="1">
        <w:r w:rsidR="00FE1EAC" w:rsidRPr="00827BF0">
          <w:rPr>
            <w:rStyle w:val="Hyperlink"/>
            <w:rFonts w:ascii="Arial" w:hAnsi="Arial" w:cs="Arial"/>
            <w:noProof/>
            <w:sz w:val="28"/>
            <w:szCs w:val="28"/>
            <w:lang w:val="ru-RU"/>
          </w:rPr>
          <w:t xml:space="preserve">2.1 Савремени трендови развоја и примене </w:t>
        </w:r>
        <w:r w:rsidR="00FE1EAC" w:rsidRPr="00827BF0">
          <w:rPr>
            <w:rStyle w:val="Hyperlink"/>
            <w:rFonts w:ascii="Arial" w:hAnsi="Arial" w:cs="Arial"/>
            <w:noProof/>
            <w:sz w:val="28"/>
            <w:szCs w:val="28"/>
          </w:rPr>
          <w:t>CVT</w:t>
        </w:r>
        <w:r w:rsidR="00FE1EAC" w:rsidRPr="00827BF0">
          <w:rPr>
            <w:rStyle w:val="Hyperlink"/>
            <w:rFonts w:ascii="Arial" w:hAnsi="Arial" w:cs="Arial"/>
            <w:noProof/>
            <w:sz w:val="28"/>
            <w:szCs w:val="28"/>
            <w:lang w:val="ru-RU"/>
          </w:rPr>
          <w:t xml:space="preserve">  преносника</w:t>
        </w:r>
        <w:r w:rsidR="00FE1EAC" w:rsidRPr="00827BF0">
          <w:rPr>
            <w:noProof/>
            <w:webHidden/>
            <w:sz w:val="28"/>
            <w:szCs w:val="28"/>
          </w:rPr>
          <w:tab/>
        </w:r>
        <w:r w:rsidRPr="00827BF0">
          <w:rPr>
            <w:noProof/>
            <w:webHidden/>
            <w:sz w:val="28"/>
            <w:szCs w:val="28"/>
          </w:rPr>
          <w:fldChar w:fldCharType="begin"/>
        </w:r>
        <w:r w:rsidR="00FE1EAC" w:rsidRPr="00827BF0">
          <w:rPr>
            <w:noProof/>
            <w:webHidden/>
            <w:sz w:val="28"/>
            <w:szCs w:val="28"/>
          </w:rPr>
          <w:instrText xml:space="preserve"> PAGEREF _Toc326609922 \h </w:instrText>
        </w:r>
        <w:r w:rsidRPr="00827BF0">
          <w:rPr>
            <w:noProof/>
            <w:webHidden/>
            <w:sz w:val="28"/>
            <w:szCs w:val="28"/>
          </w:rPr>
        </w:r>
        <w:r w:rsidRPr="00827BF0">
          <w:rPr>
            <w:noProof/>
            <w:webHidden/>
            <w:sz w:val="28"/>
            <w:szCs w:val="28"/>
          </w:rPr>
          <w:fldChar w:fldCharType="separate"/>
        </w:r>
        <w:r w:rsidR="00FE1EAC">
          <w:rPr>
            <w:noProof/>
            <w:webHidden/>
            <w:sz w:val="28"/>
            <w:szCs w:val="28"/>
          </w:rPr>
          <w:t>10</w:t>
        </w:r>
        <w:r w:rsidRPr="00827BF0">
          <w:rPr>
            <w:noProof/>
            <w:webHidden/>
            <w:sz w:val="28"/>
            <w:szCs w:val="28"/>
          </w:rPr>
          <w:fldChar w:fldCharType="end"/>
        </w:r>
      </w:hyperlink>
    </w:p>
    <w:p w:rsidR="00FE1EAC" w:rsidRPr="00827BF0" w:rsidRDefault="00F717D9">
      <w:pPr>
        <w:pStyle w:val="TOC1"/>
        <w:tabs>
          <w:tab w:val="right" w:leader="dot" w:pos="9350"/>
        </w:tabs>
        <w:rPr>
          <w:noProof/>
          <w:sz w:val="28"/>
          <w:szCs w:val="28"/>
        </w:rPr>
      </w:pPr>
      <w:hyperlink w:anchor="_Toc326609923" w:history="1">
        <w:r w:rsidR="00FE1EAC" w:rsidRPr="00827BF0">
          <w:rPr>
            <w:rStyle w:val="Hyperlink"/>
            <w:rFonts w:ascii="Arial" w:hAnsi="Arial" w:cs="Arial"/>
            <w:noProof/>
            <w:sz w:val="28"/>
            <w:szCs w:val="28"/>
          </w:rPr>
          <w:t>3. Врсте и типови CVT преносника</w:t>
        </w:r>
        <w:r w:rsidR="00FE1EAC" w:rsidRPr="00827BF0">
          <w:rPr>
            <w:noProof/>
            <w:webHidden/>
            <w:sz w:val="28"/>
            <w:szCs w:val="28"/>
          </w:rPr>
          <w:tab/>
        </w:r>
        <w:r w:rsidRPr="00827BF0">
          <w:rPr>
            <w:noProof/>
            <w:webHidden/>
            <w:sz w:val="28"/>
            <w:szCs w:val="28"/>
          </w:rPr>
          <w:fldChar w:fldCharType="begin"/>
        </w:r>
        <w:r w:rsidR="00FE1EAC" w:rsidRPr="00827BF0">
          <w:rPr>
            <w:noProof/>
            <w:webHidden/>
            <w:sz w:val="28"/>
            <w:szCs w:val="28"/>
          </w:rPr>
          <w:instrText xml:space="preserve"> PAGEREF _Toc326609923 \h </w:instrText>
        </w:r>
        <w:r w:rsidRPr="00827BF0">
          <w:rPr>
            <w:noProof/>
            <w:webHidden/>
            <w:sz w:val="28"/>
            <w:szCs w:val="28"/>
          </w:rPr>
        </w:r>
        <w:r w:rsidRPr="00827BF0">
          <w:rPr>
            <w:noProof/>
            <w:webHidden/>
            <w:sz w:val="28"/>
            <w:szCs w:val="28"/>
          </w:rPr>
          <w:fldChar w:fldCharType="separate"/>
        </w:r>
        <w:r w:rsidR="00FE1EAC">
          <w:rPr>
            <w:noProof/>
            <w:webHidden/>
            <w:sz w:val="28"/>
            <w:szCs w:val="28"/>
          </w:rPr>
          <w:t>11</w:t>
        </w:r>
        <w:r w:rsidRPr="00827BF0">
          <w:rPr>
            <w:noProof/>
            <w:webHidden/>
            <w:sz w:val="28"/>
            <w:szCs w:val="28"/>
          </w:rPr>
          <w:fldChar w:fldCharType="end"/>
        </w:r>
      </w:hyperlink>
    </w:p>
    <w:p w:rsidR="00FE1EAC" w:rsidRPr="00827BF0" w:rsidRDefault="00F717D9">
      <w:pPr>
        <w:pStyle w:val="TOC2"/>
        <w:tabs>
          <w:tab w:val="right" w:leader="dot" w:pos="9350"/>
        </w:tabs>
        <w:rPr>
          <w:noProof/>
          <w:sz w:val="28"/>
          <w:szCs w:val="28"/>
        </w:rPr>
      </w:pPr>
      <w:hyperlink w:anchor="_Toc326609924" w:history="1">
        <w:r w:rsidR="00FE1EAC" w:rsidRPr="00827BF0">
          <w:rPr>
            <w:rStyle w:val="Hyperlink"/>
            <w:rFonts w:ascii="Arial" w:hAnsi="Arial" w:cs="Arial"/>
            <w:noProof/>
            <w:sz w:val="28"/>
            <w:szCs w:val="28"/>
            <w:lang w:val="ru-RU"/>
          </w:rPr>
          <w:t>3.1 Тороидалн</w:t>
        </w:r>
        <w:r w:rsidR="00FE1EAC" w:rsidRPr="00827BF0">
          <w:rPr>
            <w:rStyle w:val="Hyperlink"/>
            <w:rFonts w:ascii="Arial" w:hAnsi="Arial" w:cs="Arial"/>
            <w:noProof/>
            <w:sz w:val="28"/>
            <w:szCs w:val="28"/>
            <w:lang w:val="sr-Cyrl-CS"/>
          </w:rPr>
          <w:t>и</w:t>
        </w:r>
        <w:r w:rsidR="00FE1EAC" w:rsidRPr="00827BF0">
          <w:rPr>
            <w:rStyle w:val="Hyperlink"/>
            <w:rFonts w:ascii="Arial" w:hAnsi="Arial" w:cs="Arial"/>
            <w:noProof/>
            <w:sz w:val="28"/>
            <w:szCs w:val="28"/>
            <w:lang w:val="ru-RU"/>
          </w:rPr>
          <w:t xml:space="preserve"> </w:t>
        </w:r>
        <w:r w:rsidR="00FE1EAC" w:rsidRPr="00827BF0">
          <w:rPr>
            <w:rStyle w:val="Hyperlink"/>
            <w:rFonts w:ascii="Arial" w:hAnsi="Arial" w:cs="Arial"/>
            <w:noProof/>
            <w:sz w:val="28"/>
            <w:szCs w:val="28"/>
          </w:rPr>
          <w:t>CVT</w:t>
        </w:r>
        <w:r w:rsidR="00FE1EAC" w:rsidRPr="00827BF0">
          <w:rPr>
            <w:noProof/>
            <w:webHidden/>
            <w:sz w:val="28"/>
            <w:szCs w:val="28"/>
          </w:rPr>
          <w:tab/>
        </w:r>
        <w:r w:rsidRPr="00827BF0">
          <w:rPr>
            <w:noProof/>
            <w:webHidden/>
            <w:sz w:val="28"/>
            <w:szCs w:val="28"/>
          </w:rPr>
          <w:fldChar w:fldCharType="begin"/>
        </w:r>
        <w:r w:rsidR="00FE1EAC" w:rsidRPr="00827BF0">
          <w:rPr>
            <w:noProof/>
            <w:webHidden/>
            <w:sz w:val="28"/>
            <w:szCs w:val="28"/>
          </w:rPr>
          <w:instrText xml:space="preserve"> PAGEREF _Toc326609924 \h </w:instrText>
        </w:r>
        <w:r w:rsidRPr="00827BF0">
          <w:rPr>
            <w:noProof/>
            <w:webHidden/>
            <w:sz w:val="28"/>
            <w:szCs w:val="28"/>
          </w:rPr>
        </w:r>
        <w:r w:rsidRPr="00827BF0">
          <w:rPr>
            <w:noProof/>
            <w:webHidden/>
            <w:sz w:val="28"/>
            <w:szCs w:val="28"/>
          </w:rPr>
          <w:fldChar w:fldCharType="separate"/>
        </w:r>
        <w:r w:rsidR="00FE1EAC">
          <w:rPr>
            <w:noProof/>
            <w:webHidden/>
            <w:sz w:val="28"/>
            <w:szCs w:val="28"/>
          </w:rPr>
          <w:t>12</w:t>
        </w:r>
        <w:r w:rsidRPr="00827BF0">
          <w:rPr>
            <w:noProof/>
            <w:webHidden/>
            <w:sz w:val="28"/>
            <w:szCs w:val="28"/>
          </w:rPr>
          <w:fldChar w:fldCharType="end"/>
        </w:r>
      </w:hyperlink>
    </w:p>
    <w:p w:rsidR="00FE1EAC" w:rsidRPr="00827BF0" w:rsidRDefault="00F717D9">
      <w:pPr>
        <w:pStyle w:val="TOC2"/>
        <w:tabs>
          <w:tab w:val="right" w:leader="dot" w:pos="9350"/>
        </w:tabs>
        <w:rPr>
          <w:noProof/>
          <w:sz w:val="28"/>
          <w:szCs w:val="28"/>
        </w:rPr>
      </w:pPr>
      <w:hyperlink w:anchor="_Toc326609925" w:history="1">
        <w:r w:rsidR="00FE1EAC" w:rsidRPr="00827BF0">
          <w:rPr>
            <w:rStyle w:val="Hyperlink"/>
            <w:rFonts w:ascii="Arial" w:hAnsi="Arial" w:cs="Arial"/>
            <w:noProof/>
            <w:sz w:val="28"/>
            <w:szCs w:val="28"/>
            <w:lang w:val="sr-Cyrl-CS"/>
          </w:rPr>
          <w:t xml:space="preserve">3.2 </w:t>
        </w:r>
        <w:r w:rsidR="00FE1EAC" w:rsidRPr="00827BF0">
          <w:rPr>
            <w:rStyle w:val="Hyperlink"/>
            <w:rFonts w:ascii="Arial" w:hAnsi="Arial" w:cs="Arial"/>
            <w:noProof/>
            <w:sz w:val="28"/>
            <w:szCs w:val="28"/>
          </w:rPr>
          <w:t>JAT</w:t>
        </w:r>
        <w:r w:rsidR="00FE1EAC" w:rsidRPr="00827BF0">
          <w:rPr>
            <w:rStyle w:val="Hyperlink"/>
            <w:rFonts w:ascii="Arial" w:hAnsi="Arial" w:cs="Arial"/>
            <w:noProof/>
            <w:sz w:val="28"/>
            <w:szCs w:val="28"/>
            <w:lang w:val="sr-Cyrl-CS"/>
          </w:rPr>
          <w:t>С</w:t>
        </w:r>
        <w:r w:rsidR="00FE1EAC" w:rsidRPr="00827BF0">
          <w:rPr>
            <w:rStyle w:val="Hyperlink"/>
            <w:rFonts w:ascii="Arial" w:hAnsi="Arial" w:cs="Arial"/>
            <w:noProof/>
            <w:sz w:val="28"/>
            <w:szCs w:val="28"/>
          </w:rPr>
          <w:t>O</w:t>
        </w:r>
        <w:r w:rsidR="00FE1EAC" w:rsidRPr="00827BF0">
          <w:rPr>
            <w:rStyle w:val="Hyperlink"/>
            <w:rFonts w:ascii="Arial" w:hAnsi="Arial" w:cs="Arial"/>
            <w:noProof/>
            <w:sz w:val="28"/>
            <w:szCs w:val="28"/>
            <w:lang w:val="sr-Cyrl-CS"/>
          </w:rPr>
          <w:t xml:space="preserve"> тороидални </w:t>
        </w:r>
        <w:r w:rsidR="00FE1EAC" w:rsidRPr="00827BF0">
          <w:rPr>
            <w:rStyle w:val="Hyperlink"/>
            <w:rFonts w:ascii="Arial" w:hAnsi="Arial" w:cs="Arial"/>
            <w:noProof/>
            <w:sz w:val="28"/>
            <w:szCs w:val="28"/>
          </w:rPr>
          <w:t>CVT</w:t>
        </w:r>
        <w:r w:rsidR="00FE1EAC" w:rsidRPr="00827BF0">
          <w:rPr>
            <w:noProof/>
            <w:webHidden/>
            <w:sz w:val="28"/>
            <w:szCs w:val="28"/>
          </w:rPr>
          <w:tab/>
        </w:r>
        <w:r w:rsidRPr="00827BF0">
          <w:rPr>
            <w:noProof/>
            <w:webHidden/>
            <w:sz w:val="28"/>
            <w:szCs w:val="28"/>
          </w:rPr>
          <w:fldChar w:fldCharType="begin"/>
        </w:r>
        <w:r w:rsidR="00FE1EAC" w:rsidRPr="00827BF0">
          <w:rPr>
            <w:noProof/>
            <w:webHidden/>
            <w:sz w:val="28"/>
            <w:szCs w:val="28"/>
          </w:rPr>
          <w:instrText xml:space="preserve"> PAGEREF _Toc326609925 \h </w:instrText>
        </w:r>
        <w:r w:rsidRPr="00827BF0">
          <w:rPr>
            <w:noProof/>
            <w:webHidden/>
            <w:sz w:val="28"/>
            <w:szCs w:val="28"/>
          </w:rPr>
        </w:r>
        <w:r w:rsidRPr="00827BF0">
          <w:rPr>
            <w:noProof/>
            <w:webHidden/>
            <w:sz w:val="28"/>
            <w:szCs w:val="28"/>
          </w:rPr>
          <w:fldChar w:fldCharType="separate"/>
        </w:r>
        <w:r w:rsidR="00FE1EAC">
          <w:rPr>
            <w:noProof/>
            <w:webHidden/>
            <w:sz w:val="28"/>
            <w:szCs w:val="28"/>
          </w:rPr>
          <w:t>1</w:t>
        </w:r>
        <w:r w:rsidR="00256E78">
          <w:rPr>
            <w:noProof/>
            <w:webHidden/>
            <w:sz w:val="28"/>
            <w:szCs w:val="28"/>
          </w:rPr>
          <w:t>5</w:t>
        </w:r>
        <w:r w:rsidRPr="00827BF0">
          <w:rPr>
            <w:noProof/>
            <w:webHidden/>
            <w:sz w:val="28"/>
            <w:szCs w:val="28"/>
          </w:rPr>
          <w:fldChar w:fldCharType="end"/>
        </w:r>
      </w:hyperlink>
    </w:p>
    <w:p w:rsidR="00FE1EAC" w:rsidRPr="00827BF0" w:rsidRDefault="00F717D9">
      <w:pPr>
        <w:pStyle w:val="TOC1"/>
        <w:tabs>
          <w:tab w:val="right" w:leader="dot" w:pos="9350"/>
        </w:tabs>
        <w:rPr>
          <w:noProof/>
          <w:sz w:val="28"/>
          <w:szCs w:val="28"/>
        </w:rPr>
      </w:pPr>
      <w:hyperlink w:anchor="_Toc326609926" w:history="1">
        <w:r w:rsidR="00FE1EAC" w:rsidRPr="00827BF0">
          <w:rPr>
            <w:rStyle w:val="Hyperlink"/>
            <w:rFonts w:ascii="Arial" w:hAnsi="Arial" w:cs="Arial"/>
            <w:noProof/>
            <w:sz w:val="28"/>
            <w:szCs w:val="28"/>
            <w:lang w:val="sr-Cyrl-CS"/>
          </w:rPr>
          <w:t xml:space="preserve">4. </w:t>
        </w:r>
        <w:r w:rsidR="00FE1EAC" w:rsidRPr="00827BF0">
          <w:rPr>
            <w:rStyle w:val="Hyperlink"/>
            <w:rFonts w:ascii="Arial" w:hAnsi="Arial" w:cs="Arial"/>
            <w:noProof/>
            <w:sz w:val="28"/>
            <w:szCs w:val="28"/>
            <w:lang w:val="ru-RU"/>
          </w:rPr>
          <w:t xml:space="preserve">Примери примене </w:t>
        </w:r>
        <w:r w:rsidR="00FE1EAC" w:rsidRPr="00827BF0">
          <w:rPr>
            <w:rStyle w:val="Hyperlink"/>
            <w:rFonts w:ascii="Arial" w:hAnsi="Arial" w:cs="Arial"/>
            <w:noProof/>
            <w:sz w:val="28"/>
            <w:szCs w:val="28"/>
          </w:rPr>
          <w:t>CVT</w:t>
        </w:r>
        <w:r w:rsidR="00FE1EAC" w:rsidRPr="00827BF0">
          <w:rPr>
            <w:rStyle w:val="Hyperlink"/>
            <w:rFonts w:ascii="Arial" w:hAnsi="Arial" w:cs="Arial"/>
            <w:noProof/>
            <w:sz w:val="28"/>
            <w:szCs w:val="28"/>
            <w:lang w:val="sr-Cyrl-CS"/>
          </w:rPr>
          <w:t xml:space="preserve"> трансмисија</w:t>
        </w:r>
        <w:r w:rsidR="00FE1EAC" w:rsidRPr="00827BF0">
          <w:rPr>
            <w:noProof/>
            <w:webHidden/>
            <w:sz w:val="28"/>
            <w:szCs w:val="28"/>
          </w:rPr>
          <w:tab/>
        </w:r>
        <w:r w:rsidRPr="00827BF0">
          <w:rPr>
            <w:noProof/>
            <w:webHidden/>
            <w:sz w:val="28"/>
            <w:szCs w:val="28"/>
          </w:rPr>
          <w:fldChar w:fldCharType="begin"/>
        </w:r>
        <w:r w:rsidR="00FE1EAC" w:rsidRPr="00827BF0">
          <w:rPr>
            <w:noProof/>
            <w:webHidden/>
            <w:sz w:val="28"/>
            <w:szCs w:val="28"/>
          </w:rPr>
          <w:instrText xml:space="preserve"> PAGEREF _Toc326609926 \h </w:instrText>
        </w:r>
        <w:r w:rsidRPr="00827BF0">
          <w:rPr>
            <w:noProof/>
            <w:webHidden/>
            <w:sz w:val="28"/>
            <w:szCs w:val="28"/>
          </w:rPr>
        </w:r>
        <w:r w:rsidRPr="00827BF0">
          <w:rPr>
            <w:noProof/>
            <w:webHidden/>
            <w:sz w:val="28"/>
            <w:szCs w:val="28"/>
          </w:rPr>
          <w:fldChar w:fldCharType="separate"/>
        </w:r>
        <w:r w:rsidR="00FE1EAC">
          <w:rPr>
            <w:noProof/>
            <w:webHidden/>
            <w:sz w:val="28"/>
            <w:szCs w:val="28"/>
          </w:rPr>
          <w:t>19</w:t>
        </w:r>
        <w:r w:rsidRPr="00827BF0">
          <w:rPr>
            <w:noProof/>
            <w:webHidden/>
            <w:sz w:val="28"/>
            <w:szCs w:val="28"/>
          </w:rPr>
          <w:fldChar w:fldCharType="end"/>
        </w:r>
      </w:hyperlink>
    </w:p>
    <w:p w:rsidR="00FE1EAC" w:rsidRPr="00827BF0" w:rsidRDefault="00F717D9">
      <w:pPr>
        <w:pStyle w:val="TOC2"/>
        <w:tabs>
          <w:tab w:val="right" w:leader="dot" w:pos="9350"/>
        </w:tabs>
        <w:rPr>
          <w:noProof/>
          <w:sz w:val="28"/>
          <w:szCs w:val="28"/>
        </w:rPr>
      </w:pPr>
      <w:hyperlink w:anchor="_Toc326609927" w:history="1">
        <w:r w:rsidR="00FE1EAC" w:rsidRPr="00827BF0">
          <w:rPr>
            <w:rStyle w:val="Hyperlink"/>
            <w:rFonts w:ascii="Arial" w:eastAsia="TimesNewRomanPS-BoldMT" w:hAnsi="Arial" w:cs="Arial"/>
            <w:noProof/>
            <w:sz w:val="28"/>
            <w:szCs w:val="28"/>
            <w:lang w:val="sr-Cyrl-CS"/>
          </w:rPr>
          <w:t xml:space="preserve">4.1 </w:t>
        </w:r>
        <w:r w:rsidR="00FE1EAC" w:rsidRPr="00827BF0">
          <w:rPr>
            <w:rStyle w:val="Hyperlink"/>
            <w:rFonts w:ascii="Arial" w:eastAsia="TimesNewRomanPS-BoldMT" w:hAnsi="Arial" w:cs="Arial"/>
            <w:noProof/>
            <w:sz w:val="28"/>
            <w:szCs w:val="28"/>
            <w:lang w:val="ru-RU"/>
          </w:rPr>
          <w:t xml:space="preserve">Примена </w:t>
        </w:r>
        <w:r w:rsidR="00FE1EAC" w:rsidRPr="00827BF0">
          <w:rPr>
            <w:rStyle w:val="Hyperlink"/>
            <w:rFonts w:ascii="Arial" w:eastAsia="TimesNewRomanPS-BoldMT" w:hAnsi="Arial" w:cs="Arial"/>
            <w:noProof/>
            <w:sz w:val="28"/>
            <w:szCs w:val="28"/>
          </w:rPr>
          <w:t>CVT</w:t>
        </w:r>
        <w:r w:rsidR="00FE1EAC" w:rsidRPr="00827BF0">
          <w:rPr>
            <w:rStyle w:val="Hyperlink"/>
            <w:rFonts w:ascii="Arial" w:eastAsia="TimesNewRomanPS-BoldMT" w:hAnsi="Arial" w:cs="Arial"/>
            <w:noProof/>
            <w:sz w:val="28"/>
            <w:szCs w:val="28"/>
            <w:lang w:val="ru-RU"/>
          </w:rPr>
          <w:t xml:space="preserve"> преносника код ветрогенератора</w:t>
        </w:r>
        <w:r w:rsidR="00FE1EAC" w:rsidRPr="00827BF0">
          <w:rPr>
            <w:noProof/>
            <w:webHidden/>
            <w:sz w:val="28"/>
            <w:szCs w:val="28"/>
          </w:rPr>
          <w:tab/>
        </w:r>
        <w:r w:rsidR="00256E78">
          <w:rPr>
            <w:noProof/>
            <w:webHidden/>
            <w:sz w:val="28"/>
            <w:szCs w:val="28"/>
          </w:rPr>
          <w:t>19</w:t>
        </w:r>
      </w:hyperlink>
    </w:p>
    <w:p w:rsidR="00FE1EAC" w:rsidRPr="00827BF0" w:rsidRDefault="00F717D9">
      <w:pPr>
        <w:pStyle w:val="TOC2"/>
        <w:tabs>
          <w:tab w:val="right" w:leader="dot" w:pos="9350"/>
        </w:tabs>
        <w:rPr>
          <w:noProof/>
          <w:sz w:val="28"/>
          <w:szCs w:val="28"/>
        </w:rPr>
      </w:pPr>
      <w:hyperlink w:anchor="_Toc326609928" w:history="1">
        <w:r w:rsidR="00FE1EAC" w:rsidRPr="00827BF0">
          <w:rPr>
            <w:rStyle w:val="Hyperlink"/>
            <w:rFonts w:ascii="Arial" w:eastAsia="TimesNewRomanPSMT" w:hAnsi="Arial" w:cs="Arial"/>
            <w:noProof/>
            <w:sz w:val="28"/>
            <w:szCs w:val="28"/>
            <w:lang w:val="ru-RU"/>
          </w:rPr>
          <w:t>4.2 Примена тороидалних преносника снаге</w:t>
        </w:r>
        <w:r w:rsidR="00FE1EAC" w:rsidRPr="00827BF0">
          <w:rPr>
            <w:noProof/>
            <w:webHidden/>
            <w:sz w:val="28"/>
            <w:szCs w:val="28"/>
          </w:rPr>
          <w:tab/>
        </w:r>
        <w:r w:rsidR="00256E78">
          <w:rPr>
            <w:noProof/>
            <w:webHidden/>
            <w:sz w:val="28"/>
            <w:szCs w:val="28"/>
          </w:rPr>
          <w:t>20</w:t>
        </w:r>
      </w:hyperlink>
    </w:p>
    <w:p w:rsidR="00FE1EAC" w:rsidRPr="00827BF0" w:rsidRDefault="00F717D9">
      <w:pPr>
        <w:pStyle w:val="TOC1"/>
        <w:tabs>
          <w:tab w:val="right" w:leader="dot" w:pos="9350"/>
        </w:tabs>
        <w:rPr>
          <w:noProof/>
          <w:sz w:val="28"/>
          <w:szCs w:val="28"/>
        </w:rPr>
      </w:pPr>
      <w:hyperlink w:anchor="_Toc326609929" w:history="1">
        <w:r w:rsidR="00FE1EAC" w:rsidRPr="00827BF0">
          <w:rPr>
            <w:rStyle w:val="Hyperlink"/>
            <w:rFonts w:ascii="Arial" w:eastAsia="TimesNewRomanPSMT" w:hAnsi="Arial" w:cs="Arial"/>
            <w:noProof/>
            <w:sz w:val="28"/>
            <w:szCs w:val="28"/>
            <w:lang w:val="ru-RU"/>
          </w:rPr>
          <w:t>5. Карактеристике тороидалних преносника снаге</w:t>
        </w:r>
        <w:r w:rsidR="00FE1EAC" w:rsidRPr="00827BF0">
          <w:rPr>
            <w:noProof/>
            <w:webHidden/>
            <w:sz w:val="28"/>
            <w:szCs w:val="28"/>
          </w:rPr>
          <w:tab/>
        </w:r>
        <w:r w:rsidRPr="00827BF0">
          <w:rPr>
            <w:noProof/>
            <w:webHidden/>
            <w:sz w:val="28"/>
            <w:szCs w:val="28"/>
          </w:rPr>
          <w:fldChar w:fldCharType="begin"/>
        </w:r>
        <w:r w:rsidR="00FE1EAC" w:rsidRPr="00827BF0">
          <w:rPr>
            <w:noProof/>
            <w:webHidden/>
            <w:sz w:val="28"/>
            <w:szCs w:val="28"/>
          </w:rPr>
          <w:instrText xml:space="preserve"> PAGEREF _Toc326609929 \h </w:instrText>
        </w:r>
        <w:r w:rsidRPr="00827BF0">
          <w:rPr>
            <w:noProof/>
            <w:webHidden/>
            <w:sz w:val="28"/>
            <w:szCs w:val="28"/>
          </w:rPr>
        </w:r>
        <w:r w:rsidRPr="00827BF0">
          <w:rPr>
            <w:noProof/>
            <w:webHidden/>
            <w:sz w:val="28"/>
            <w:szCs w:val="28"/>
          </w:rPr>
          <w:fldChar w:fldCharType="separate"/>
        </w:r>
        <w:r w:rsidR="00FE1EAC">
          <w:rPr>
            <w:noProof/>
            <w:webHidden/>
            <w:sz w:val="28"/>
            <w:szCs w:val="28"/>
          </w:rPr>
          <w:t>24</w:t>
        </w:r>
        <w:r w:rsidRPr="00827BF0">
          <w:rPr>
            <w:noProof/>
            <w:webHidden/>
            <w:sz w:val="28"/>
            <w:szCs w:val="28"/>
          </w:rPr>
          <w:fldChar w:fldCharType="end"/>
        </w:r>
      </w:hyperlink>
    </w:p>
    <w:p w:rsidR="00FE1EAC" w:rsidRPr="00827BF0" w:rsidRDefault="00F717D9">
      <w:pPr>
        <w:pStyle w:val="TOC2"/>
        <w:tabs>
          <w:tab w:val="right" w:leader="dot" w:pos="9350"/>
        </w:tabs>
        <w:rPr>
          <w:noProof/>
          <w:sz w:val="28"/>
          <w:szCs w:val="28"/>
        </w:rPr>
      </w:pPr>
      <w:hyperlink w:anchor="_Toc326609930" w:history="1">
        <w:r w:rsidR="00FE1EAC" w:rsidRPr="00827BF0">
          <w:rPr>
            <w:rStyle w:val="Hyperlink"/>
            <w:rFonts w:ascii="Arial" w:eastAsia="TimesNewRomanPSMT" w:hAnsi="Arial" w:cs="Arial"/>
            <w:noProof/>
            <w:sz w:val="28"/>
            <w:szCs w:val="28"/>
          </w:rPr>
          <w:t>5.1 Стандардне величине</w:t>
        </w:r>
        <w:r w:rsidR="00FE1EAC" w:rsidRPr="00827BF0">
          <w:rPr>
            <w:noProof/>
            <w:webHidden/>
            <w:sz w:val="28"/>
            <w:szCs w:val="28"/>
          </w:rPr>
          <w:tab/>
        </w:r>
        <w:r w:rsidRPr="00827BF0">
          <w:rPr>
            <w:noProof/>
            <w:webHidden/>
            <w:sz w:val="28"/>
            <w:szCs w:val="28"/>
          </w:rPr>
          <w:fldChar w:fldCharType="begin"/>
        </w:r>
        <w:r w:rsidR="00FE1EAC" w:rsidRPr="00827BF0">
          <w:rPr>
            <w:noProof/>
            <w:webHidden/>
            <w:sz w:val="28"/>
            <w:szCs w:val="28"/>
          </w:rPr>
          <w:instrText xml:space="preserve"> PAGEREF _Toc326609930 \h </w:instrText>
        </w:r>
        <w:r w:rsidRPr="00827BF0">
          <w:rPr>
            <w:noProof/>
            <w:webHidden/>
            <w:sz w:val="28"/>
            <w:szCs w:val="28"/>
          </w:rPr>
        </w:r>
        <w:r w:rsidRPr="00827BF0">
          <w:rPr>
            <w:noProof/>
            <w:webHidden/>
            <w:sz w:val="28"/>
            <w:szCs w:val="28"/>
          </w:rPr>
          <w:fldChar w:fldCharType="separate"/>
        </w:r>
        <w:r w:rsidR="00FE1EAC">
          <w:rPr>
            <w:noProof/>
            <w:webHidden/>
            <w:sz w:val="28"/>
            <w:szCs w:val="28"/>
          </w:rPr>
          <w:t>2</w:t>
        </w:r>
        <w:r w:rsidR="00256E78">
          <w:rPr>
            <w:noProof/>
            <w:webHidden/>
            <w:sz w:val="28"/>
            <w:szCs w:val="28"/>
          </w:rPr>
          <w:t>5</w:t>
        </w:r>
        <w:r w:rsidRPr="00827BF0">
          <w:rPr>
            <w:noProof/>
            <w:webHidden/>
            <w:sz w:val="28"/>
            <w:szCs w:val="28"/>
          </w:rPr>
          <w:fldChar w:fldCharType="end"/>
        </w:r>
      </w:hyperlink>
    </w:p>
    <w:p w:rsidR="00FE1EAC" w:rsidRPr="00827BF0" w:rsidRDefault="00F717D9">
      <w:pPr>
        <w:pStyle w:val="TOC2"/>
        <w:tabs>
          <w:tab w:val="right" w:leader="dot" w:pos="9350"/>
        </w:tabs>
        <w:rPr>
          <w:noProof/>
          <w:sz w:val="28"/>
          <w:szCs w:val="28"/>
        </w:rPr>
      </w:pPr>
      <w:hyperlink w:anchor="_Toc326609931" w:history="1">
        <w:r w:rsidR="00FE1EAC" w:rsidRPr="00827BF0">
          <w:rPr>
            <w:rStyle w:val="Hyperlink"/>
            <w:rFonts w:ascii="Arial" w:eastAsia="TimesNewRomanPSMT" w:hAnsi="Arial" w:cs="Arial"/>
            <w:noProof/>
            <w:sz w:val="28"/>
            <w:szCs w:val="28"/>
          </w:rPr>
          <w:t>5.2 Материјали</w:t>
        </w:r>
        <w:r w:rsidR="00FE1EAC" w:rsidRPr="00827BF0">
          <w:rPr>
            <w:noProof/>
            <w:webHidden/>
            <w:sz w:val="28"/>
            <w:szCs w:val="28"/>
          </w:rPr>
          <w:tab/>
        </w:r>
        <w:r w:rsidRPr="00827BF0">
          <w:rPr>
            <w:noProof/>
            <w:webHidden/>
            <w:sz w:val="28"/>
            <w:szCs w:val="28"/>
          </w:rPr>
          <w:fldChar w:fldCharType="begin"/>
        </w:r>
        <w:r w:rsidR="00FE1EAC" w:rsidRPr="00827BF0">
          <w:rPr>
            <w:noProof/>
            <w:webHidden/>
            <w:sz w:val="28"/>
            <w:szCs w:val="28"/>
          </w:rPr>
          <w:instrText xml:space="preserve"> PAGEREF _Toc326609931 \h </w:instrText>
        </w:r>
        <w:r w:rsidRPr="00827BF0">
          <w:rPr>
            <w:noProof/>
            <w:webHidden/>
            <w:sz w:val="28"/>
            <w:szCs w:val="28"/>
          </w:rPr>
        </w:r>
        <w:r w:rsidRPr="00827BF0">
          <w:rPr>
            <w:noProof/>
            <w:webHidden/>
            <w:sz w:val="28"/>
            <w:szCs w:val="28"/>
          </w:rPr>
          <w:fldChar w:fldCharType="separate"/>
        </w:r>
        <w:r w:rsidR="00FE1EAC">
          <w:rPr>
            <w:noProof/>
            <w:webHidden/>
            <w:sz w:val="28"/>
            <w:szCs w:val="28"/>
          </w:rPr>
          <w:t>26</w:t>
        </w:r>
        <w:r w:rsidRPr="00827BF0">
          <w:rPr>
            <w:noProof/>
            <w:webHidden/>
            <w:sz w:val="28"/>
            <w:szCs w:val="28"/>
          </w:rPr>
          <w:fldChar w:fldCharType="end"/>
        </w:r>
      </w:hyperlink>
    </w:p>
    <w:p w:rsidR="00FE1EAC" w:rsidRPr="00827BF0" w:rsidRDefault="00F717D9">
      <w:pPr>
        <w:pStyle w:val="TOC1"/>
        <w:tabs>
          <w:tab w:val="right" w:leader="dot" w:pos="9350"/>
        </w:tabs>
        <w:rPr>
          <w:noProof/>
          <w:sz w:val="28"/>
          <w:szCs w:val="28"/>
        </w:rPr>
      </w:pPr>
      <w:hyperlink w:anchor="_Toc326609932" w:history="1">
        <w:r w:rsidR="00FE1EAC" w:rsidRPr="00827BF0">
          <w:rPr>
            <w:rStyle w:val="Hyperlink"/>
            <w:rFonts w:ascii="Arial" w:eastAsia="TimesNewRomanPSMT" w:hAnsi="Arial" w:cs="Arial"/>
            <w:noProof/>
            <w:sz w:val="28"/>
            <w:szCs w:val="28"/>
            <w:lang w:val="ru-RU"/>
          </w:rPr>
          <w:t>6. 3Д модел</w:t>
        </w:r>
        <w:r w:rsidR="00FE1EAC" w:rsidRPr="00827BF0">
          <w:rPr>
            <w:noProof/>
            <w:webHidden/>
            <w:sz w:val="28"/>
            <w:szCs w:val="28"/>
          </w:rPr>
          <w:tab/>
        </w:r>
        <w:r w:rsidRPr="00827BF0">
          <w:rPr>
            <w:noProof/>
            <w:webHidden/>
            <w:sz w:val="28"/>
            <w:szCs w:val="28"/>
          </w:rPr>
          <w:fldChar w:fldCharType="begin"/>
        </w:r>
        <w:r w:rsidR="00FE1EAC" w:rsidRPr="00827BF0">
          <w:rPr>
            <w:noProof/>
            <w:webHidden/>
            <w:sz w:val="28"/>
            <w:szCs w:val="28"/>
          </w:rPr>
          <w:instrText xml:space="preserve"> PAGEREF _Toc326609932 \h </w:instrText>
        </w:r>
        <w:r w:rsidRPr="00827BF0">
          <w:rPr>
            <w:noProof/>
            <w:webHidden/>
            <w:sz w:val="28"/>
            <w:szCs w:val="28"/>
          </w:rPr>
        </w:r>
        <w:r w:rsidRPr="00827BF0">
          <w:rPr>
            <w:noProof/>
            <w:webHidden/>
            <w:sz w:val="28"/>
            <w:szCs w:val="28"/>
          </w:rPr>
          <w:fldChar w:fldCharType="separate"/>
        </w:r>
        <w:r w:rsidR="00FE1EAC">
          <w:rPr>
            <w:noProof/>
            <w:webHidden/>
            <w:sz w:val="28"/>
            <w:szCs w:val="28"/>
          </w:rPr>
          <w:t>27</w:t>
        </w:r>
        <w:r w:rsidRPr="00827BF0">
          <w:rPr>
            <w:noProof/>
            <w:webHidden/>
            <w:sz w:val="28"/>
            <w:szCs w:val="28"/>
          </w:rPr>
          <w:fldChar w:fldCharType="end"/>
        </w:r>
      </w:hyperlink>
    </w:p>
    <w:p w:rsidR="00FE1EAC" w:rsidRDefault="00FE1EAC">
      <w:pPr>
        <w:pStyle w:val="TOC1"/>
        <w:tabs>
          <w:tab w:val="right" w:leader="dot" w:pos="9350"/>
        </w:tabs>
      </w:pPr>
      <w:r w:rsidRPr="00E87291">
        <w:rPr>
          <w:rStyle w:val="Hyperlink"/>
          <w:rFonts w:ascii="Arial" w:hAnsi="Arial" w:cs="Arial"/>
          <w:noProof/>
          <w:color w:val="auto"/>
          <w:sz w:val="28"/>
          <w:szCs w:val="28"/>
          <w:u w:val="none"/>
          <w:lang w:val="ru-RU"/>
        </w:rPr>
        <w:t>7</w:t>
      </w:r>
      <w:r w:rsidRPr="00E87291">
        <w:rPr>
          <w:rStyle w:val="Hyperlink"/>
          <w:noProof/>
          <w:color w:val="auto"/>
          <w:sz w:val="28"/>
          <w:szCs w:val="28"/>
          <w:u w:val="none"/>
          <w:lang w:val="ru-RU"/>
        </w:rPr>
        <w:t>.</w:t>
      </w:r>
      <w:r w:rsidRPr="00E87291">
        <w:rPr>
          <w:rStyle w:val="Hyperlink"/>
          <w:noProof/>
          <w:sz w:val="28"/>
          <w:szCs w:val="28"/>
          <w:u w:val="none"/>
          <w:lang w:val="ru-RU"/>
        </w:rPr>
        <w:t xml:space="preserve"> </w:t>
      </w:r>
      <w:hyperlink w:anchor="_Toc326609933" w:history="1">
        <w:r w:rsidRPr="00827BF0">
          <w:rPr>
            <w:rStyle w:val="Hyperlink"/>
            <w:rFonts w:ascii="Arial" w:eastAsia="TimesNewRomanPSMT" w:hAnsi="Arial" w:cs="Arial"/>
            <w:noProof/>
            <w:sz w:val="28"/>
            <w:szCs w:val="28"/>
            <w:lang w:val="ru-RU"/>
          </w:rPr>
          <w:t>Закључак</w:t>
        </w:r>
        <w:r w:rsidRPr="00E87291">
          <w:rPr>
            <w:noProof/>
            <w:webHidden/>
            <w:sz w:val="28"/>
            <w:szCs w:val="28"/>
            <w:lang w:val="ru-RU"/>
          </w:rPr>
          <w:tab/>
        </w:r>
        <w:r w:rsidR="00F717D9" w:rsidRPr="00E87291">
          <w:rPr>
            <w:noProof/>
            <w:webHidden/>
            <w:sz w:val="28"/>
            <w:szCs w:val="28"/>
            <w:lang w:val="ru-RU"/>
          </w:rPr>
          <w:fldChar w:fldCharType="begin"/>
        </w:r>
        <w:r w:rsidRPr="00E87291">
          <w:rPr>
            <w:noProof/>
            <w:webHidden/>
            <w:sz w:val="28"/>
            <w:szCs w:val="28"/>
            <w:lang w:val="ru-RU"/>
          </w:rPr>
          <w:instrText xml:space="preserve"> </w:instrText>
        </w:r>
        <w:r w:rsidRPr="00827BF0">
          <w:rPr>
            <w:noProof/>
            <w:webHidden/>
            <w:sz w:val="28"/>
            <w:szCs w:val="28"/>
          </w:rPr>
          <w:instrText>PAGEREF</w:instrText>
        </w:r>
        <w:r w:rsidRPr="00E87291">
          <w:rPr>
            <w:noProof/>
            <w:webHidden/>
            <w:sz w:val="28"/>
            <w:szCs w:val="28"/>
            <w:lang w:val="ru-RU"/>
          </w:rPr>
          <w:instrText xml:space="preserve"> _</w:instrText>
        </w:r>
        <w:r w:rsidRPr="00827BF0">
          <w:rPr>
            <w:noProof/>
            <w:webHidden/>
            <w:sz w:val="28"/>
            <w:szCs w:val="28"/>
          </w:rPr>
          <w:instrText>Toc</w:instrText>
        </w:r>
        <w:r w:rsidRPr="00E87291">
          <w:rPr>
            <w:noProof/>
            <w:webHidden/>
            <w:sz w:val="28"/>
            <w:szCs w:val="28"/>
            <w:lang w:val="ru-RU"/>
          </w:rPr>
          <w:instrText>326609933 \</w:instrText>
        </w:r>
        <w:r w:rsidRPr="00827BF0">
          <w:rPr>
            <w:noProof/>
            <w:webHidden/>
            <w:sz w:val="28"/>
            <w:szCs w:val="28"/>
          </w:rPr>
          <w:instrText>h</w:instrText>
        </w:r>
        <w:r w:rsidRPr="00E87291">
          <w:rPr>
            <w:noProof/>
            <w:webHidden/>
            <w:sz w:val="28"/>
            <w:szCs w:val="28"/>
            <w:lang w:val="ru-RU"/>
          </w:rPr>
          <w:instrText xml:space="preserve"> </w:instrText>
        </w:r>
        <w:r w:rsidR="00F717D9" w:rsidRPr="00E87291">
          <w:rPr>
            <w:noProof/>
            <w:webHidden/>
            <w:sz w:val="28"/>
            <w:szCs w:val="28"/>
            <w:lang w:val="ru-RU"/>
          </w:rPr>
        </w:r>
        <w:r w:rsidR="00F717D9" w:rsidRPr="00E87291">
          <w:rPr>
            <w:noProof/>
            <w:webHidden/>
            <w:sz w:val="28"/>
            <w:szCs w:val="28"/>
            <w:lang w:val="ru-RU"/>
          </w:rPr>
          <w:fldChar w:fldCharType="separate"/>
        </w:r>
        <w:r>
          <w:rPr>
            <w:noProof/>
            <w:webHidden/>
            <w:sz w:val="28"/>
            <w:szCs w:val="28"/>
          </w:rPr>
          <w:t>31</w:t>
        </w:r>
        <w:r w:rsidR="00F717D9" w:rsidRPr="00E87291">
          <w:rPr>
            <w:noProof/>
            <w:webHidden/>
            <w:sz w:val="28"/>
            <w:szCs w:val="28"/>
            <w:lang w:val="ru-RU"/>
          </w:rPr>
          <w:fldChar w:fldCharType="end"/>
        </w:r>
      </w:hyperlink>
    </w:p>
    <w:p w:rsidR="00FE1EAC" w:rsidRPr="00C66DEE" w:rsidRDefault="00FE1EAC" w:rsidP="00C66DEE">
      <w:pPr>
        <w:rPr>
          <w:rFonts w:ascii="Arial" w:hAnsi="Arial" w:cs="Arial"/>
          <w:sz w:val="28"/>
          <w:szCs w:val="28"/>
          <w:lang w:val="sr-Cyrl-CS"/>
        </w:rPr>
      </w:pPr>
      <w:r w:rsidRPr="00C66DEE">
        <w:rPr>
          <w:rFonts w:ascii="Arial" w:hAnsi="Arial" w:cs="Arial"/>
          <w:sz w:val="28"/>
          <w:szCs w:val="28"/>
        </w:rPr>
        <w:t xml:space="preserve">8. </w:t>
      </w:r>
      <w:r w:rsidRPr="00C66DEE">
        <w:rPr>
          <w:rFonts w:ascii="Arial" w:hAnsi="Arial" w:cs="Arial"/>
          <w:sz w:val="28"/>
          <w:szCs w:val="28"/>
          <w:lang w:val="sr-Cyrl-CS"/>
        </w:rPr>
        <w:t>Литература</w:t>
      </w:r>
      <w:r>
        <w:rPr>
          <w:rFonts w:ascii="Arial" w:hAnsi="Arial" w:cs="Arial"/>
          <w:sz w:val="28"/>
          <w:szCs w:val="28"/>
          <w:lang w:val="sr-Cyrl-CS"/>
        </w:rPr>
        <w:t xml:space="preserve"> ...........................................................................................</w:t>
      </w:r>
      <w:r w:rsidRPr="00C11F8D">
        <w:rPr>
          <w:noProof/>
          <w:webHidden/>
          <w:sz w:val="28"/>
          <w:szCs w:val="28"/>
        </w:rPr>
        <w:t xml:space="preserve"> </w:t>
      </w:r>
      <w:r w:rsidR="00F717D9" w:rsidRPr="00E87291">
        <w:rPr>
          <w:noProof/>
          <w:webHidden/>
          <w:sz w:val="28"/>
          <w:szCs w:val="28"/>
          <w:lang w:val="ru-RU"/>
        </w:rPr>
        <w:fldChar w:fldCharType="begin"/>
      </w:r>
      <w:r w:rsidRPr="00E87291">
        <w:rPr>
          <w:noProof/>
          <w:webHidden/>
          <w:sz w:val="28"/>
          <w:szCs w:val="28"/>
          <w:lang w:val="ru-RU"/>
        </w:rPr>
        <w:instrText xml:space="preserve"> </w:instrText>
      </w:r>
      <w:r w:rsidRPr="00827BF0">
        <w:rPr>
          <w:noProof/>
          <w:webHidden/>
          <w:sz w:val="28"/>
          <w:szCs w:val="28"/>
        </w:rPr>
        <w:instrText>PAGEREF</w:instrText>
      </w:r>
      <w:r w:rsidRPr="00E87291">
        <w:rPr>
          <w:noProof/>
          <w:webHidden/>
          <w:sz w:val="28"/>
          <w:szCs w:val="28"/>
          <w:lang w:val="ru-RU"/>
        </w:rPr>
        <w:instrText xml:space="preserve"> _</w:instrText>
      </w:r>
      <w:r w:rsidRPr="00827BF0">
        <w:rPr>
          <w:noProof/>
          <w:webHidden/>
          <w:sz w:val="28"/>
          <w:szCs w:val="28"/>
        </w:rPr>
        <w:instrText>Toc</w:instrText>
      </w:r>
      <w:r w:rsidRPr="00E87291">
        <w:rPr>
          <w:noProof/>
          <w:webHidden/>
          <w:sz w:val="28"/>
          <w:szCs w:val="28"/>
          <w:lang w:val="ru-RU"/>
        </w:rPr>
        <w:instrText>326609933 \</w:instrText>
      </w:r>
      <w:r w:rsidRPr="00827BF0">
        <w:rPr>
          <w:noProof/>
          <w:webHidden/>
          <w:sz w:val="28"/>
          <w:szCs w:val="28"/>
        </w:rPr>
        <w:instrText>h</w:instrText>
      </w:r>
      <w:r w:rsidRPr="00E87291">
        <w:rPr>
          <w:noProof/>
          <w:webHidden/>
          <w:sz w:val="28"/>
          <w:szCs w:val="28"/>
          <w:lang w:val="ru-RU"/>
        </w:rPr>
        <w:instrText xml:space="preserve"> </w:instrText>
      </w:r>
      <w:r w:rsidR="00F717D9" w:rsidRPr="00E87291">
        <w:rPr>
          <w:noProof/>
          <w:webHidden/>
          <w:sz w:val="28"/>
          <w:szCs w:val="28"/>
          <w:lang w:val="ru-RU"/>
        </w:rPr>
      </w:r>
      <w:r w:rsidR="00F717D9" w:rsidRPr="00E87291">
        <w:rPr>
          <w:noProof/>
          <w:webHidden/>
          <w:sz w:val="28"/>
          <w:szCs w:val="28"/>
          <w:lang w:val="ru-RU"/>
        </w:rPr>
        <w:fldChar w:fldCharType="separate"/>
      </w:r>
      <w:r>
        <w:rPr>
          <w:noProof/>
          <w:webHidden/>
          <w:sz w:val="28"/>
          <w:szCs w:val="28"/>
        </w:rPr>
        <w:t>3</w:t>
      </w:r>
      <w:r>
        <w:rPr>
          <w:noProof/>
          <w:webHidden/>
          <w:sz w:val="28"/>
          <w:szCs w:val="28"/>
          <w:lang w:val="sr-Cyrl-CS"/>
        </w:rPr>
        <w:t>2</w:t>
      </w:r>
      <w:r w:rsidR="00F717D9" w:rsidRPr="00E87291">
        <w:rPr>
          <w:noProof/>
          <w:webHidden/>
          <w:sz w:val="28"/>
          <w:szCs w:val="28"/>
          <w:lang w:val="ru-RU"/>
        </w:rPr>
        <w:fldChar w:fldCharType="end"/>
      </w:r>
    </w:p>
    <w:p w:rsidR="00FE1EAC" w:rsidRPr="00E87291" w:rsidRDefault="00F717D9">
      <w:pPr>
        <w:rPr>
          <w:lang w:val="ru-RU"/>
        </w:rPr>
      </w:pPr>
      <w:r>
        <w:fldChar w:fldCharType="end"/>
      </w:r>
    </w:p>
    <w:p w:rsidR="00FE1EAC" w:rsidRPr="00A77B85" w:rsidRDefault="00FE1EAC" w:rsidP="004271B7">
      <w:pPr>
        <w:pStyle w:val="Heading1"/>
        <w:jc w:val="center"/>
        <w:rPr>
          <w:rFonts w:ascii="Arial" w:hAnsi="Arial" w:cs="Arial"/>
          <w:lang w:val="ru-RU"/>
        </w:rPr>
      </w:pPr>
      <w:bookmarkStart w:id="0" w:name="_Toc326609916"/>
      <w:r w:rsidRPr="00A77B85">
        <w:rPr>
          <w:rFonts w:ascii="Arial" w:hAnsi="Arial" w:cs="Arial"/>
          <w:lang w:val="ru-RU"/>
        </w:rPr>
        <w:lastRenderedPageBreak/>
        <w:t>1. Увод</w:t>
      </w:r>
      <w:bookmarkEnd w:id="0"/>
    </w:p>
    <w:p w:rsidR="00FE1EAC" w:rsidRPr="00A77B85" w:rsidRDefault="00FE1EAC" w:rsidP="00A77B85">
      <w:pPr>
        <w:pStyle w:val="Heading2"/>
        <w:jc w:val="center"/>
        <w:rPr>
          <w:rFonts w:ascii="Arial" w:hAnsi="Arial" w:cs="Arial"/>
          <w:i w:val="0"/>
          <w:iCs w:val="0"/>
          <w:lang w:val="ru-RU"/>
        </w:rPr>
      </w:pPr>
      <w:bookmarkStart w:id="1" w:name="_Toc326609917"/>
      <w:r w:rsidRPr="00A77B85">
        <w:rPr>
          <w:rFonts w:ascii="Arial" w:hAnsi="Arial" w:cs="Arial"/>
          <w:i w:val="0"/>
          <w:iCs w:val="0"/>
          <w:lang w:val="ru-RU"/>
        </w:rPr>
        <w:t>1.1 Преглед врста преносника</w:t>
      </w:r>
      <w:bookmarkEnd w:id="1"/>
    </w:p>
    <w:p w:rsidR="00FE1EAC" w:rsidRPr="004A3FF9" w:rsidRDefault="00FE1EAC" w:rsidP="00EE0561">
      <w:pPr>
        <w:jc w:val="both"/>
        <w:rPr>
          <w:rFonts w:ascii="Arial" w:hAnsi="Arial" w:cs="Arial"/>
          <w:sz w:val="24"/>
          <w:szCs w:val="24"/>
          <w:lang w:val="ru-RU"/>
        </w:rPr>
      </w:pPr>
    </w:p>
    <w:p w:rsidR="00FE1EAC" w:rsidRPr="004A3FF9" w:rsidRDefault="00FE1EAC" w:rsidP="00EE0561">
      <w:pPr>
        <w:jc w:val="both"/>
        <w:rPr>
          <w:rFonts w:ascii="Arial" w:hAnsi="Arial" w:cs="Arial"/>
          <w:sz w:val="24"/>
          <w:szCs w:val="24"/>
          <w:lang w:val="ru-RU"/>
        </w:rPr>
      </w:pPr>
      <w:r w:rsidRPr="004A3FF9">
        <w:rPr>
          <w:rFonts w:ascii="Arial" w:hAnsi="Arial" w:cs="Arial"/>
          <w:sz w:val="24"/>
          <w:szCs w:val="24"/>
          <w:lang w:val="ru-RU"/>
        </w:rPr>
        <w:t>Преносници се могу поделити обзиром на више аспекат</w:t>
      </w:r>
      <w:r>
        <w:rPr>
          <w:rFonts w:ascii="Arial" w:hAnsi="Arial" w:cs="Arial"/>
          <w:sz w:val="24"/>
          <w:szCs w:val="24"/>
          <w:lang w:val="ru-RU"/>
        </w:rPr>
        <w:t>а:</w:t>
      </w:r>
    </w:p>
    <w:p w:rsidR="00FE1EAC" w:rsidRPr="004A3FF9" w:rsidRDefault="00FE1EAC" w:rsidP="00EE0561">
      <w:pPr>
        <w:pStyle w:val="ListParagraph"/>
        <w:numPr>
          <w:ilvl w:val="0"/>
          <w:numId w:val="1"/>
        </w:numPr>
        <w:jc w:val="both"/>
        <w:rPr>
          <w:rFonts w:ascii="Arial" w:hAnsi="Arial" w:cs="Arial"/>
          <w:sz w:val="24"/>
          <w:szCs w:val="24"/>
          <w:lang w:val="ru-RU"/>
        </w:rPr>
      </w:pPr>
      <w:r w:rsidRPr="004A3FF9">
        <w:rPr>
          <w:rFonts w:ascii="Arial" w:hAnsi="Arial" w:cs="Arial"/>
          <w:sz w:val="24"/>
          <w:szCs w:val="24"/>
          <w:lang w:val="ru-RU"/>
        </w:rPr>
        <w:t>Према начину преноса обртног момента разликујемо велике групе преносника:</w:t>
      </w:r>
    </w:p>
    <w:p w:rsidR="00FE1EAC" w:rsidRPr="004A3FF9" w:rsidRDefault="00FE1EAC" w:rsidP="00EE0561">
      <w:pPr>
        <w:jc w:val="both"/>
        <w:rPr>
          <w:rFonts w:ascii="Arial" w:hAnsi="Arial" w:cs="Arial"/>
          <w:sz w:val="24"/>
          <w:szCs w:val="24"/>
          <w:lang w:val="ru-RU"/>
        </w:rPr>
      </w:pPr>
      <w:r w:rsidRPr="004A3FF9">
        <w:rPr>
          <w:rFonts w:ascii="Arial" w:hAnsi="Arial" w:cs="Arial"/>
          <w:b/>
          <w:bCs/>
          <w:sz w:val="24"/>
          <w:szCs w:val="24"/>
          <w:lang w:val="ru-RU"/>
        </w:rPr>
        <w:t>Механички преносници</w:t>
      </w:r>
      <w:r w:rsidRPr="004A3FF9">
        <w:rPr>
          <w:rFonts w:ascii="Arial" w:hAnsi="Arial" w:cs="Arial"/>
          <w:sz w:val="24"/>
          <w:szCs w:val="24"/>
          <w:lang w:val="ru-RU"/>
        </w:rPr>
        <w:t>, код којих се момент преноси механички на два основна начина – трењем и обликом са непосредним и посредним додиром погонског и гоњеног члана.</w:t>
      </w:r>
    </w:p>
    <w:p w:rsidR="00FE1EAC" w:rsidRPr="004A3FF9" w:rsidRDefault="00FE1EAC" w:rsidP="00EE0561">
      <w:pPr>
        <w:jc w:val="both"/>
        <w:rPr>
          <w:rFonts w:ascii="Arial" w:hAnsi="Arial" w:cs="Arial"/>
          <w:sz w:val="24"/>
          <w:szCs w:val="24"/>
          <w:lang w:val="ru-RU"/>
        </w:rPr>
      </w:pPr>
      <w:r w:rsidRPr="004A3FF9">
        <w:rPr>
          <w:rFonts w:ascii="Arial" w:hAnsi="Arial" w:cs="Arial"/>
          <w:b/>
          <w:bCs/>
          <w:sz w:val="24"/>
          <w:szCs w:val="24"/>
          <w:lang w:val="ru-RU"/>
        </w:rPr>
        <w:t>Хидраулички</w:t>
      </w:r>
      <w:r w:rsidRPr="004A3FF9">
        <w:rPr>
          <w:rFonts w:ascii="Arial" w:hAnsi="Arial" w:cs="Arial"/>
          <w:sz w:val="24"/>
          <w:szCs w:val="24"/>
          <w:lang w:val="ru-RU"/>
        </w:rPr>
        <w:t xml:space="preserve"> и </w:t>
      </w:r>
      <w:r w:rsidRPr="004A3FF9">
        <w:rPr>
          <w:rFonts w:ascii="Arial" w:hAnsi="Arial" w:cs="Arial"/>
          <w:b/>
          <w:bCs/>
          <w:sz w:val="24"/>
          <w:szCs w:val="24"/>
          <w:lang w:val="ru-RU"/>
        </w:rPr>
        <w:t>пнеуматски преносници</w:t>
      </w:r>
      <w:r w:rsidRPr="004A3FF9">
        <w:rPr>
          <w:rFonts w:ascii="Arial" w:hAnsi="Arial" w:cs="Arial"/>
          <w:sz w:val="24"/>
          <w:szCs w:val="24"/>
          <w:lang w:val="ru-RU"/>
        </w:rPr>
        <w:t>, код којих се обртни момент преноси уз помоћ те</w:t>
      </w:r>
      <w:r>
        <w:rPr>
          <w:rFonts w:ascii="Arial" w:hAnsi="Arial" w:cs="Arial"/>
          <w:sz w:val="24"/>
          <w:szCs w:val="24"/>
          <w:lang w:val="ru-RU"/>
        </w:rPr>
        <w:t>ч</w:t>
      </w:r>
      <w:r w:rsidRPr="004A3FF9">
        <w:rPr>
          <w:rFonts w:ascii="Arial" w:hAnsi="Arial" w:cs="Arial"/>
          <w:sz w:val="24"/>
          <w:szCs w:val="24"/>
          <w:lang w:val="ru-RU"/>
        </w:rPr>
        <w:t xml:space="preserve">ности, односно </w:t>
      </w:r>
      <w:r w:rsidRPr="000F2B64">
        <w:rPr>
          <w:rFonts w:ascii="Arial" w:hAnsi="Arial" w:cs="Arial"/>
          <w:sz w:val="24"/>
          <w:szCs w:val="24"/>
          <w:lang w:val="ru-RU"/>
        </w:rPr>
        <w:t>гасова,</w:t>
      </w:r>
      <w:r w:rsidRPr="004A3FF9">
        <w:rPr>
          <w:rFonts w:ascii="Arial" w:hAnsi="Arial" w:cs="Arial"/>
          <w:sz w:val="24"/>
          <w:szCs w:val="24"/>
          <w:lang w:val="ru-RU"/>
        </w:rPr>
        <w:t xml:space="preserve"> углавном под притиском.</w:t>
      </w:r>
    </w:p>
    <w:p w:rsidR="00FE1EAC" w:rsidRPr="004A3FF9" w:rsidRDefault="00FE1EAC" w:rsidP="00EE0561">
      <w:pPr>
        <w:jc w:val="both"/>
        <w:rPr>
          <w:rFonts w:ascii="Arial" w:hAnsi="Arial" w:cs="Arial"/>
          <w:sz w:val="24"/>
          <w:szCs w:val="24"/>
          <w:lang w:val="ru-RU"/>
        </w:rPr>
      </w:pPr>
      <w:r w:rsidRPr="004A3FF9">
        <w:rPr>
          <w:rFonts w:ascii="Arial" w:hAnsi="Arial" w:cs="Arial"/>
          <w:b/>
          <w:bCs/>
          <w:sz w:val="24"/>
          <w:szCs w:val="24"/>
          <w:lang w:val="ru-RU"/>
        </w:rPr>
        <w:t>Електрични преносници</w:t>
      </w:r>
      <w:r w:rsidRPr="004A3FF9">
        <w:rPr>
          <w:rFonts w:ascii="Arial" w:hAnsi="Arial" w:cs="Arial"/>
          <w:sz w:val="24"/>
          <w:szCs w:val="24"/>
          <w:lang w:val="ru-RU"/>
        </w:rPr>
        <w:t>, код којих се обртни момент преноси електричним путем.</w:t>
      </w:r>
    </w:p>
    <w:p w:rsidR="00FE1EAC" w:rsidRPr="004A3FF9" w:rsidRDefault="00FE1EAC" w:rsidP="0060712C">
      <w:pPr>
        <w:pStyle w:val="ListParagraph"/>
        <w:numPr>
          <w:ilvl w:val="0"/>
          <w:numId w:val="1"/>
        </w:numPr>
        <w:jc w:val="both"/>
        <w:rPr>
          <w:rFonts w:ascii="Arial" w:hAnsi="Arial" w:cs="Arial"/>
          <w:sz w:val="24"/>
          <w:szCs w:val="24"/>
          <w:lang w:val="ru-RU"/>
        </w:rPr>
      </w:pPr>
      <w:r w:rsidRPr="004A3FF9">
        <w:rPr>
          <w:rFonts w:ascii="Arial" w:hAnsi="Arial" w:cs="Arial"/>
          <w:sz w:val="24"/>
          <w:szCs w:val="24"/>
          <w:lang w:val="ru-RU"/>
        </w:rPr>
        <w:t>С обзиром на променљивост преносног односа, можемо разликовати следеће преноснике:</w:t>
      </w:r>
    </w:p>
    <w:p w:rsidR="00FE1EAC" w:rsidRPr="004A3FF9" w:rsidRDefault="00FE1EAC" w:rsidP="0060712C">
      <w:pPr>
        <w:jc w:val="both"/>
        <w:rPr>
          <w:rFonts w:ascii="Arial" w:hAnsi="Arial" w:cs="Arial"/>
          <w:sz w:val="24"/>
          <w:szCs w:val="24"/>
          <w:lang w:val="ru-RU"/>
        </w:rPr>
      </w:pPr>
      <w:r w:rsidRPr="004A3FF9">
        <w:rPr>
          <w:rFonts w:ascii="Arial" w:hAnsi="Arial" w:cs="Arial"/>
          <w:sz w:val="24"/>
          <w:szCs w:val="24"/>
          <w:lang w:val="ru-RU"/>
        </w:rPr>
        <w:t xml:space="preserve">Преноснике са </w:t>
      </w:r>
      <w:r w:rsidRPr="004A3FF9">
        <w:rPr>
          <w:rFonts w:ascii="Arial" w:hAnsi="Arial" w:cs="Arial"/>
          <w:b/>
          <w:bCs/>
          <w:sz w:val="24"/>
          <w:szCs w:val="24"/>
          <w:lang w:val="ru-RU"/>
        </w:rPr>
        <w:t>константним преносним односом</w:t>
      </w:r>
      <w:r w:rsidRPr="004A3FF9">
        <w:rPr>
          <w:rFonts w:ascii="Arial" w:hAnsi="Arial" w:cs="Arial"/>
          <w:sz w:val="24"/>
          <w:szCs w:val="24"/>
          <w:lang w:val="ru-RU"/>
        </w:rPr>
        <w:t>, који су конструи</w:t>
      </w:r>
      <w:r>
        <w:rPr>
          <w:rFonts w:ascii="Arial" w:hAnsi="Arial" w:cs="Arial"/>
          <w:sz w:val="24"/>
          <w:szCs w:val="24"/>
          <w:lang w:val="ru-RU"/>
        </w:rPr>
        <w:t xml:space="preserve">сани за само један преносни </w:t>
      </w:r>
      <w:r w:rsidRPr="000F2B64">
        <w:rPr>
          <w:rFonts w:ascii="Arial" w:hAnsi="Arial" w:cs="Arial"/>
          <w:sz w:val="24"/>
          <w:szCs w:val="24"/>
          <w:lang w:val="ru-RU"/>
        </w:rPr>
        <w:t>однос.</w:t>
      </w:r>
    </w:p>
    <w:p w:rsidR="00FE1EAC" w:rsidRPr="004A3FF9" w:rsidRDefault="00FE1EAC" w:rsidP="0060712C">
      <w:pPr>
        <w:jc w:val="both"/>
        <w:rPr>
          <w:rFonts w:ascii="Arial" w:hAnsi="Arial" w:cs="Arial"/>
          <w:sz w:val="24"/>
          <w:szCs w:val="24"/>
          <w:lang w:val="ru-RU"/>
        </w:rPr>
      </w:pPr>
      <w:r w:rsidRPr="004A3FF9">
        <w:rPr>
          <w:rFonts w:ascii="Arial" w:hAnsi="Arial" w:cs="Arial"/>
          <w:sz w:val="24"/>
          <w:szCs w:val="24"/>
          <w:lang w:val="ru-RU"/>
        </w:rPr>
        <w:t xml:space="preserve">Преноснике са </w:t>
      </w:r>
      <w:r w:rsidRPr="004A3FF9">
        <w:rPr>
          <w:rFonts w:ascii="Arial" w:hAnsi="Arial" w:cs="Arial"/>
          <w:b/>
          <w:bCs/>
          <w:sz w:val="24"/>
          <w:szCs w:val="24"/>
          <w:lang w:val="ru-RU"/>
        </w:rPr>
        <w:t>промељивим преносним односом</w:t>
      </w:r>
      <w:r w:rsidRPr="004A3FF9">
        <w:rPr>
          <w:rFonts w:ascii="Arial" w:hAnsi="Arial" w:cs="Arial"/>
          <w:sz w:val="24"/>
          <w:szCs w:val="24"/>
          <w:lang w:val="ru-RU"/>
        </w:rPr>
        <w:t xml:space="preserve">, где се промена преносног </w:t>
      </w:r>
      <w:r w:rsidRPr="000F2B64">
        <w:rPr>
          <w:rFonts w:ascii="Arial" w:hAnsi="Arial" w:cs="Arial"/>
          <w:sz w:val="24"/>
          <w:szCs w:val="24"/>
          <w:lang w:val="ru-RU"/>
        </w:rPr>
        <w:t>односа</w:t>
      </w:r>
      <w:r w:rsidRPr="004A3FF9">
        <w:rPr>
          <w:rFonts w:ascii="Arial" w:hAnsi="Arial" w:cs="Arial"/>
          <w:sz w:val="24"/>
          <w:szCs w:val="24"/>
          <w:lang w:val="ru-RU"/>
        </w:rPr>
        <w:t xml:space="preserve"> може ме</w:t>
      </w:r>
      <w:r>
        <w:rPr>
          <w:rFonts w:ascii="Arial" w:hAnsi="Arial" w:cs="Arial"/>
          <w:sz w:val="24"/>
          <w:szCs w:val="24"/>
          <w:lang w:val="ru-RU"/>
        </w:rPr>
        <w:t>њ</w:t>
      </w:r>
      <w:r w:rsidRPr="004A3FF9">
        <w:rPr>
          <w:rFonts w:ascii="Arial" w:hAnsi="Arial" w:cs="Arial"/>
          <w:sz w:val="24"/>
          <w:szCs w:val="24"/>
          <w:lang w:val="ru-RU"/>
        </w:rPr>
        <w:t xml:space="preserve">ати </w:t>
      </w:r>
      <w:r w:rsidRPr="000F2B64">
        <w:rPr>
          <w:rFonts w:ascii="Arial" w:hAnsi="Arial" w:cs="Arial"/>
          <w:sz w:val="24"/>
          <w:szCs w:val="24"/>
          <w:lang w:val="ru-RU"/>
        </w:rPr>
        <w:t>степенасто</w:t>
      </w:r>
      <w:r>
        <w:rPr>
          <w:rFonts w:ascii="Arial" w:hAnsi="Arial" w:cs="Arial"/>
          <w:sz w:val="24"/>
          <w:szCs w:val="24"/>
          <w:lang w:val="ru-RU"/>
        </w:rPr>
        <w:t xml:space="preserve"> </w:t>
      </w:r>
      <w:r w:rsidRPr="004A3FF9">
        <w:rPr>
          <w:rFonts w:ascii="Arial" w:hAnsi="Arial" w:cs="Arial"/>
          <w:sz w:val="24"/>
          <w:szCs w:val="24"/>
          <w:lang w:val="ru-RU"/>
        </w:rPr>
        <w:t xml:space="preserve">или континуално. У ову групу спадају и преносници с временски и стално преоменљивим преносним </w:t>
      </w:r>
      <w:r w:rsidRPr="000F2B64">
        <w:rPr>
          <w:rFonts w:ascii="Arial" w:hAnsi="Arial" w:cs="Arial"/>
          <w:sz w:val="24"/>
          <w:szCs w:val="24"/>
          <w:lang w:val="ru-RU"/>
        </w:rPr>
        <w:t>односом,</w:t>
      </w:r>
      <w:r w:rsidRPr="004A3FF9">
        <w:rPr>
          <w:rFonts w:ascii="Arial" w:hAnsi="Arial" w:cs="Arial"/>
          <w:sz w:val="24"/>
          <w:szCs w:val="24"/>
          <w:lang w:val="ru-RU"/>
        </w:rPr>
        <w:t xml:space="preserve"> с унапред одређеним законитостима тока промене који могу бити различити према начину преноса </w:t>
      </w:r>
      <w:r w:rsidRPr="000F2B64">
        <w:rPr>
          <w:rFonts w:ascii="Arial" w:hAnsi="Arial" w:cs="Arial"/>
          <w:sz w:val="24"/>
          <w:szCs w:val="24"/>
          <w:lang w:val="ru-RU"/>
        </w:rPr>
        <w:t>обртног</w:t>
      </w:r>
      <w:r w:rsidRPr="004A3FF9">
        <w:rPr>
          <w:rFonts w:ascii="Arial" w:hAnsi="Arial" w:cs="Arial"/>
          <w:sz w:val="24"/>
          <w:szCs w:val="24"/>
          <w:lang w:val="ru-RU"/>
        </w:rPr>
        <w:t xml:space="preserve"> момента.</w:t>
      </w:r>
    </w:p>
    <w:p w:rsidR="00FE1EAC" w:rsidRPr="004A3FF9" w:rsidRDefault="00FE1EAC" w:rsidP="00921555">
      <w:pPr>
        <w:pStyle w:val="ListParagraph"/>
        <w:numPr>
          <w:ilvl w:val="0"/>
          <w:numId w:val="1"/>
        </w:numPr>
        <w:jc w:val="both"/>
        <w:rPr>
          <w:rFonts w:ascii="Arial" w:hAnsi="Arial" w:cs="Arial"/>
          <w:sz w:val="24"/>
          <w:szCs w:val="24"/>
          <w:lang w:val="ru-RU"/>
        </w:rPr>
      </w:pPr>
      <w:r w:rsidRPr="004A3FF9">
        <w:rPr>
          <w:rFonts w:ascii="Arial" w:hAnsi="Arial" w:cs="Arial"/>
          <w:sz w:val="24"/>
          <w:szCs w:val="24"/>
          <w:lang w:val="ru-RU"/>
        </w:rPr>
        <w:t xml:space="preserve">Према томе доминира ли само пренос снаге или </w:t>
      </w:r>
      <w:r w:rsidRPr="000F2B64">
        <w:rPr>
          <w:rFonts w:ascii="Arial" w:hAnsi="Arial" w:cs="Arial"/>
          <w:sz w:val="24"/>
          <w:szCs w:val="24"/>
          <w:lang w:val="ru-RU"/>
        </w:rPr>
        <w:t>кретања,</w:t>
      </w:r>
      <w:r>
        <w:rPr>
          <w:rFonts w:ascii="Arial" w:hAnsi="Arial" w:cs="Arial"/>
          <w:sz w:val="24"/>
          <w:szCs w:val="24"/>
          <w:lang w:val="ru-RU"/>
        </w:rPr>
        <w:t xml:space="preserve"> или само </w:t>
      </w:r>
      <w:r w:rsidRPr="000F2B64">
        <w:rPr>
          <w:rFonts w:ascii="Arial" w:hAnsi="Arial" w:cs="Arial"/>
          <w:sz w:val="24"/>
          <w:szCs w:val="24"/>
          <w:lang w:val="ru-RU"/>
        </w:rPr>
        <w:t xml:space="preserve">кретање </w:t>
      </w:r>
      <w:r w:rsidRPr="004A3FF9">
        <w:rPr>
          <w:rFonts w:ascii="Arial" w:hAnsi="Arial" w:cs="Arial"/>
          <w:sz w:val="24"/>
          <w:szCs w:val="24"/>
          <w:lang w:val="ru-RU"/>
        </w:rPr>
        <w:t>имамо</w:t>
      </w:r>
    </w:p>
    <w:p w:rsidR="00FE1EAC" w:rsidRPr="004A3FF9" w:rsidRDefault="00FE1EAC" w:rsidP="00921555">
      <w:pPr>
        <w:jc w:val="both"/>
        <w:rPr>
          <w:rFonts w:ascii="Arial" w:hAnsi="Arial" w:cs="Arial"/>
          <w:sz w:val="24"/>
          <w:szCs w:val="24"/>
          <w:lang w:val="ru-RU"/>
        </w:rPr>
      </w:pPr>
      <w:r w:rsidRPr="004A3FF9">
        <w:rPr>
          <w:rFonts w:ascii="Arial" w:hAnsi="Arial" w:cs="Arial"/>
          <w:sz w:val="24"/>
          <w:szCs w:val="24"/>
          <w:lang w:val="ru-RU"/>
        </w:rPr>
        <w:t xml:space="preserve">Преноснике </w:t>
      </w:r>
      <w:r w:rsidRPr="004A3FF9">
        <w:rPr>
          <w:rFonts w:ascii="Arial" w:hAnsi="Arial" w:cs="Arial"/>
          <w:b/>
          <w:bCs/>
          <w:sz w:val="24"/>
          <w:szCs w:val="24"/>
          <w:lang w:val="ru-RU"/>
        </w:rPr>
        <w:t>снаге</w:t>
      </w:r>
      <w:r w:rsidRPr="004A3FF9">
        <w:rPr>
          <w:rFonts w:ascii="Arial" w:hAnsi="Arial" w:cs="Arial"/>
          <w:sz w:val="24"/>
          <w:szCs w:val="24"/>
          <w:lang w:val="ru-RU"/>
        </w:rPr>
        <w:t xml:space="preserve"> и</w:t>
      </w:r>
    </w:p>
    <w:p w:rsidR="00FE1EAC" w:rsidRPr="004A3FF9" w:rsidRDefault="00FE1EAC" w:rsidP="00921555">
      <w:pPr>
        <w:jc w:val="both"/>
        <w:rPr>
          <w:rFonts w:ascii="Arial" w:hAnsi="Arial" w:cs="Arial"/>
          <w:sz w:val="24"/>
          <w:szCs w:val="24"/>
          <w:lang w:val="ru-RU"/>
        </w:rPr>
      </w:pPr>
      <w:r w:rsidRPr="004A3FF9">
        <w:rPr>
          <w:rFonts w:ascii="Arial" w:hAnsi="Arial" w:cs="Arial"/>
          <w:sz w:val="24"/>
          <w:szCs w:val="24"/>
          <w:lang w:val="ru-RU"/>
        </w:rPr>
        <w:t xml:space="preserve">Преноснике </w:t>
      </w:r>
      <w:r w:rsidRPr="000F2B64">
        <w:rPr>
          <w:rFonts w:ascii="Arial" w:hAnsi="Arial" w:cs="Arial"/>
          <w:b/>
          <w:bCs/>
          <w:sz w:val="24"/>
          <w:szCs w:val="24"/>
          <w:lang w:val="ru-RU"/>
        </w:rPr>
        <w:t>кретања</w:t>
      </w:r>
      <w:r w:rsidRPr="000F2B64">
        <w:rPr>
          <w:rFonts w:ascii="Arial" w:hAnsi="Arial" w:cs="Arial"/>
          <w:sz w:val="24"/>
          <w:szCs w:val="24"/>
          <w:lang w:val="ru-RU"/>
        </w:rPr>
        <w:t>.</w:t>
      </w:r>
    </w:p>
    <w:p w:rsidR="00FE1EAC" w:rsidRPr="004A3FF9" w:rsidRDefault="00FE1EAC" w:rsidP="008E6FFF">
      <w:pPr>
        <w:jc w:val="both"/>
        <w:rPr>
          <w:rFonts w:ascii="Arial" w:hAnsi="Arial" w:cs="Arial"/>
          <w:sz w:val="24"/>
          <w:szCs w:val="24"/>
          <w:lang w:val="ru-RU"/>
        </w:rPr>
      </w:pPr>
      <w:r w:rsidRPr="004A3FF9">
        <w:rPr>
          <w:rFonts w:ascii="Arial" w:hAnsi="Arial" w:cs="Arial"/>
          <w:sz w:val="24"/>
          <w:szCs w:val="24"/>
          <w:lang w:val="ru-RU"/>
        </w:rPr>
        <w:t>Могуће су још неке, другачије поделе преносника, као на пример: стандардне и планетарн</w:t>
      </w:r>
      <w:r>
        <w:rPr>
          <w:rFonts w:ascii="Arial" w:hAnsi="Arial" w:cs="Arial"/>
          <w:sz w:val="24"/>
          <w:szCs w:val="24"/>
          <w:lang w:val="ru-RU"/>
        </w:rPr>
        <w:t>а</w:t>
      </w:r>
      <w:r w:rsidRPr="004A3FF9">
        <w:rPr>
          <w:rFonts w:ascii="Arial" w:hAnsi="Arial" w:cs="Arial"/>
          <w:sz w:val="24"/>
          <w:szCs w:val="24"/>
          <w:lang w:val="ru-RU"/>
        </w:rPr>
        <w:t xml:space="preserve"> </w:t>
      </w:r>
      <w:r w:rsidRPr="000F2B64">
        <w:rPr>
          <w:rFonts w:ascii="Arial" w:hAnsi="Arial" w:cs="Arial"/>
          <w:sz w:val="24"/>
          <w:szCs w:val="24"/>
          <w:lang w:val="ru-RU"/>
        </w:rPr>
        <w:t>извођења</w:t>
      </w:r>
      <w:r w:rsidRPr="001C3CAE">
        <w:rPr>
          <w:rFonts w:ascii="Arial" w:hAnsi="Arial" w:cs="Arial"/>
          <w:color w:val="FF0000"/>
          <w:sz w:val="24"/>
          <w:szCs w:val="24"/>
          <w:lang w:val="ru-RU"/>
        </w:rPr>
        <w:t xml:space="preserve"> </w:t>
      </w:r>
      <w:r w:rsidRPr="004A3FF9">
        <w:rPr>
          <w:rFonts w:ascii="Arial" w:hAnsi="Arial" w:cs="Arial"/>
          <w:sz w:val="24"/>
          <w:szCs w:val="24"/>
          <w:lang w:val="ru-RU"/>
        </w:rPr>
        <w:t>са нормалним учинком и високоучински; с обзиром на геометрију итд. Често се сусрећемо и са комбинованим преносницима, што још више компликује поделу преносника.</w:t>
      </w:r>
    </w:p>
    <w:p w:rsidR="00FE1EAC" w:rsidRPr="00A77B85" w:rsidRDefault="00FE1EAC" w:rsidP="00A77B85">
      <w:pPr>
        <w:pStyle w:val="Heading2"/>
        <w:jc w:val="center"/>
        <w:rPr>
          <w:rFonts w:ascii="Arial" w:hAnsi="Arial" w:cs="Arial"/>
          <w:i w:val="0"/>
          <w:iCs w:val="0"/>
          <w:sz w:val="24"/>
          <w:szCs w:val="24"/>
          <w:lang w:val="ru-RU"/>
        </w:rPr>
      </w:pPr>
      <w:bookmarkStart w:id="2" w:name="_Toc326609918"/>
      <w:r w:rsidRPr="00A77B85">
        <w:rPr>
          <w:rFonts w:ascii="Arial" w:hAnsi="Arial" w:cs="Arial"/>
          <w:i w:val="0"/>
          <w:iCs w:val="0"/>
          <w:lang w:val="ru-RU"/>
        </w:rPr>
        <w:lastRenderedPageBreak/>
        <w:t>1.2 Континуални преносноци – мењачи</w:t>
      </w:r>
      <w:bookmarkEnd w:id="2"/>
    </w:p>
    <w:p w:rsidR="00FE1EAC" w:rsidRDefault="00FE1EAC" w:rsidP="00141260">
      <w:pPr>
        <w:jc w:val="both"/>
        <w:rPr>
          <w:rFonts w:ascii="Arial" w:hAnsi="Arial" w:cs="Arial"/>
          <w:sz w:val="24"/>
          <w:szCs w:val="24"/>
          <w:lang w:val="ru-RU"/>
        </w:rPr>
      </w:pPr>
    </w:p>
    <w:p w:rsidR="00FE1EAC" w:rsidRPr="00B15E2A" w:rsidRDefault="00FE1EAC" w:rsidP="00141260">
      <w:pPr>
        <w:jc w:val="both"/>
        <w:rPr>
          <w:rFonts w:ascii="Arial" w:hAnsi="Arial" w:cs="Arial"/>
          <w:sz w:val="24"/>
          <w:szCs w:val="24"/>
          <w:lang w:val="ru-RU"/>
        </w:rPr>
      </w:pPr>
      <w:r w:rsidRPr="004A3FF9">
        <w:rPr>
          <w:rFonts w:ascii="Arial" w:hAnsi="Arial" w:cs="Arial"/>
          <w:sz w:val="24"/>
          <w:szCs w:val="24"/>
          <w:lang w:val="ru-RU"/>
        </w:rPr>
        <w:t xml:space="preserve">Континуални преносници омогућавају непрекидну </w:t>
      </w:r>
      <w:r w:rsidRPr="000F2B64">
        <w:rPr>
          <w:rFonts w:ascii="Arial" w:hAnsi="Arial" w:cs="Arial"/>
          <w:sz w:val="24"/>
          <w:szCs w:val="24"/>
          <w:lang w:val="ru-RU"/>
        </w:rPr>
        <w:t>промену</w:t>
      </w:r>
      <w:r w:rsidRPr="004A3FF9">
        <w:rPr>
          <w:rFonts w:ascii="Arial" w:hAnsi="Arial" w:cs="Arial"/>
          <w:sz w:val="24"/>
          <w:szCs w:val="24"/>
          <w:lang w:val="ru-RU"/>
        </w:rPr>
        <w:t xml:space="preserve"> преносног односа трансмисије и непрекидну предају обртног момента на погонске точкове у форми која одговара идеалној вучној карактеристици. Промена обртног момента остварује се у зависности од отпора пута, аутоматски</w:t>
      </w:r>
      <w:r>
        <w:rPr>
          <w:rFonts w:ascii="Arial" w:hAnsi="Arial" w:cs="Arial"/>
          <w:sz w:val="24"/>
          <w:szCs w:val="24"/>
          <w:lang w:val="ru-RU"/>
        </w:rPr>
        <w:t xml:space="preserve"> </w:t>
      </w:r>
      <w:r w:rsidRPr="004A3FF9">
        <w:rPr>
          <w:rFonts w:ascii="Arial" w:hAnsi="Arial" w:cs="Arial"/>
          <w:sz w:val="24"/>
          <w:szCs w:val="24"/>
          <w:lang w:val="ru-RU"/>
        </w:rPr>
        <w:t xml:space="preserve">или путем дејства специјалних механизама за регулацију. </w:t>
      </w:r>
      <w:r w:rsidRPr="00B15E2A">
        <w:rPr>
          <w:rFonts w:ascii="Arial" w:hAnsi="Arial" w:cs="Arial"/>
          <w:sz w:val="24"/>
          <w:szCs w:val="24"/>
          <w:lang w:val="ru-RU"/>
        </w:rPr>
        <w:t>Према томе, континуални преносници служе за:</w:t>
      </w:r>
    </w:p>
    <w:p w:rsidR="00FE1EAC" w:rsidRPr="004A3FF9" w:rsidRDefault="00FE1EAC" w:rsidP="00141260">
      <w:pPr>
        <w:pStyle w:val="ListParagraph"/>
        <w:numPr>
          <w:ilvl w:val="0"/>
          <w:numId w:val="16"/>
        </w:numPr>
        <w:jc w:val="both"/>
        <w:rPr>
          <w:rFonts w:ascii="Arial" w:hAnsi="Arial" w:cs="Arial"/>
          <w:sz w:val="24"/>
          <w:szCs w:val="24"/>
          <w:lang w:val="ru-RU"/>
        </w:rPr>
      </w:pPr>
      <w:r w:rsidRPr="004A3FF9">
        <w:rPr>
          <w:rFonts w:ascii="Arial" w:hAnsi="Arial" w:cs="Arial"/>
          <w:sz w:val="24"/>
          <w:szCs w:val="24"/>
          <w:lang w:val="ru-RU"/>
        </w:rPr>
        <w:t>континуалну промену преносних односа, често и аутоматску промену преносног односа</w:t>
      </w:r>
      <w:r>
        <w:rPr>
          <w:rFonts w:ascii="Arial" w:hAnsi="Arial" w:cs="Arial"/>
          <w:sz w:val="24"/>
          <w:szCs w:val="24"/>
          <w:lang w:val="ru-RU"/>
        </w:rPr>
        <w:t>,</w:t>
      </w:r>
    </w:p>
    <w:p w:rsidR="00FE1EAC" w:rsidRPr="004A3FF9" w:rsidRDefault="00FE1EAC" w:rsidP="00141260">
      <w:pPr>
        <w:pStyle w:val="ListParagraph"/>
        <w:numPr>
          <w:ilvl w:val="0"/>
          <w:numId w:val="16"/>
        </w:numPr>
        <w:jc w:val="both"/>
        <w:rPr>
          <w:rFonts w:ascii="Arial" w:hAnsi="Arial" w:cs="Arial"/>
          <w:sz w:val="24"/>
          <w:szCs w:val="24"/>
          <w:lang w:val="ru-RU"/>
        </w:rPr>
      </w:pPr>
      <w:r w:rsidRPr="004A3FF9">
        <w:rPr>
          <w:rFonts w:ascii="Arial" w:hAnsi="Arial" w:cs="Arial"/>
          <w:sz w:val="24"/>
          <w:szCs w:val="24"/>
          <w:lang w:val="ru-RU"/>
        </w:rPr>
        <w:t>измену преносних односа по закону који омогућава најбоље вучне и динамичке карактеристике при дат</w:t>
      </w:r>
      <w:r>
        <w:rPr>
          <w:rFonts w:ascii="Arial" w:hAnsi="Arial" w:cs="Arial"/>
          <w:sz w:val="24"/>
          <w:szCs w:val="24"/>
          <w:lang w:val="ru-RU"/>
        </w:rPr>
        <w:t>о</w:t>
      </w:r>
      <w:r w:rsidRPr="004A3FF9">
        <w:rPr>
          <w:rFonts w:ascii="Arial" w:hAnsi="Arial" w:cs="Arial"/>
          <w:sz w:val="24"/>
          <w:szCs w:val="24"/>
          <w:lang w:val="ru-RU"/>
        </w:rPr>
        <w:t>ј карактеристици мотора</w:t>
      </w:r>
      <w:r>
        <w:rPr>
          <w:rFonts w:ascii="Arial" w:hAnsi="Arial" w:cs="Arial"/>
          <w:sz w:val="24"/>
          <w:szCs w:val="24"/>
          <w:lang w:val="ru-RU"/>
        </w:rPr>
        <w:t>,</w:t>
      </w:r>
    </w:p>
    <w:p w:rsidR="00FE1EAC" w:rsidRPr="004A3FF9" w:rsidRDefault="00FE1EAC" w:rsidP="00141260">
      <w:pPr>
        <w:pStyle w:val="ListParagraph"/>
        <w:numPr>
          <w:ilvl w:val="0"/>
          <w:numId w:val="16"/>
        </w:numPr>
        <w:jc w:val="both"/>
        <w:rPr>
          <w:rFonts w:ascii="Arial" w:hAnsi="Arial" w:cs="Arial"/>
          <w:sz w:val="24"/>
          <w:szCs w:val="24"/>
          <w:lang w:val="ru-RU"/>
        </w:rPr>
      </w:pPr>
      <w:r w:rsidRPr="004A3FF9">
        <w:rPr>
          <w:rFonts w:ascii="Arial" w:hAnsi="Arial" w:cs="Arial"/>
          <w:sz w:val="24"/>
          <w:szCs w:val="24"/>
          <w:lang w:val="ru-RU"/>
        </w:rPr>
        <w:t>остваривање високог степена корисног дејства у широком дијапазону промене експлоатационих режима.</w:t>
      </w:r>
    </w:p>
    <w:p w:rsidR="00FE1EAC" w:rsidRPr="004A3FF9" w:rsidRDefault="00FE1EAC" w:rsidP="00141260">
      <w:pPr>
        <w:jc w:val="both"/>
        <w:rPr>
          <w:rFonts w:ascii="Arial" w:hAnsi="Arial" w:cs="Arial"/>
          <w:sz w:val="24"/>
          <w:szCs w:val="24"/>
          <w:lang w:val="ru-RU"/>
        </w:rPr>
      </w:pPr>
      <w:r w:rsidRPr="004A3FF9">
        <w:rPr>
          <w:rFonts w:ascii="Arial" w:hAnsi="Arial" w:cs="Arial"/>
          <w:sz w:val="24"/>
          <w:szCs w:val="24"/>
          <w:lang w:val="ru-RU"/>
        </w:rPr>
        <w:t>Употребом континуалних преносника добија се веома равномерно кретање возила, пошто се обртни момент непрекидно доводи на погонске точкове, а са друге стране смањује се могућност преоптерећења појединих делова трансмисије. Ако се континуални преносн</w:t>
      </w:r>
      <w:r w:rsidR="00414DCD">
        <w:rPr>
          <w:rFonts w:ascii="Arial" w:hAnsi="Arial" w:cs="Arial"/>
          <w:sz w:val="24"/>
          <w:szCs w:val="24"/>
        </w:rPr>
        <w:t>и</w:t>
      </w:r>
      <w:r w:rsidRPr="004A3FF9">
        <w:rPr>
          <w:rFonts w:ascii="Arial" w:hAnsi="Arial" w:cs="Arial"/>
          <w:sz w:val="24"/>
          <w:szCs w:val="24"/>
          <w:lang w:val="ru-RU"/>
        </w:rPr>
        <w:t>ци уп</w:t>
      </w:r>
      <w:r>
        <w:rPr>
          <w:rFonts w:ascii="Arial" w:hAnsi="Arial" w:cs="Arial"/>
          <w:sz w:val="24"/>
          <w:szCs w:val="24"/>
          <w:lang w:val="ru-RU"/>
        </w:rPr>
        <w:t>о</w:t>
      </w:r>
      <w:r w:rsidRPr="004A3FF9">
        <w:rPr>
          <w:rFonts w:ascii="Arial" w:hAnsi="Arial" w:cs="Arial"/>
          <w:sz w:val="24"/>
          <w:szCs w:val="24"/>
          <w:lang w:val="ru-RU"/>
        </w:rPr>
        <w:t xml:space="preserve">реде са </w:t>
      </w:r>
      <w:r w:rsidRPr="000F2B64">
        <w:rPr>
          <w:rFonts w:ascii="Arial" w:hAnsi="Arial" w:cs="Arial"/>
          <w:sz w:val="24"/>
          <w:szCs w:val="24"/>
          <w:lang w:val="ru-RU"/>
        </w:rPr>
        <w:t>степенастим,</w:t>
      </w:r>
      <w:r w:rsidRPr="004A3FF9">
        <w:rPr>
          <w:rFonts w:ascii="Arial" w:hAnsi="Arial" w:cs="Arial"/>
          <w:sz w:val="24"/>
          <w:szCs w:val="24"/>
          <w:lang w:val="ru-RU"/>
        </w:rPr>
        <w:t xml:space="preserve"> може се закључити да су континуални прносници сложенији по конструкцији и имају нижи коефицијент корисног дејства.</w:t>
      </w:r>
    </w:p>
    <w:p w:rsidR="00FE1EAC" w:rsidRPr="004A3FF9" w:rsidRDefault="00FE1EAC" w:rsidP="00141260">
      <w:pPr>
        <w:jc w:val="both"/>
        <w:rPr>
          <w:rFonts w:ascii="Arial" w:hAnsi="Arial" w:cs="Arial"/>
          <w:sz w:val="24"/>
          <w:szCs w:val="24"/>
          <w:lang w:val="ru-RU"/>
        </w:rPr>
      </w:pPr>
      <w:r w:rsidRPr="004A3FF9">
        <w:rPr>
          <w:rFonts w:ascii="Arial" w:hAnsi="Arial" w:cs="Arial"/>
          <w:sz w:val="24"/>
          <w:szCs w:val="24"/>
          <w:lang w:val="ru-RU"/>
        </w:rPr>
        <w:t xml:space="preserve">Континуални преносници моги заменити само спојницу и мењач обичне механичке трансмисије или </w:t>
      </w:r>
      <w:r>
        <w:rPr>
          <w:rFonts w:ascii="Arial" w:hAnsi="Arial" w:cs="Arial"/>
          <w:sz w:val="24"/>
          <w:szCs w:val="24"/>
          <w:lang w:val="ru-RU"/>
        </w:rPr>
        <w:t>о</w:t>
      </w:r>
      <w:r w:rsidRPr="004A3FF9">
        <w:rPr>
          <w:rFonts w:ascii="Arial" w:hAnsi="Arial" w:cs="Arial"/>
          <w:sz w:val="24"/>
          <w:szCs w:val="24"/>
          <w:lang w:val="ru-RU"/>
        </w:rPr>
        <w:t>ствар</w:t>
      </w:r>
      <w:r>
        <w:rPr>
          <w:rFonts w:ascii="Arial" w:hAnsi="Arial" w:cs="Arial"/>
          <w:sz w:val="24"/>
          <w:szCs w:val="24"/>
          <w:lang w:val="ru-RU"/>
        </w:rPr>
        <w:t>и</w:t>
      </w:r>
      <w:r w:rsidRPr="004A3FF9">
        <w:rPr>
          <w:rFonts w:ascii="Arial" w:hAnsi="Arial" w:cs="Arial"/>
          <w:sz w:val="24"/>
          <w:szCs w:val="24"/>
          <w:lang w:val="ru-RU"/>
        </w:rPr>
        <w:t>ти комплетну трансмисију. У првом случају континуални преносник се назива континуални мењач, а у другом континуална трансмисија.</w:t>
      </w:r>
    </w:p>
    <w:p w:rsidR="00FE1EAC" w:rsidRPr="004A3FF9" w:rsidRDefault="00FE1EAC" w:rsidP="00141260">
      <w:pPr>
        <w:jc w:val="both"/>
        <w:rPr>
          <w:rFonts w:ascii="Arial" w:hAnsi="Arial" w:cs="Arial"/>
          <w:sz w:val="24"/>
          <w:szCs w:val="24"/>
          <w:lang w:val="ru-RU"/>
        </w:rPr>
      </w:pPr>
      <w:r w:rsidRPr="004A3FF9">
        <w:rPr>
          <w:rFonts w:ascii="Arial" w:hAnsi="Arial" w:cs="Arial"/>
          <w:sz w:val="24"/>
          <w:szCs w:val="24"/>
          <w:lang w:val="ru-RU"/>
        </w:rPr>
        <w:t xml:space="preserve">Употреба оваквих мењача је знатно ређа у односу на </w:t>
      </w:r>
      <w:r w:rsidRPr="000F2B64">
        <w:rPr>
          <w:rFonts w:ascii="Arial" w:hAnsi="Arial" w:cs="Arial"/>
          <w:sz w:val="24"/>
          <w:szCs w:val="24"/>
          <w:lang w:val="ru-RU"/>
        </w:rPr>
        <w:t>степенасте</w:t>
      </w:r>
      <w:r w:rsidRPr="004A3FF9">
        <w:rPr>
          <w:rFonts w:ascii="Arial" w:hAnsi="Arial" w:cs="Arial"/>
          <w:sz w:val="24"/>
          <w:szCs w:val="24"/>
          <w:lang w:val="ru-RU"/>
        </w:rPr>
        <w:t xml:space="preserve"> мењаче чија је констукција знатно једноставнија</w:t>
      </w:r>
      <w:r>
        <w:rPr>
          <w:rFonts w:ascii="Arial" w:hAnsi="Arial" w:cs="Arial"/>
          <w:sz w:val="24"/>
          <w:szCs w:val="24"/>
          <w:lang w:val="ru-RU"/>
        </w:rPr>
        <w:t>,</w:t>
      </w:r>
      <w:r w:rsidRPr="004A3FF9">
        <w:rPr>
          <w:rFonts w:ascii="Arial" w:hAnsi="Arial" w:cs="Arial"/>
          <w:sz w:val="24"/>
          <w:szCs w:val="24"/>
          <w:lang w:val="ru-RU"/>
        </w:rPr>
        <w:t xml:space="preserve"> а самим тим и израда јефтинија.</w:t>
      </w:r>
    </w:p>
    <w:p w:rsidR="00FE1EAC" w:rsidRPr="004A3FF9" w:rsidRDefault="00FE1EAC" w:rsidP="00141260">
      <w:pPr>
        <w:jc w:val="both"/>
        <w:rPr>
          <w:rFonts w:ascii="Arial" w:hAnsi="Arial" w:cs="Arial"/>
          <w:sz w:val="24"/>
          <w:szCs w:val="24"/>
          <w:lang w:val="ru-RU"/>
        </w:rPr>
      </w:pPr>
      <w:r w:rsidRPr="004A3FF9">
        <w:rPr>
          <w:rFonts w:ascii="Arial" w:hAnsi="Arial" w:cs="Arial"/>
          <w:sz w:val="24"/>
          <w:szCs w:val="24"/>
          <w:lang w:val="ru-RU"/>
        </w:rPr>
        <w:t>По конструкцији континулни преносници се могу поделити на:</w:t>
      </w:r>
    </w:p>
    <w:p w:rsidR="00FE1EAC" w:rsidRDefault="00FE1EAC" w:rsidP="00141260">
      <w:pPr>
        <w:pStyle w:val="ListParagraph"/>
        <w:numPr>
          <w:ilvl w:val="0"/>
          <w:numId w:val="17"/>
        </w:numPr>
        <w:jc w:val="both"/>
        <w:rPr>
          <w:rFonts w:ascii="Arial" w:hAnsi="Arial" w:cs="Arial"/>
          <w:sz w:val="24"/>
          <w:szCs w:val="24"/>
        </w:rPr>
      </w:pPr>
      <w:r>
        <w:rPr>
          <w:rFonts w:ascii="Arial" w:hAnsi="Arial" w:cs="Arial"/>
          <w:sz w:val="24"/>
          <w:szCs w:val="24"/>
        </w:rPr>
        <w:t>механичке континуалне преноснике</w:t>
      </w:r>
      <w:r>
        <w:rPr>
          <w:rFonts w:ascii="Arial" w:hAnsi="Arial" w:cs="Arial"/>
          <w:sz w:val="24"/>
          <w:szCs w:val="24"/>
          <w:lang w:val="sr-Cyrl-CS"/>
        </w:rPr>
        <w:t>,</w:t>
      </w:r>
    </w:p>
    <w:p w:rsidR="00FE1EAC" w:rsidRDefault="00FE1EAC" w:rsidP="00141260">
      <w:pPr>
        <w:pStyle w:val="ListParagraph"/>
        <w:numPr>
          <w:ilvl w:val="0"/>
          <w:numId w:val="17"/>
        </w:numPr>
        <w:jc w:val="both"/>
        <w:rPr>
          <w:rFonts w:ascii="Arial" w:hAnsi="Arial" w:cs="Arial"/>
          <w:sz w:val="24"/>
          <w:szCs w:val="24"/>
        </w:rPr>
      </w:pPr>
      <w:r>
        <w:rPr>
          <w:rFonts w:ascii="Arial" w:hAnsi="Arial" w:cs="Arial"/>
          <w:sz w:val="24"/>
          <w:szCs w:val="24"/>
        </w:rPr>
        <w:t>хидрауличне преноснике и</w:t>
      </w:r>
    </w:p>
    <w:p w:rsidR="00FE1EAC" w:rsidRDefault="00FE1EAC" w:rsidP="00141260">
      <w:pPr>
        <w:pStyle w:val="ListParagraph"/>
        <w:numPr>
          <w:ilvl w:val="0"/>
          <w:numId w:val="17"/>
        </w:numPr>
        <w:jc w:val="both"/>
        <w:rPr>
          <w:rFonts w:ascii="Arial" w:hAnsi="Arial" w:cs="Arial"/>
          <w:sz w:val="24"/>
          <w:szCs w:val="24"/>
        </w:rPr>
      </w:pPr>
      <w:r>
        <w:rPr>
          <w:rFonts w:ascii="Arial" w:hAnsi="Arial" w:cs="Arial"/>
          <w:sz w:val="24"/>
          <w:szCs w:val="24"/>
        </w:rPr>
        <w:t>електричне преноснике.</w:t>
      </w:r>
    </w:p>
    <w:p w:rsidR="00FE1EAC" w:rsidRDefault="00FE1EAC" w:rsidP="008E6FFF">
      <w:pPr>
        <w:rPr>
          <w:rFonts w:ascii="Arial" w:hAnsi="Arial" w:cs="Arial"/>
          <w:b/>
          <w:bCs/>
          <w:sz w:val="32"/>
          <w:szCs w:val="32"/>
          <w:lang w:val="sr-Cyrl-CS"/>
        </w:rPr>
      </w:pPr>
    </w:p>
    <w:p w:rsidR="00FE1EAC" w:rsidRPr="00B15E2A" w:rsidRDefault="00FE1EAC" w:rsidP="008E6FFF">
      <w:pPr>
        <w:rPr>
          <w:rFonts w:ascii="Arial" w:hAnsi="Arial" w:cs="Arial"/>
          <w:b/>
          <w:bCs/>
          <w:sz w:val="32"/>
          <w:szCs w:val="32"/>
          <w:lang w:val="sr-Cyrl-CS"/>
        </w:rPr>
      </w:pPr>
    </w:p>
    <w:p w:rsidR="00FE1EAC" w:rsidRDefault="00FE1EAC" w:rsidP="00A77B85">
      <w:pPr>
        <w:pStyle w:val="Heading2"/>
        <w:jc w:val="center"/>
        <w:rPr>
          <w:rFonts w:ascii="Arial" w:hAnsi="Arial" w:cs="Arial"/>
          <w:i w:val="0"/>
          <w:iCs w:val="0"/>
        </w:rPr>
      </w:pPr>
      <w:bookmarkStart w:id="3" w:name="_Toc326609919"/>
      <w:r w:rsidRPr="004271B7">
        <w:rPr>
          <w:rFonts w:ascii="Arial" w:hAnsi="Arial" w:cs="Arial"/>
          <w:i w:val="0"/>
          <w:iCs w:val="0"/>
          <w:lang w:val="sr-Cyrl-CS"/>
        </w:rPr>
        <w:lastRenderedPageBreak/>
        <w:t xml:space="preserve">1.3 </w:t>
      </w:r>
      <w:r w:rsidRPr="004271B7">
        <w:rPr>
          <w:rFonts w:ascii="Arial" w:hAnsi="Arial" w:cs="Arial"/>
          <w:i w:val="0"/>
          <w:iCs w:val="0"/>
          <w:lang w:val="ru-RU"/>
        </w:rPr>
        <w:t>Механички континуални преносници</w:t>
      </w:r>
      <w:bookmarkEnd w:id="3"/>
    </w:p>
    <w:p w:rsidR="00FE1EAC" w:rsidRPr="004271B7" w:rsidRDefault="00FE1EAC" w:rsidP="004271B7"/>
    <w:p w:rsidR="00FE1EAC" w:rsidRPr="004A3FF9" w:rsidRDefault="00FE1EAC" w:rsidP="008A3CB9">
      <w:pPr>
        <w:jc w:val="both"/>
        <w:rPr>
          <w:rFonts w:ascii="Arial" w:hAnsi="Arial" w:cs="Arial"/>
          <w:sz w:val="24"/>
          <w:szCs w:val="24"/>
          <w:lang w:val="ru-RU"/>
        </w:rPr>
      </w:pPr>
      <w:r w:rsidRPr="004A3FF9">
        <w:rPr>
          <w:rFonts w:ascii="Arial" w:hAnsi="Arial" w:cs="Arial"/>
          <w:sz w:val="24"/>
          <w:szCs w:val="24"/>
          <w:lang w:val="ru-RU"/>
        </w:rPr>
        <w:t>Р</w:t>
      </w:r>
      <w:r>
        <w:rPr>
          <w:rFonts w:ascii="Arial" w:hAnsi="Arial" w:cs="Arial"/>
          <w:sz w:val="24"/>
          <w:szCs w:val="24"/>
          <w:lang w:val="ru-RU"/>
        </w:rPr>
        <w:t>е</w:t>
      </w:r>
      <w:r w:rsidRPr="004A3FF9">
        <w:rPr>
          <w:rFonts w:ascii="Arial" w:hAnsi="Arial" w:cs="Arial"/>
          <w:sz w:val="24"/>
          <w:szCs w:val="24"/>
          <w:lang w:val="ru-RU"/>
        </w:rPr>
        <w:t>лативно висок коефицијент корисног дејства и широк дијапазон преноса бр</w:t>
      </w:r>
      <w:r>
        <w:rPr>
          <w:rFonts w:ascii="Arial" w:hAnsi="Arial" w:cs="Arial"/>
          <w:sz w:val="24"/>
          <w:szCs w:val="24"/>
          <w:lang w:val="ru-RU"/>
        </w:rPr>
        <w:t>о</w:t>
      </w:r>
      <w:r w:rsidRPr="004A3FF9">
        <w:rPr>
          <w:rFonts w:ascii="Arial" w:hAnsi="Arial" w:cs="Arial"/>
          <w:sz w:val="24"/>
          <w:szCs w:val="24"/>
          <w:lang w:val="ru-RU"/>
        </w:rPr>
        <w:t xml:space="preserve">ја обртаја, условљава велики број разних конструкција. Испитивања су показала да постоји велика могућност примене континуалних преносника у трансмисији возила. </w:t>
      </w:r>
    </w:p>
    <w:p w:rsidR="00FE1EAC" w:rsidRPr="004A3FF9" w:rsidRDefault="00FE1EAC" w:rsidP="008A3CB9">
      <w:pPr>
        <w:jc w:val="both"/>
        <w:rPr>
          <w:rFonts w:ascii="Arial" w:hAnsi="Arial" w:cs="Arial"/>
          <w:sz w:val="24"/>
          <w:szCs w:val="24"/>
          <w:lang w:val="ru-RU"/>
        </w:rPr>
      </w:pPr>
      <w:r w:rsidRPr="004A3FF9">
        <w:rPr>
          <w:rFonts w:ascii="Arial" w:hAnsi="Arial" w:cs="Arial"/>
          <w:sz w:val="24"/>
          <w:szCs w:val="24"/>
          <w:lang w:val="ru-RU"/>
        </w:rPr>
        <w:t>Механички континуални преносници могу се поделити у две групе</w:t>
      </w:r>
      <w:r>
        <w:rPr>
          <w:rFonts w:ascii="Arial" w:hAnsi="Arial" w:cs="Arial"/>
          <w:sz w:val="24"/>
          <w:szCs w:val="24"/>
          <w:lang w:val="ru-RU"/>
        </w:rPr>
        <w:t xml:space="preserve"> </w:t>
      </w:r>
      <w:r w:rsidRPr="000F2B64">
        <w:rPr>
          <w:rFonts w:ascii="Arial" w:hAnsi="Arial" w:cs="Arial"/>
          <w:sz w:val="24"/>
          <w:szCs w:val="24"/>
          <w:lang w:val="ru-RU"/>
        </w:rPr>
        <w:t>и то на:</w:t>
      </w:r>
    </w:p>
    <w:p w:rsidR="00FE1EAC" w:rsidRPr="00B15E2A" w:rsidRDefault="00FE1EAC" w:rsidP="00576673">
      <w:pPr>
        <w:pStyle w:val="ListParagraph"/>
        <w:numPr>
          <w:ilvl w:val="0"/>
          <w:numId w:val="18"/>
        </w:numPr>
        <w:jc w:val="both"/>
        <w:rPr>
          <w:rFonts w:ascii="Arial" w:hAnsi="Arial" w:cs="Arial"/>
          <w:sz w:val="24"/>
          <w:szCs w:val="24"/>
          <w:lang w:val="ru-RU"/>
        </w:rPr>
      </w:pPr>
      <w:r w:rsidRPr="00B15E2A">
        <w:rPr>
          <w:rFonts w:ascii="Arial" w:hAnsi="Arial" w:cs="Arial"/>
          <w:sz w:val="24"/>
          <w:szCs w:val="24"/>
          <w:lang w:val="ru-RU"/>
        </w:rPr>
        <w:t>преносни</w:t>
      </w:r>
      <w:r>
        <w:rPr>
          <w:rFonts w:ascii="Arial" w:hAnsi="Arial" w:cs="Arial"/>
          <w:sz w:val="24"/>
          <w:szCs w:val="24"/>
          <w:lang w:val="sr-Cyrl-CS"/>
        </w:rPr>
        <w:t>ке</w:t>
      </w:r>
      <w:r w:rsidRPr="00B15E2A">
        <w:rPr>
          <w:rFonts w:ascii="Arial" w:hAnsi="Arial" w:cs="Arial"/>
          <w:sz w:val="24"/>
          <w:szCs w:val="24"/>
          <w:lang w:val="ru-RU"/>
        </w:rPr>
        <w:t xml:space="preserve"> са еластичном везом и</w:t>
      </w:r>
    </w:p>
    <w:p w:rsidR="00FE1EAC" w:rsidRDefault="00FE1EAC" w:rsidP="00576673">
      <w:pPr>
        <w:pStyle w:val="ListParagraph"/>
        <w:numPr>
          <w:ilvl w:val="0"/>
          <w:numId w:val="18"/>
        </w:numPr>
        <w:jc w:val="both"/>
        <w:rPr>
          <w:rFonts w:ascii="Arial" w:hAnsi="Arial" w:cs="Arial"/>
          <w:sz w:val="24"/>
          <w:szCs w:val="24"/>
        </w:rPr>
      </w:pPr>
      <w:r>
        <w:rPr>
          <w:rFonts w:ascii="Arial" w:hAnsi="Arial" w:cs="Arial"/>
          <w:sz w:val="24"/>
          <w:szCs w:val="24"/>
        </w:rPr>
        <w:t>преносни</w:t>
      </w:r>
      <w:r>
        <w:rPr>
          <w:rFonts w:ascii="Arial" w:hAnsi="Arial" w:cs="Arial"/>
          <w:sz w:val="24"/>
          <w:szCs w:val="24"/>
          <w:lang w:val="sr-Cyrl-CS"/>
        </w:rPr>
        <w:t>ке</w:t>
      </w:r>
      <w:r>
        <w:rPr>
          <w:rFonts w:ascii="Arial" w:hAnsi="Arial" w:cs="Arial"/>
          <w:sz w:val="24"/>
          <w:szCs w:val="24"/>
        </w:rPr>
        <w:t xml:space="preserve"> са непосредним контактом.</w:t>
      </w:r>
    </w:p>
    <w:p w:rsidR="00FE1EAC" w:rsidRDefault="00FE1EAC" w:rsidP="00576673">
      <w:pPr>
        <w:ind w:left="60"/>
        <w:jc w:val="both"/>
        <w:rPr>
          <w:rFonts w:ascii="Arial" w:hAnsi="Arial" w:cs="Arial"/>
          <w:sz w:val="24"/>
          <w:szCs w:val="24"/>
          <w:lang w:val="ru-RU"/>
        </w:rPr>
      </w:pPr>
      <w:r w:rsidRPr="004A3FF9">
        <w:rPr>
          <w:rFonts w:ascii="Arial" w:hAnsi="Arial" w:cs="Arial"/>
          <w:sz w:val="24"/>
          <w:szCs w:val="24"/>
          <w:lang w:val="ru-RU"/>
        </w:rPr>
        <w:t>Преносници са еластичном везом су такви преносници код којих се промена преносног односа врши променом положаја покретног диска и гоњеног каишника, односно пренос између погонског и гоњеног каишника се врши клинастим ременом.</w:t>
      </w:r>
    </w:p>
    <w:p w:rsidR="00FE1EAC" w:rsidRPr="004A3FF9" w:rsidRDefault="00FE1EAC" w:rsidP="007E11DB">
      <w:pPr>
        <w:ind w:left="60"/>
        <w:jc w:val="both"/>
        <w:rPr>
          <w:rFonts w:ascii="Arial" w:hAnsi="Arial" w:cs="Arial"/>
          <w:sz w:val="24"/>
          <w:szCs w:val="24"/>
          <w:lang w:val="ru-RU"/>
        </w:rPr>
      </w:pPr>
      <w:r w:rsidRPr="004A3FF9">
        <w:rPr>
          <w:rFonts w:ascii="Arial" w:hAnsi="Arial" w:cs="Arial"/>
          <w:sz w:val="24"/>
          <w:szCs w:val="24"/>
          <w:lang w:val="ru-RU"/>
        </w:rPr>
        <w:t xml:space="preserve">Као најкарактеристичнији преносник са еластичном везом може се узети мењач </w:t>
      </w:r>
      <w:r w:rsidRPr="00576673">
        <w:rPr>
          <w:rFonts w:ascii="Arial" w:hAnsi="Arial" w:cs="Arial"/>
          <w:i/>
          <w:iCs/>
          <w:sz w:val="24"/>
          <w:szCs w:val="24"/>
        </w:rPr>
        <w:t>DAF</w:t>
      </w:r>
      <w:r w:rsidRPr="004A3FF9">
        <w:rPr>
          <w:rFonts w:ascii="Arial" w:hAnsi="Arial" w:cs="Arial"/>
          <w:i/>
          <w:iCs/>
          <w:sz w:val="24"/>
          <w:szCs w:val="24"/>
          <w:lang w:val="ru-RU"/>
        </w:rPr>
        <w:t xml:space="preserve">- </w:t>
      </w:r>
      <w:r>
        <w:rPr>
          <w:rFonts w:ascii="Arial" w:hAnsi="Arial" w:cs="Arial"/>
          <w:i/>
          <w:iCs/>
          <w:sz w:val="24"/>
          <w:szCs w:val="24"/>
        </w:rPr>
        <w:t>variomatik</w:t>
      </w:r>
      <w:r w:rsidRPr="004A3FF9">
        <w:rPr>
          <w:rFonts w:ascii="Arial" w:hAnsi="Arial" w:cs="Arial"/>
          <w:i/>
          <w:iCs/>
          <w:sz w:val="24"/>
          <w:szCs w:val="24"/>
          <w:lang w:val="ru-RU"/>
        </w:rPr>
        <w:t xml:space="preserve"> </w:t>
      </w:r>
      <w:r w:rsidRPr="004A3FF9">
        <w:rPr>
          <w:rFonts w:ascii="Arial" w:hAnsi="Arial" w:cs="Arial"/>
          <w:sz w:val="24"/>
          <w:szCs w:val="24"/>
          <w:lang w:val="ru-RU"/>
        </w:rPr>
        <w:t>приказан на слици 1.</w:t>
      </w:r>
    </w:p>
    <w:p w:rsidR="00FE1EAC" w:rsidRDefault="00FA3266" w:rsidP="007E11DB">
      <w:pPr>
        <w:ind w:left="60"/>
        <w:jc w:val="center"/>
        <w:rPr>
          <w:lang w:val="sr-Cyrl-CS"/>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232.05pt;height:195.35pt;visibility:visible">
            <v:imagedata r:id="rId7" o:title=""/>
          </v:shape>
        </w:pict>
      </w:r>
    </w:p>
    <w:p w:rsidR="00FE1EAC" w:rsidRPr="004A3FF9" w:rsidRDefault="00FE1EAC" w:rsidP="008E6FFF">
      <w:pPr>
        <w:jc w:val="center"/>
        <w:rPr>
          <w:rFonts w:ascii="Arial" w:hAnsi="Arial" w:cs="Arial"/>
          <w:i/>
          <w:iCs/>
          <w:sz w:val="24"/>
          <w:szCs w:val="24"/>
          <w:lang w:val="ru-RU"/>
        </w:rPr>
      </w:pPr>
      <w:r w:rsidRPr="00B15E2A">
        <w:rPr>
          <w:rFonts w:ascii="Arial" w:hAnsi="Arial" w:cs="Arial"/>
          <w:b/>
          <w:bCs/>
          <w:i/>
          <w:iCs/>
          <w:sz w:val="24"/>
          <w:szCs w:val="24"/>
          <w:lang w:val="ru-RU"/>
        </w:rPr>
        <w:t>Слика 1</w:t>
      </w:r>
      <w:r>
        <w:rPr>
          <w:rFonts w:ascii="Arial" w:hAnsi="Arial" w:cs="Arial"/>
          <w:b/>
          <w:bCs/>
          <w:i/>
          <w:iCs/>
          <w:sz w:val="24"/>
          <w:szCs w:val="24"/>
          <w:lang w:val="ru-RU"/>
        </w:rPr>
        <w:t>.</w:t>
      </w:r>
      <w:r w:rsidRPr="004A3FF9">
        <w:rPr>
          <w:rFonts w:ascii="Arial" w:hAnsi="Arial" w:cs="Arial"/>
          <w:i/>
          <w:iCs/>
          <w:sz w:val="24"/>
          <w:szCs w:val="24"/>
          <w:lang w:val="ru-RU"/>
        </w:rPr>
        <w:t xml:space="preserve"> </w:t>
      </w:r>
      <w:r>
        <w:rPr>
          <w:rFonts w:ascii="Arial" w:hAnsi="Arial" w:cs="Arial"/>
          <w:i/>
          <w:iCs/>
          <w:sz w:val="24"/>
          <w:szCs w:val="24"/>
        </w:rPr>
        <w:t>DAF</w:t>
      </w:r>
      <w:r w:rsidRPr="004A3FF9">
        <w:rPr>
          <w:rFonts w:ascii="Arial" w:hAnsi="Arial" w:cs="Arial"/>
          <w:i/>
          <w:iCs/>
          <w:sz w:val="24"/>
          <w:szCs w:val="24"/>
          <w:lang w:val="ru-RU"/>
        </w:rPr>
        <w:t>-</w:t>
      </w:r>
      <w:r>
        <w:rPr>
          <w:rFonts w:ascii="Arial" w:hAnsi="Arial" w:cs="Arial"/>
          <w:i/>
          <w:iCs/>
          <w:sz w:val="24"/>
          <w:szCs w:val="24"/>
        </w:rPr>
        <w:t>variomatik</w:t>
      </w:r>
      <w:r w:rsidRPr="004A3FF9">
        <w:rPr>
          <w:rFonts w:ascii="Arial" w:hAnsi="Arial" w:cs="Arial"/>
          <w:i/>
          <w:iCs/>
          <w:sz w:val="24"/>
          <w:szCs w:val="24"/>
          <w:lang w:val="ru-RU"/>
        </w:rPr>
        <w:t xml:space="preserve"> мењач</w:t>
      </w:r>
    </w:p>
    <w:p w:rsidR="00FE1EAC" w:rsidRPr="004A3FF9" w:rsidRDefault="00FE1EAC" w:rsidP="008A3CB9">
      <w:pPr>
        <w:jc w:val="both"/>
        <w:rPr>
          <w:rFonts w:ascii="Arial" w:hAnsi="Arial" w:cs="Arial"/>
          <w:b/>
          <w:bCs/>
          <w:noProof/>
          <w:sz w:val="24"/>
          <w:szCs w:val="24"/>
          <w:lang w:val="ru-RU"/>
        </w:rPr>
      </w:pPr>
      <w:r w:rsidRPr="004A3FF9">
        <w:rPr>
          <w:rFonts w:ascii="Arial" w:hAnsi="Arial" w:cs="Arial"/>
          <w:sz w:val="24"/>
          <w:szCs w:val="24"/>
          <w:lang w:val="ru-RU"/>
        </w:rPr>
        <w:t>Фрикциони преносносници са непосредним контактом састоје се</w:t>
      </w:r>
      <w:r>
        <w:rPr>
          <w:rFonts w:ascii="Arial" w:hAnsi="Arial" w:cs="Arial"/>
          <w:sz w:val="24"/>
          <w:szCs w:val="24"/>
          <w:lang w:val="ru-RU"/>
        </w:rPr>
        <w:t xml:space="preserve"> од две тороидалне прирубнице (</w:t>
      </w:r>
      <w:r w:rsidRPr="004A3FF9">
        <w:rPr>
          <w:rFonts w:ascii="Arial" w:hAnsi="Arial" w:cs="Arial"/>
          <w:sz w:val="24"/>
          <w:szCs w:val="24"/>
          <w:lang w:val="ru-RU"/>
        </w:rPr>
        <w:t>погонске и гоњене) између кој</w:t>
      </w:r>
      <w:r>
        <w:rPr>
          <w:rFonts w:ascii="Arial" w:hAnsi="Arial" w:cs="Arial"/>
          <w:sz w:val="24"/>
          <w:szCs w:val="24"/>
          <w:lang w:val="ru-RU"/>
        </w:rPr>
        <w:t>их се налазе два до три диска (</w:t>
      </w:r>
      <w:r w:rsidRPr="004A3FF9">
        <w:rPr>
          <w:rFonts w:ascii="Arial" w:hAnsi="Arial" w:cs="Arial"/>
          <w:sz w:val="24"/>
          <w:szCs w:val="24"/>
          <w:lang w:val="ru-RU"/>
        </w:rPr>
        <w:t>котрљајућа тела). Промена преносног односа врши се променом положаја оса дискова. Са оваквим преносником може се остварити преносни однос и до 10. Идејна шема оваквих преносника са два различита решења котрљајућег тела дата је на слици 2.</w:t>
      </w:r>
      <w:r w:rsidRPr="004A3FF9">
        <w:rPr>
          <w:rFonts w:ascii="Arial" w:hAnsi="Arial" w:cs="Arial"/>
          <w:b/>
          <w:bCs/>
          <w:noProof/>
          <w:sz w:val="32"/>
          <w:szCs w:val="32"/>
          <w:lang w:val="ru-RU"/>
        </w:rPr>
        <w:t xml:space="preserve"> </w:t>
      </w:r>
      <w:r w:rsidRPr="004A3FF9">
        <w:rPr>
          <w:rFonts w:ascii="Arial" w:hAnsi="Arial" w:cs="Arial"/>
          <w:b/>
          <w:bCs/>
          <w:noProof/>
          <w:sz w:val="24"/>
          <w:szCs w:val="24"/>
          <w:lang w:val="ru-RU"/>
        </w:rPr>
        <w:t xml:space="preserve"> </w:t>
      </w:r>
    </w:p>
    <w:p w:rsidR="00FE1EAC" w:rsidRPr="004A3FF9" w:rsidRDefault="00F717D9" w:rsidP="008944DF">
      <w:pPr>
        <w:rPr>
          <w:rFonts w:ascii="Arial" w:hAnsi="Arial" w:cs="Arial"/>
          <w:i/>
          <w:iCs/>
          <w:sz w:val="24"/>
          <w:szCs w:val="24"/>
          <w:lang w:val="ru-RU"/>
        </w:rPr>
      </w:pPr>
      <w:r w:rsidRPr="00F717D9">
        <w:rPr>
          <w:noProof/>
        </w:rPr>
        <w:lastRenderedPageBreak/>
        <w:pict>
          <v:shape id="Picture 2" o:spid="_x0000_s1026" type="#_x0000_t75" style="position:absolute;margin-left:171pt;margin-top:0;width:320.8pt;height:186.75pt;z-index:-3;visibility:visible" wrapcoords="-50 0 -50 21513 21600 21513 21600 0 -50 0">
            <v:imagedata r:id="rId8" o:title=""/>
            <w10:wrap type="tight"/>
          </v:shape>
        </w:pict>
      </w:r>
      <w:r w:rsidR="00FE1EAC" w:rsidRPr="008944DF">
        <w:rPr>
          <w:rFonts w:ascii="Arial" w:hAnsi="Arial" w:cs="Arial"/>
          <w:b/>
          <w:bCs/>
          <w:i/>
          <w:iCs/>
          <w:noProof/>
          <w:sz w:val="24"/>
          <w:szCs w:val="24"/>
          <w:lang w:val="ru-RU"/>
        </w:rPr>
        <w:t>Слика 2</w:t>
      </w:r>
      <w:r w:rsidR="00FE1EAC">
        <w:rPr>
          <w:rFonts w:ascii="Arial" w:hAnsi="Arial" w:cs="Arial"/>
          <w:b/>
          <w:bCs/>
          <w:i/>
          <w:iCs/>
          <w:noProof/>
          <w:sz w:val="24"/>
          <w:szCs w:val="24"/>
          <w:lang w:val="ru-RU"/>
        </w:rPr>
        <w:t>.</w:t>
      </w:r>
      <w:r w:rsidR="00FE1EAC" w:rsidRPr="004A3FF9">
        <w:rPr>
          <w:rFonts w:ascii="Arial" w:hAnsi="Arial" w:cs="Arial"/>
          <w:i/>
          <w:iCs/>
          <w:noProof/>
          <w:sz w:val="24"/>
          <w:szCs w:val="24"/>
          <w:lang w:val="ru-RU"/>
        </w:rPr>
        <w:t xml:space="preserve"> Идејна шема преносника са два различита решења котрљајућег тела.</w:t>
      </w:r>
    </w:p>
    <w:p w:rsidR="00FE1EAC" w:rsidRPr="004A3FF9" w:rsidRDefault="00FE1EAC" w:rsidP="008A3CB9">
      <w:pPr>
        <w:jc w:val="both"/>
        <w:rPr>
          <w:rFonts w:ascii="Arial" w:hAnsi="Arial" w:cs="Arial"/>
          <w:b/>
          <w:bCs/>
          <w:sz w:val="32"/>
          <w:szCs w:val="32"/>
          <w:lang w:val="ru-RU"/>
        </w:rPr>
      </w:pPr>
    </w:p>
    <w:p w:rsidR="00FE1EAC" w:rsidRPr="004A3FF9" w:rsidRDefault="00FE1EAC" w:rsidP="004E02AE">
      <w:pPr>
        <w:jc w:val="both"/>
        <w:rPr>
          <w:rFonts w:ascii="Arial" w:hAnsi="Arial" w:cs="Arial"/>
          <w:sz w:val="24"/>
          <w:szCs w:val="24"/>
          <w:lang w:val="ru-RU"/>
        </w:rPr>
      </w:pPr>
    </w:p>
    <w:p w:rsidR="00FE1EAC" w:rsidRPr="004A3FF9" w:rsidRDefault="00FE1EAC" w:rsidP="00A90C7E">
      <w:pPr>
        <w:jc w:val="center"/>
        <w:rPr>
          <w:rFonts w:ascii="Arial" w:hAnsi="Arial" w:cs="Arial"/>
          <w:b/>
          <w:bCs/>
          <w:sz w:val="32"/>
          <w:szCs w:val="32"/>
          <w:lang w:val="ru-RU"/>
        </w:rPr>
      </w:pPr>
    </w:p>
    <w:p w:rsidR="00FE1EAC" w:rsidRPr="004A3FF9" w:rsidRDefault="00FE1EAC" w:rsidP="00A90C7E">
      <w:pPr>
        <w:jc w:val="center"/>
        <w:rPr>
          <w:rFonts w:ascii="Arial" w:hAnsi="Arial" w:cs="Arial"/>
          <w:b/>
          <w:bCs/>
          <w:sz w:val="32"/>
          <w:szCs w:val="32"/>
          <w:lang w:val="ru-RU"/>
        </w:rPr>
      </w:pPr>
    </w:p>
    <w:p w:rsidR="00FE1EAC" w:rsidRDefault="00FE1EAC" w:rsidP="00A90C7E">
      <w:pPr>
        <w:jc w:val="center"/>
        <w:rPr>
          <w:rFonts w:ascii="Arial" w:hAnsi="Arial" w:cs="Arial"/>
          <w:b/>
          <w:bCs/>
          <w:sz w:val="32"/>
          <w:szCs w:val="32"/>
          <w:lang w:val="ru-RU"/>
        </w:rPr>
      </w:pPr>
    </w:p>
    <w:p w:rsidR="00FE1EAC" w:rsidRPr="00E87291" w:rsidRDefault="00FE1EAC" w:rsidP="00A77B85">
      <w:pPr>
        <w:pStyle w:val="Heading2"/>
        <w:jc w:val="center"/>
        <w:rPr>
          <w:rFonts w:ascii="Arial" w:hAnsi="Arial" w:cs="Arial"/>
          <w:i w:val="0"/>
          <w:iCs w:val="0"/>
          <w:lang w:val="ru-RU"/>
        </w:rPr>
      </w:pPr>
      <w:bookmarkStart w:id="4" w:name="_Toc326609920"/>
      <w:r w:rsidRPr="004271B7">
        <w:rPr>
          <w:rFonts w:ascii="Arial" w:hAnsi="Arial" w:cs="Arial"/>
          <w:i w:val="0"/>
          <w:iCs w:val="0"/>
          <w:lang w:val="ru-RU"/>
        </w:rPr>
        <w:t>1.4 Континуално варијабилна трансмисија</w:t>
      </w:r>
      <w:bookmarkEnd w:id="4"/>
    </w:p>
    <w:p w:rsidR="00FE1EAC" w:rsidRPr="00E87291" w:rsidRDefault="00FE1EAC" w:rsidP="004271B7">
      <w:pPr>
        <w:rPr>
          <w:lang w:val="ru-RU"/>
        </w:rPr>
      </w:pPr>
    </w:p>
    <w:p w:rsidR="00FE1EAC" w:rsidRPr="004A3FF9" w:rsidRDefault="00FE1EAC" w:rsidP="00A90C7E">
      <w:pPr>
        <w:jc w:val="both"/>
        <w:rPr>
          <w:rFonts w:ascii="Arial" w:hAnsi="Arial" w:cs="Arial"/>
          <w:b/>
          <w:bCs/>
          <w:sz w:val="32"/>
          <w:szCs w:val="32"/>
          <w:lang w:val="ru-RU"/>
        </w:rPr>
      </w:pPr>
      <w:r w:rsidRPr="00A90C7E">
        <w:rPr>
          <w:rFonts w:ascii="Arial" w:hAnsi="Arial" w:cs="Arial"/>
          <w:i/>
          <w:iCs/>
          <w:sz w:val="32"/>
          <w:szCs w:val="32"/>
        </w:rPr>
        <w:t>CVT</w:t>
      </w:r>
      <w:r w:rsidRPr="004A3FF9">
        <w:rPr>
          <w:rFonts w:ascii="Arial" w:hAnsi="Arial" w:cs="Arial"/>
          <w:b/>
          <w:bCs/>
          <w:sz w:val="32"/>
          <w:szCs w:val="32"/>
          <w:lang w:val="ru-RU"/>
        </w:rPr>
        <w:t xml:space="preserve"> </w:t>
      </w:r>
      <w:r w:rsidRPr="004A3FF9">
        <w:rPr>
          <w:rFonts w:ascii="Arial" w:hAnsi="Arial" w:cs="Arial"/>
          <w:sz w:val="24"/>
          <w:szCs w:val="24"/>
          <w:lang w:val="ru-RU"/>
        </w:rPr>
        <w:t xml:space="preserve">је скраћеница за </w:t>
      </w:r>
      <w:r w:rsidRPr="001667A9">
        <w:rPr>
          <w:rFonts w:ascii="Arial" w:hAnsi="Arial" w:cs="Arial"/>
          <w:i/>
          <w:iCs/>
          <w:sz w:val="24"/>
          <w:szCs w:val="24"/>
        </w:rPr>
        <w:t>Continuously</w:t>
      </w:r>
      <w:r w:rsidRPr="004A3FF9">
        <w:rPr>
          <w:rFonts w:ascii="Arial" w:hAnsi="Arial" w:cs="Arial"/>
          <w:i/>
          <w:iCs/>
          <w:sz w:val="24"/>
          <w:szCs w:val="24"/>
          <w:lang w:val="ru-RU"/>
        </w:rPr>
        <w:t xml:space="preserve"> </w:t>
      </w:r>
      <w:r w:rsidRPr="001667A9">
        <w:rPr>
          <w:rFonts w:ascii="Arial" w:hAnsi="Arial" w:cs="Arial"/>
          <w:i/>
          <w:iCs/>
          <w:sz w:val="24"/>
          <w:szCs w:val="24"/>
        </w:rPr>
        <w:t>Variable</w:t>
      </w:r>
      <w:r w:rsidRPr="004A3FF9">
        <w:rPr>
          <w:rFonts w:ascii="Arial" w:hAnsi="Arial" w:cs="Arial"/>
          <w:i/>
          <w:iCs/>
          <w:sz w:val="24"/>
          <w:szCs w:val="24"/>
          <w:lang w:val="ru-RU"/>
        </w:rPr>
        <w:t xml:space="preserve"> </w:t>
      </w:r>
      <w:r w:rsidRPr="001667A9">
        <w:rPr>
          <w:rFonts w:ascii="Arial" w:hAnsi="Arial" w:cs="Arial"/>
          <w:i/>
          <w:iCs/>
          <w:sz w:val="24"/>
          <w:szCs w:val="24"/>
        </w:rPr>
        <w:t>Transmission</w:t>
      </w:r>
      <w:r w:rsidRPr="004A3FF9">
        <w:rPr>
          <w:rFonts w:ascii="Arial" w:hAnsi="Arial" w:cs="Arial"/>
          <w:sz w:val="24"/>
          <w:szCs w:val="24"/>
          <w:lang w:val="ru-RU"/>
        </w:rPr>
        <w:t>, што значи континуално варијабилна трансмисија. Скраћеница је првобитно била коришћена за дефинисање континуално варијабилних варијатора са челичним каишем који се користио код путничких аутомобила.</w:t>
      </w:r>
    </w:p>
    <w:p w:rsidR="00FE1EAC" w:rsidRDefault="00FA3266" w:rsidP="001667A9">
      <w:pPr>
        <w:jc w:val="center"/>
        <w:rPr>
          <w:rFonts w:ascii="Arial" w:hAnsi="Arial" w:cs="Arial"/>
          <w:sz w:val="24"/>
          <w:szCs w:val="24"/>
        </w:rPr>
      </w:pPr>
      <w:r w:rsidRPr="00F717D9">
        <w:rPr>
          <w:rFonts w:ascii="Arial" w:hAnsi="Arial" w:cs="Arial"/>
          <w:noProof/>
          <w:sz w:val="24"/>
          <w:szCs w:val="24"/>
        </w:rPr>
        <w:pict>
          <v:shape id="Picture 7" o:spid="_x0000_i1026" type="#_x0000_t75" alt="21-a6fe217dc7.jpg" style="width:173.35pt;height:140.8pt;visibility:visible">
            <v:imagedata r:id="rId9" o:title=""/>
          </v:shape>
        </w:pict>
      </w:r>
    </w:p>
    <w:p w:rsidR="00FE1EAC" w:rsidRPr="004A3FF9" w:rsidRDefault="00FE1EAC" w:rsidP="008E0958">
      <w:pPr>
        <w:jc w:val="center"/>
        <w:rPr>
          <w:rFonts w:ascii="Arial" w:hAnsi="Arial" w:cs="Arial"/>
          <w:sz w:val="24"/>
          <w:szCs w:val="24"/>
          <w:lang w:val="ru-RU"/>
        </w:rPr>
      </w:pPr>
      <w:r w:rsidRPr="008944DF">
        <w:rPr>
          <w:rFonts w:ascii="Arial" w:hAnsi="Arial" w:cs="Arial"/>
          <w:b/>
          <w:bCs/>
          <w:sz w:val="24"/>
          <w:szCs w:val="24"/>
          <w:lang w:val="ru-RU"/>
        </w:rPr>
        <w:t>Слика 3</w:t>
      </w:r>
      <w:r w:rsidRPr="008944DF">
        <w:rPr>
          <w:rFonts w:ascii="Arial" w:hAnsi="Arial" w:cs="Arial"/>
          <w:b/>
          <w:bCs/>
          <w:i/>
          <w:iCs/>
          <w:sz w:val="24"/>
          <w:szCs w:val="24"/>
          <w:lang w:val="ru-RU"/>
        </w:rPr>
        <w:t>.</w:t>
      </w:r>
      <w:r w:rsidRPr="004A3FF9">
        <w:rPr>
          <w:rFonts w:ascii="Arial" w:hAnsi="Arial" w:cs="Arial"/>
          <w:i/>
          <w:iCs/>
          <w:sz w:val="24"/>
          <w:szCs w:val="24"/>
          <w:lang w:val="ru-RU"/>
        </w:rPr>
        <w:t xml:space="preserve"> Континуално варијабилни варијатор са челичним каишем</w:t>
      </w:r>
    </w:p>
    <w:p w:rsidR="00FE1EAC" w:rsidRPr="004A3FF9" w:rsidRDefault="00FE1EAC" w:rsidP="004E02AE">
      <w:pPr>
        <w:jc w:val="both"/>
        <w:rPr>
          <w:rFonts w:ascii="Arial" w:hAnsi="Arial" w:cs="Arial"/>
          <w:sz w:val="24"/>
          <w:szCs w:val="24"/>
          <w:lang w:val="ru-RU"/>
        </w:rPr>
      </w:pPr>
      <w:r w:rsidRPr="004A3FF9">
        <w:rPr>
          <w:rFonts w:ascii="Arial" w:hAnsi="Arial" w:cs="Arial"/>
          <w:sz w:val="24"/>
          <w:szCs w:val="24"/>
          <w:lang w:val="ru-RU"/>
        </w:rPr>
        <w:t>Хидростатичка континуално варијабилна трансмисија представља преносник</w:t>
      </w:r>
      <w:r>
        <w:rPr>
          <w:rFonts w:ascii="Arial" w:hAnsi="Arial" w:cs="Arial"/>
          <w:sz w:val="24"/>
          <w:szCs w:val="24"/>
          <w:lang w:val="ru-RU"/>
        </w:rPr>
        <w:t xml:space="preserve"> снаге са континуалном пр</w:t>
      </w:r>
      <w:r w:rsidRPr="004A3FF9">
        <w:rPr>
          <w:rFonts w:ascii="Arial" w:hAnsi="Arial" w:cs="Arial"/>
          <w:sz w:val="24"/>
          <w:szCs w:val="24"/>
          <w:lang w:val="ru-RU"/>
        </w:rPr>
        <w:t>оменом степени преноса. Њу чине следеће компоненете: хидропумпа, хидромотор, командно-регулациони уређај, инсталација</w:t>
      </w:r>
      <w:r>
        <w:rPr>
          <w:rFonts w:ascii="Arial" w:hAnsi="Arial" w:cs="Arial"/>
          <w:sz w:val="24"/>
          <w:szCs w:val="24"/>
          <w:lang w:val="ru-RU"/>
        </w:rPr>
        <w:t xml:space="preserve"> и</w:t>
      </w:r>
      <w:r w:rsidRPr="004A3FF9">
        <w:rPr>
          <w:rFonts w:ascii="Arial" w:hAnsi="Arial" w:cs="Arial"/>
          <w:sz w:val="24"/>
          <w:szCs w:val="24"/>
          <w:lang w:val="ru-RU"/>
        </w:rPr>
        <w:t xml:space="preserve"> све те компоненте повезане у јед</w:t>
      </w:r>
      <w:r>
        <w:rPr>
          <w:rFonts w:ascii="Arial" w:hAnsi="Arial" w:cs="Arial"/>
          <w:sz w:val="24"/>
          <w:szCs w:val="24"/>
          <w:lang w:val="ru-RU"/>
        </w:rPr>
        <w:t>а</w:t>
      </w:r>
      <w:r w:rsidRPr="004A3FF9">
        <w:rPr>
          <w:rFonts w:ascii="Arial" w:hAnsi="Arial" w:cs="Arial"/>
          <w:sz w:val="24"/>
          <w:szCs w:val="24"/>
          <w:lang w:val="ru-RU"/>
        </w:rPr>
        <w:t>н функционални хидростатички систем преноса  снаге.</w:t>
      </w:r>
    </w:p>
    <w:p w:rsidR="00FE1EAC" w:rsidRPr="004A3FF9" w:rsidRDefault="00FE1EAC" w:rsidP="004E02AE">
      <w:pPr>
        <w:jc w:val="both"/>
        <w:rPr>
          <w:rFonts w:ascii="Arial" w:hAnsi="Arial" w:cs="Arial"/>
          <w:sz w:val="24"/>
          <w:szCs w:val="24"/>
          <w:lang w:val="ru-RU"/>
        </w:rPr>
      </w:pPr>
      <w:r w:rsidRPr="004A3FF9">
        <w:rPr>
          <w:rFonts w:ascii="Arial" w:hAnsi="Arial" w:cs="Arial"/>
          <w:sz w:val="24"/>
          <w:szCs w:val="24"/>
          <w:lang w:val="ru-RU"/>
        </w:rPr>
        <w:lastRenderedPageBreak/>
        <w:t>Принцип рада је следећи: хидропумпа врши претварање механичке енер</w:t>
      </w:r>
      <w:r>
        <w:rPr>
          <w:rFonts w:ascii="Arial" w:hAnsi="Arial" w:cs="Arial"/>
          <w:sz w:val="24"/>
          <w:szCs w:val="24"/>
          <w:lang w:val="ru-RU"/>
        </w:rPr>
        <w:t>гије, коју одаје погонски мотор</w:t>
      </w:r>
      <w:r w:rsidRPr="004A3FF9">
        <w:rPr>
          <w:rFonts w:ascii="Arial" w:hAnsi="Arial" w:cs="Arial"/>
          <w:sz w:val="24"/>
          <w:szCs w:val="24"/>
          <w:lang w:val="ru-RU"/>
        </w:rPr>
        <w:t xml:space="preserve"> у енергију притиска уља која се затим у хидромотору, до којег се уље под притиском транспортује, претвара опет у механички рад. Код хидростатике су</w:t>
      </w:r>
      <w:r>
        <w:rPr>
          <w:rFonts w:ascii="Arial" w:hAnsi="Arial" w:cs="Arial"/>
          <w:sz w:val="24"/>
          <w:szCs w:val="24"/>
          <w:lang w:val="ru-RU"/>
        </w:rPr>
        <w:t xml:space="preserve"> брзине флуида релативно мале (</w:t>
      </w:r>
      <w:r w:rsidRPr="004A3FF9">
        <w:rPr>
          <w:rFonts w:ascii="Arial" w:hAnsi="Arial" w:cs="Arial"/>
          <w:sz w:val="24"/>
          <w:szCs w:val="24"/>
          <w:lang w:val="ru-RU"/>
        </w:rPr>
        <w:t xml:space="preserve">5-8 </w:t>
      </w:r>
      <w:r>
        <w:rPr>
          <w:rFonts w:ascii="Arial" w:hAnsi="Arial" w:cs="Arial"/>
          <w:sz w:val="24"/>
          <w:szCs w:val="24"/>
        </w:rPr>
        <w:t>m</w:t>
      </w:r>
      <w:r w:rsidRPr="004A3FF9">
        <w:rPr>
          <w:rFonts w:ascii="Arial" w:hAnsi="Arial" w:cs="Arial"/>
          <w:sz w:val="24"/>
          <w:szCs w:val="24"/>
          <w:lang w:val="ru-RU"/>
        </w:rPr>
        <w:t>/</w:t>
      </w:r>
      <w:r>
        <w:rPr>
          <w:rFonts w:ascii="Arial" w:hAnsi="Arial" w:cs="Arial"/>
          <w:sz w:val="24"/>
          <w:szCs w:val="24"/>
        </w:rPr>
        <w:t>s</w:t>
      </w:r>
      <w:r w:rsidRPr="004A3FF9">
        <w:rPr>
          <w:rFonts w:ascii="Arial" w:hAnsi="Arial" w:cs="Arial"/>
          <w:sz w:val="24"/>
          <w:szCs w:val="24"/>
          <w:lang w:val="ru-RU"/>
        </w:rPr>
        <w:t>), а основна компонента енергиј</w:t>
      </w:r>
      <w:r>
        <w:rPr>
          <w:rFonts w:ascii="Arial" w:hAnsi="Arial" w:cs="Arial"/>
          <w:sz w:val="24"/>
          <w:szCs w:val="24"/>
          <w:lang w:val="ru-RU"/>
        </w:rPr>
        <w:t>е флуида је енергија притиска (</w:t>
      </w:r>
      <w:r w:rsidRPr="004A3FF9">
        <w:rPr>
          <w:rFonts w:ascii="Arial" w:hAnsi="Arial" w:cs="Arial"/>
          <w:sz w:val="24"/>
          <w:szCs w:val="24"/>
          <w:lang w:val="ru-RU"/>
        </w:rPr>
        <w:t xml:space="preserve">до 350 </w:t>
      </w:r>
      <w:r>
        <w:rPr>
          <w:rFonts w:ascii="Arial" w:hAnsi="Arial" w:cs="Arial"/>
          <w:sz w:val="24"/>
          <w:szCs w:val="24"/>
        </w:rPr>
        <w:t>bar</w:t>
      </w:r>
      <w:r w:rsidRPr="004A3FF9">
        <w:rPr>
          <w:rFonts w:ascii="Arial" w:hAnsi="Arial" w:cs="Arial"/>
          <w:sz w:val="24"/>
          <w:szCs w:val="24"/>
          <w:lang w:val="ru-RU"/>
        </w:rPr>
        <w:t>).</w:t>
      </w:r>
    </w:p>
    <w:p w:rsidR="00FE1EAC" w:rsidRPr="004A3FF9" w:rsidRDefault="00FE1EAC" w:rsidP="004E02AE">
      <w:pPr>
        <w:jc w:val="both"/>
        <w:rPr>
          <w:rFonts w:ascii="Arial" w:hAnsi="Arial" w:cs="Arial"/>
          <w:sz w:val="24"/>
          <w:szCs w:val="24"/>
          <w:lang w:val="ru-RU"/>
        </w:rPr>
      </w:pPr>
      <w:r w:rsidRPr="004A3FF9">
        <w:rPr>
          <w:rFonts w:ascii="Arial" w:hAnsi="Arial" w:cs="Arial"/>
          <w:sz w:val="24"/>
          <w:szCs w:val="24"/>
          <w:lang w:val="ru-RU"/>
        </w:rPr>
        <w:t>Хидростатички систем може бити са и без губитака. Рад без губитака остварује се када цела количина флуида коју даје пумпа врши користан рад у хидромоторима. У пракси, и у овом случају настају губици, али они су занемарљиви. Рад са губицима настаје онда када кроз регулациони вентил протиче само она количина течности која је потребна за постизање одређене брзине. Вишак течности, без оствареног корисног рада, враћа се у резервоар. Енергија овог вишка флуида претвара се у топлоту која подиже температуру целог система.</w:t>
      </w:r>
    </w:p>
    <w:p w:rsidR="00FE1EAC" w:rsidRPr="004A3FF9" w:rsidRDefault="00FE1EAC" w:rsidP="004E02AE">
      <w:pPr>
        <w:jc w:val="both"/>
        <w:rPr>
          <w:rFonts w:ascii="Arial" w:hAnsi="Arial" w:cs="Arial"/>
          <w:sz w:val="24"/>
          <w:szCs w:val="24"/>
          <w:lang w:val="ru-RU"/>
        </w:rPr>
      </w:pPr>
      <w:r w:rsidRPr="004A3FF9">
        <w:rPr>
          <w:rFonts w:ascii="Arial" w:hAnsi="Arial" w:cs="Arial"/>
          <w:sz w:val="24"/>
          <w:szCs w:val="24"/>
          <w:lang w:val="ru-RU"/>
        </w:rPr>
        <w:t>Код хидростатичког система разликујемо отворени и затворени систем. Код отвореног с</w:t>
      </w:r>
      <w:r>
        <w:rPr>
          <w:rFonts w:ascii="Arial" w:hAnsi="Arial" w:cs="Arial"/>
          <w:sz w:val="24"/>
          <w:szCs w:val="24"/>
          <w:lang w:val="ru-RU"/>
        </w:rPr>
        <w:t>и</w:t>
      </w:r>
      <w:r w:rsidRPr="004A3FF9">
        <w:rPr>
          <w:rFonts w:ascii="Arial" w:hAnsi="Arial" w:cs="Arial"/>
          <w:sz w:val="24"/>
          <w:szCs w:val="24"/>
          <w:lang w:val="ru-RU"/>
        </w:rPr>
        <w:t>стема пумпа се напаја уљем из резервоара и након завршетка рада хидромотора, оно се поново враћа у резервоар. У затвореном хидростатичком систему нема резервоара, ве</w:t>
      </w:r>
      <w:r>
        <w:rPr>
          <w:rFonts w:ascii="Arial" w:hAnsi="Arial" w:cs="Arial"/>
          <w:sz w:val="24"/>
          <w:szCs w:val="24"/>
          <w:lang w:val="ru-RU"/>
        </w:rPr>
        <w:t>ћ</w:t>
      </w:r>
      <w:r w:rsidRPr="004A3FF9">
        <w:rPr>
          <w:rFonts w:ascii="Arial" w:hAnsi="Arial" w:cs="Arial"/>
          <w:sz w:val="24"/>
          <w:szCs w:val="24"/>
          <w:lang w:val="ru-RU"/>
        </w:rPr>
        <w:t xml:space="preserve"> је цео систем испуњен флуидом, а пумпа покреће целу количину флуида у кружни ток. И поред губитака, распрострањенији је отворени хидростатички систем.</w:t>
      </w:r>
    </w:p>
    <w:p w:rsidR="00FE1EAC" w:rsidRPr="004A3FF9" w:rsidRDefault="00FE1EAC" w:rsidP="004E02AE">
      <w:pPr>
        <w:jc w:val="both"/>
        <w:rPr>
          <w:rFonts w:ascii="Arial" w:hAnsi="Arial" w:cs="Arial"/>
          <w:sz w:val="24"/>
          <w:szCs w:val="24"/>
          <w:lang w:val="ru-RU"/>
        </w:rPr>
      </w:pPr>
      <w:r>
        <w:rPr>
          <w:rFonts w:ascii="Arial" w:hAnsi="Arial" w:cs="Arial"/>
          <w:i/>
          <w:iCs/>
          <w:sz w:val="24"/>
          <w:szCs w:val="24"/>
        </w:rPr>
        <w:t>CVT</w:t>
      </w:r>
      <w:r w:rsidRPr="004A3FF9">
        <w:rPr>
          <w:rFonts w:ascii="Arial" w:hAnsi="Arial" w:cs="Arial"/>
          <w:sz w:val="24"/>
          <w:szCs w:val="24"/>
          <w:lang w:val="ru-RU"/>
        </w:rPr>
        <w:t xml:space="preserve">-и су </w:t>
      </w:r>
      <w:r>
        <w:rPr>
          <w:rFonts w:ascii="Arial" w:hAnsi="Arial" w:cs="Arial"/>
          <w:sz w:val="24"/>
          <w:szCs w:val="24"/>
          <w:lang w:val="ru-RU"/>
        </w:rPr>
        <w:t xml:space="preserve">веома </w:t>
      </w:r>
      <w:r w:rsidRPr="004A3FF9">
        <w:rPr>
          <w:rFonts w:ascii="Arial" w:hAnsi="Arial" w:cs="Arial"/>
          <w:sz w:val="24"/>
          <w:szCs w:val="24"/>
          <w:lang w:val="ru-RU"/>
        </w:rPr>
        <w:t>једноставн</w:t>
      </w:r>
      <w:r>
        <w:rPr>
          <w:rFonts w:ascii="Arial" w:hAnsi="Arial" w:cs="Arial"/>
          <w:sz w:val="24"/>
          <w:szCs w:val="24"/>
          <w:lang w:val="ru-RU"/>
        </w:rPr>
        <w:t xml:space="preserve">и. </w:t>
      </w:r>
      <w:r w:rsidRPr="004A3FF9">
        <w:rPr>
          <w:rFonts w:ascii="Arial" w:hAnsi="Arial" w:cs="Arial"/>
          <w:sz w:val="24"/>
          <w:szCs w:val="24"/>
          <w:lang w:val="ru-RU"/>
        </w:rPr>
        <w:t>С њима нестају сви проблеми окретања, уплитања, квачила, ман</w:t>
      </w:r>
      <w:r w:rsidR="00414DCD">
        <w:rPr>
          <w:rFonts w:ascii="Arial" w:hAnsi="Arial" w:cs="Arial"/>
          <w:sz w:val="24"/>
          <w:szCs w:val="24"/>
          <w:lang w:val="ru-RU"/>
        </w:rPr>
        <w:t>ж</w:t>
      </w:r>
      <w:r w:rsidRPr="004A3FF9">
        <w:rPr>
          <w:rFonts w:ascii="Arial" w:hAnsi="Arial" w:cs="Arial"/>
          <w:sz w:val="24"/>
          <w:szCs w:val="24"/>
          <w:lang w:val="ru-RU"/>
        </w:rPr>
        <w:t xml:space="preserve">етне, савијања, преносних плоча итд. Уместо свега тога </w:t>
      </w:r>
      <w:r>
        <w:rPr>
          <w:rFonts w:ascii="Arial" w:hAnsi="Arial" w:cs="Arial"/>
          <w:i/>
          <w:iCs/>
          <w:sz w:val="24"/>
          <w:szCs w:val="24"/>
        </w:rPr>
        <w:t>CVT</w:t>
      </w:r>
      <w:r w:rsidRPr="004A3FF9">
        <w:rPr>
          <w:rFonts w:ascii="Arial" w:hAnsi="Arial" w:cs="Arial"/>
          <w:sz w:val="24"/>
          <w:szCs w:val="24"/>
          <w:lang w:val="ru-RU"/>
        </w:rPr>
        <w:t xml:space="preserve">-и имају само три покретна дела.  </w:t>
      </w:r>
    </w:p>
    <w:p w:rsidR="00FE1EAC" w:rsidRPr="004A3FF9" w:rsidRDefault="00FE1EAC" w:rsidP="004E02AE">
      <w:pPr>
        <w:jc w:val="both"/>
        <w:rPr>
          <w:rFonts w:ascii="Arial" w:hAnsi="Arial" w:cs="Arial"/>
          <w:sz w:val="24"/>
          <w:szCs w:val="24"/>
          <w:lang w:val="ru-RU"/>
        </w:rPr>
      </w:pPr>
      <w:r w:rsidRPr="004A3FF9">
        <w:rPr>
          <w:rFonts w:ascii="Arial" w:hAnsi="Arial" w:cs="Arial"/>
          <w:sz w:val="24"/>
          <w:szCs w:val="24"/>
          <w:lang w:val="ru-RU"/>
        </w:rPr>
        <w:t xml:space="preserve">Оно што </w:t>
      </w:r>
      <w:r>
        <w:rPr>
          <w:rFonts w:ascii="Arial" w:hAnsi="Arial" w:cs="Arial"/>
          <w:i/>
          <w:iCs/>
          <w:sz w:val="24"/>
          <w:szCs w:val="24"/>
        </w:rPr>
        <w:t>CVT</w:t>
      </w:r>
      <w:r w:rsidRPr="004A3FF9">
        <w:rPr>
          <w:rFonts w:ascii="Arial" w:hAnsi="Arial" w:cs="Arial"/>
          <w:i/>
          <w:iCs/>
          <w:sz w:val="24"/>
          <w:szCs w:val="24"/>
          <w:lang w:val="ru-RU"/>
        </w:rPr>
        <w:t xml:space="preserve">  </w:t>
      </w:r>
      <w:r w:rsidRPr="004A3FF9">
        <w:rPr>
          <w:rFonts w:ascii="Arial" w:hAnsi="Arial" w:cs="Arial"/>
          <w:sz w:val="24"/>
          <w:szCs w:val="24"/>
          <w:lang w:val="ru-RU"/>
        </w:rPr>
        <w:t xml:space="preserve">чини толико пожељним на тржишту аутомобила и мотора је то што, за разлику од његове једноставности, </w:t>
      </w:r>
      <w:r w:rsidRPr="000F2B64">
        <w:rPr>
          <w:rFonts w:ascii="Arial" w:hAnsi="Arial" w:cs="Arial"/>
          <w:sz w:val="24"/>
          <w:szCs w:val="24"/>
          <w:lang w:val="ru-RU"/>
        </w:rPr>
        <w:t>он има задатак да мотор оствари максимални обртни момент и да се задржи на њему  док се оба</w:t>
      </w:r>
      <w:r w:rsidR="00414DCD">
        <w:rPr>
          <w:rFonts w:ascii="Arial" w:hAnsi="Arial" w:cs="Arial"/>
          <w:sz w:val="24"/>
          <w:szCs w:val="24"/>
          <w:lang w:val="ru-RU"/>
        </w:rPr>
        <w:t>в</w:t>
      </w:r>
      <w:r w:rsidRPr="000F2B64">
        <w:rPr>
          <w:rFonts w:ascii="Arial" w:hAnsi="Arial" w:cs="Arial"/>
          <w:sz w:val="24"/>
          <w:szCs w:val="24"/>
          <w:lang w:val="ru-RU"/>
        </w:rPr>
        <w:t>ља пренос.</w:t>
      </w:r>
      <w:r w:rsidRPr="004A3FF9">
        <w:rPr>
          <w:rFonts w:ascii="Arial" w:hAnsi="Arial" w:cs="Arial"/>
          <w:sz w:val="24"/>
          <w:szCs w:val="24"/>
          <w:lang w:val="ru-RU"/>
        </w:rPr>
        <w:t xml:space="preserve"> На тај начин мотор увек ради </w:t>
      </w:r>
      <w:r w:rsidRPr="000F2B64">
        <w:rPr>
          <w:rFonts w:ascii="Arial" w:hAnsi="Arial" w:cs="Arial"/>
          <w:sz w:val="24"/>
          <w:szCs w:val="24"/>
          <w:lang w:val="ru-RU"/>
        </w:rPr>
        <w:t xml:space="preserve">са максималном </w:t>
      </w:r>
      <w:r w:rsidRPr="004A3FF9">
        <w:rPr>
          <w:rFonts w:ascii="Arial" w:hAnsi="Arial" w:cs="Arial"/>
          <w:sz w:val="24"/>
          <w:szCs w:val="24"/>
          <w:lang w:val="ru-RU"/>
        </w:rPr>
        <w:t xml:space="preserve">снагом </w:t>
      </w:r>
      <w:r w:rsidRPr="000F2B64">
        <w:rPr>
          <w:rFonts w:ascii="Arial" w:hAnsi="Arial" w:cs="Arial"/>
          <w:sz w:val="24"/>
          <w:szCs w:val="24"/>
          <w:lang w:val="ru-RU"/>
        </w:rPr>
        <w:t xml:space="preserve">при чему </w:t>
      </w:r>
      <w:r w:rsidRPr="004A3FF9">
        <w:rPr>
          <w:rFonts w:ascii="Arial" w:hAnsi="Arial" w:cs="Arial"/>
          <w:sz w:val="24"/>
          <w:szCs w:val="24"/>
          <w:lang w:val="ru-RU"/>
        </w:rPr>
        <w:t>нема промене брзина, нема кретања горе-доле</w:t>
      </w:r>
      <w:r>
        <w:rPr>
          <w:rFonts w:ascii="Arial" w:hAnsi="Arial" w:cs="Arial"/>
          <w:sz w:val="24"/>
          <w:szCs w:val="24"/>
          <w:lang w:val="ru-RU"/>
        </w:rPr>
        <w:t xml:space="preserve">. </w:t>
      </w:r>
      <w:r w:rsidRPr="004A3FF9">
        <w:rPr>
          <w:rFonts w:ascii="Arial" w:hAnsi="Arial" w:cs="Arial"/>
          <w:sz w:val="24"/>
          <w:szCs w:val="24"/>
          <w:lang w:val="ru-RU"/>
        </w:rPr>
        <w:t xml:space="preserve">Интересантна је чињеница да су </w:t>
      </w:r>
      <w:r>
        <w:rPr>
          <w:rFonts w:ascii="Arial" w:hAnsi="Arial" w:cs="Arial"/>
          <w:i/>
          <w:iCs/>
          <w:sz w:val="24"/>
          <w:szCs w:val="24"/>
        </w:rPr>
        <w:t>CVT</w:t>
      </w:r>
      <w:r w:rsidRPr="004A3FF9">
        <w:rPr>
          <w:rFonts w:ascii="Arial" w:hAnsi="Arial" w:cs="Arial"/>
          <w:sz w:val="24"/>
          <w:szCs w:val="24"/>
          <w:lang w:val="ru-RU"/>
        </w:rPr>
        <w:t xml:space="preserve">–и избачени из </w:t>
      </w:r>
      <w:r>
        <w:rPr>
          <w:rFonts w:ascii="Arial" w:hAnsi="Arial" w:cs="Arial"/>
          <w:i/>
          <w:iCs/>
          <w:sz w:val="24"/>
          <w:szCs w:val="24"/>
        </w:rPr>
        <w:t>Formule</w:t>
      </w:r>
      <w:r w:rsidRPr="004A3FF9">
        <w:rPr>
          <w:rFonts w:ascii="Arial" w:hAnsi="Arial" w:cs="Arial"/>
          <w:i/>
          <w:iCs/>
          <w:sz w:val="24"/>
          <w:szCs w:val="24"/>
          <w:lang w:val="ru-RU"/>
        </w:rPr>
        <w:t xml:space="preserve"> 1</w:t>
      </w:r>
      <w:r w:rsidRPr="004A3FF9">
        <w:rPr>
          <w:rFonts w:ascii="Arial" w:hAnsi="Arial" w:cs="Arial"/>
          <w:sz w:val="24"/>
          <w:szCs w:val="24"/>
          <w:lang w:val="ru-RU"/>
        </w:rPr>
        <w:t xml:space="preserve"> 1994.године јер су чинили б</w:t>
      </w:r>
      <w:r>
        <w:rPr>
          <w:rFonts w:ascii="Arial" w:hAnsi="Arial" w:cs="Arial"/>
          <w:sz w:val="24"/>
          <w:szCs w:val="24"/>
          <w:lang w:val="ru-RU"/>
        </w:rPr>
        <w:t>о</w:t>
      </w:r>
      <w:r w:rsidRPr="004A3FF9">
        <w:rPr>
          <w:rFonts w:ascii="Arial" w:hAnsi="Arial" w:cs="Arial"/>
          <w:sz w:val="24"/>
          <w:szCs w:val="24"/>
          <w:lang w:val="ru-RU"/>
        </w:rPr>
        <w:t>лиде пребрзима.</w:t>
      </w:r>
    </w:p>
    <w:p w:rsidR="00FE1EAC" w:rsidRPr="004A3FF9" w:rsidRDefault="00FE1EAC" w:rsidP="004E02AE">
      <w:pPr>
        <w:jc w:val="both"/>
        <w:rPr>
          <w:rFonts w:ascii="Arial" w:hAnsi="Arial" w:cs="Arial"/>
          <w:sz w:val="24"/>
          <w:szCs w:val="24"/>
          <w:lang w:val="ru-RU"/>
        </w:rPr>
      </w:pPr>
      <w:r w:rsidRPr="004A3FF9">
        <w:rPr>
          <w:rFonts w:ascii="Arial" w:hAnsi="Arial" w:cs="Arial"/>
          <w:sz w:val="24"/>
          <w:szCs w:val="24"/>
          <w:lang w:val="ru-RU"/>
        </w:rPr>
        <w:t xml:space="preserve">Најједноставнији </w:t>
      </w:r>
      <w:r>
        <w:rPr>
          <w:rFonts w:ascii="Arial" w:hAnsi="Arial" w:cs="Arial"/>
          <w:i/>
          <w:iCs/>
          <w:sz w:val="24"/>
          <w:szCs w:val="24"/>
        </w:rPr>
        <w:t>CVT</w:t>
      </w:r>
      <w:r w:rsidRPr="004A3FF9">
        <w:rPr>
          <w:rFonts w:ascii="Arial" w:hAnsi="Arial" w:cs="Arial"/>
          <w:i/>
          <w:iCs/>
          <w:sz w:val="24"/>
          <w:szCs w:val="24"/>
          <w:lang w:val="ru-RU"/>
        </w:rPr>
        <w:t xml:space="preserve"> </w:t>
      </w:r>
      <w:r w:rsidRPr="004A3FF9">
        <w:rPr>
          <w:rFonts w:ascii="Arial" w:hAnsi="Arial" w:cs="Arial"/>
          <w:sz w:val="24"/>
          <w:szCs w:val="24"/>
          <w:lang w:val="ru-RU"/>
        </w:rPr>
        <w:t xml:space="preserve">има два варијабилна </w:t>
      </w:r>
      <w:r w:rsidRPr="000F2B64">
        <w:rPr>
          <w:rFonts w:ascii="Arial" w:hAnsi="Arial" w:cs="Arial"/>
          <w:sz w:val="24"/>
          <w:szCs w:val="24"/>
          <w:lang w:val="ru-RU"/>
        </w:rPr>
        <w:t>диска и</w:t>
      </w:r>
      <w:r w:rsidRPr="004A3FF9">
        <w:rPr>
          <w:rFonts w:ascii="Arial" w:hAnsi="Arial" w:cs="Arial"/>
          <w:sz w:val="24"/>
          <w:szCs w:val="24"/>
          <w:lang w:val="ru-RU"/>
        </w:rPr>
        <w:t xml:space="preserve"> гумени каиш са ч</w:t>
      </w:r>
      <w:r>
        <w:rPr>
          <w:rFonts w:ascii="Arial" w:hAnsi="Arial" w:cs="Arial"/>
          <w:sz w:val="24"/>
          <w:szCs w:val="24"/>
          <w:lang w:val="ru-RU"/>
        </w:rPr>
        <w:t>е</w:t>
      </w:r>
      <w:r w:rsidRPr="004A3FF9">
        <w:rPr>
          <w:rFonts w:ascii="Arial" w:hAnsi="Arial" w:cs="Arial"/>
          <w:sz w:val="24"/>
          <w:szCs w:val="24"/>
          <w:lang w:val="ru-RU"/>
        </w:rPr>
        <w:t xml:space="preserve">личним језгром или каиш од легура челика. Један </w:t>
      </w:r>
      <w:r w:rsidR="00414DCD">
        <w:rPr>
          <w:rFonts w:ascii="Arial" w:hAnsi="Arial" w:cs="Arial"/>
          <w:sz w:val="24"/>
          <w:szCs w:val="24"/>
          <w:lang w:val="ru-RU"/>
        </w:rPr>
        <w:t>диск</w:t>
      </w:r>
      <w:r w:rsidRPr="004A3FF9">
        <w:rPr>
          <w:rFonts w:ascii="Arial" w:hAnsi="Arial" w:cs="Arial"/>
          <w:sz w:val="24"/>
          <w:szCs w:val="24"/>
          <w:lang w:val="ru-RU"/>
        </w:rPr>
        <w:t xml:space="preserve"> је повезан за замајац, а други на излазну осовину мењача. На једноставним </w:t>
      </w:r>
      <w:r>
        <w:rPr>
          <w:rFonts w:ascii="Arial" w:hAnsi="Arial" w:cs="Arial"/>
          <w:i/>
          <w:iCs/>
          <w:sz w:val="24"/>
          <w:szCs w:val="24"/>
        </w:rPr>
        <w:t>CVT</w:t>
      </w:r>
      <w:r w:rsidRPr="004A3FF9">
        <w:rPr>
          <w:rFonts w:ascii="Arial" w:hAnsi="Arial" w:cs="Arial"/>
          <w:sz w:val="24"/>
          <w:szCs w:val="24"/>
          <w:lang w:val="ru-RU"/>
        </w:rPr>
        <w:t xml:space="preserve">-има, који се уграђују на једноставне скутере, </w:t>
      </w:r>
      <w:r w:rsidRPr="000F2B64">
        <w:rPr>
          <w:rFonts w:ascii="Arial" w:hAnsi="Arial" w:cs="Arial"/>
          <w:sz w:val="24"/>
          <w:szCs w:val="24"/>
          <w:lang w:val="ru-RU"/>
        </w:rPr>
        <w:t>дискови</w:t>
      </w:r>
      <w:r w:rsidRPr="003863A3">
        <w:rPr>
          <w:rFonts w:ascii="Arial" w:hAnsi="Arial" w:cs="Arial"/>
          <w:color w:val="FF0000"/>
          <w:sz w:val="24"/>
          <w:szCs w:val="24"/>
          <w:lang w:val="ru-RU"/>
        </w:rPr>
        <w:t xml:space="preserve"> </w:t>
      </w:r>
      <w:r w:rsidRPr="004A3FF9">
        <w:rPr>
          <w:rFonts w:ascii="Arial" w:hAnsi="Arial" w:cs="Arial"/>
          <w:sz w:val="24"/>
          <w:szCs w:val="24"/>
          <w:lang w:val="ru-RU"/>
        </w:rPr>
        <w:t xml:space="preserve">мењају геометрију путем ротације – што се брже </w:t>
      </w:r>
      <w:r w:rsidRPr="000F2B64">
        <w:rPr>
          <w:rFonts w:ascii="Arial" w:hAnsi="Arial" w:cs="Arial"/>
          <w:sz w:val="24"/>
          <w:szCs w:val="24"/>
          <w:lang w:val="ru-RU"/>
        </w:rPr>
        <w:t xml:space="preserve">обрће </w:t>
      </w:r>
      <w:r>
        <w:rPr>
          <w:rFonts w:ascii="Arial" w:hAnsi="Arial" w:cs="Arial"/>
          <w:sz w:val="24"/>
          <w:szCs w:val="24"/>
          <w:lang w:val="ru-RU"/>
        </w:rPr>
        <w:t>д</w:t>
      </w:r>
      <w:r w:rsidRPr="000F2B64">
        <w:rPr>
          <w:rFonts w:ascii="Arial" w:hAnsi="Arial" w:cs="Arial"/>
          <w:sz w:val="24"/>
          <w:szCs w:val="24"/>
          <w:lang w:val="ru-RU"/>
        </w:rPr>
        <w:t>иск</w:t>
      </w:r>
      <w:r w:rsidRPr="004A3FF9">
        <w:rPr>
          <w:rFonts w:ascii="Arial" w:hAnsi="Arial" w:cs="Arial"/>
          <w:sz w:val="24"/>
          <w:szCs w:val="24"/>
          <w:lang w:val="ru-RU"/>
        </w:rPr>
        <w:t xml:space="preserve"> до мотора то се он више скупља, а што се брже излазни </w:t>
      </w:r>
      <w:r w:rsidRPr="000F2B64">
        <w:rPr>
          <w:rFonts w:ascii="Arial" w:hAnsi="Arial" w:cs="Arial"/>
          <w:sz w:val="24"/>
          <w:szCs w:val="24"/>
          <w:lang w:val="ru-RU"/>
        </w:rPr>
        <w:t>диск</w:t>
      </w:r>
      <w:r w:rsidRPr="004A3FF9">
        <w:rPr>
          <w:rFonts w:ascii="Arial" w:hAnsi="Arial" w:cs="Arial"/>
          <w:sz w:val="24"/>
          <w:szCs w:val="24"/>
          <w:lang w:val="ru-RU"/>
        </w:rPr>
        <w:t xml:space="preserve"> окреће то се он више шири. Код </w:t>
      </w:r>
      <w:r>
        <w:rPr>
          <w:rFonts w:ascii="Arial" w:hAnsi="Arial" w:cs="Arial"/>
          <w:i/>
          <w:iCs/>
          <w:sz w:val="24"/>
          <w:szCs w:val="24"/>
        </w:rPr>
        <w:t>CVT</w:t>
      </w:r>
      <w:r w:rsidRPr="004A3FF9">
        <w:rPr>
          <w:rFonts w:ascii="Arial" w:hAnsi="Arial" w:cs="Arial"/>
          <w:sz w:val="24"/>
          <w:szCs w:val="24"/>
          <w:lang w:val="ru-RU"/>
        </w:rPr>
        <w:t xml:space="preserve">-а који се употребљава у аутомобилској индустрији геометрија </w:t>
      </w:r>
      <w:r w:rsidRPr="000F2B64">
        <w:rPr>
          <w:rFonts w:ascii="Arial" w:hAnsi="Arial" w:cs="Arial"/>
          <w:sz w:val="24"/>
          <w:szCs w:val="24"/>
          <w:lang w:val="ru-RU"/>
        </w:rPr>
        <w:t>дискова</w:t>
      </w:r>
      <w:r w:rsidRPr="003863A3">
        <w:rPr>
          <w:rFonts w:ascii="Arial" w:hAnsi="Arial" w:cs="Arial"/>
          <w:color w:val="FF0000"/>
          <w:sz w:val="24"/>
          <w:szCs w:val="24"/>
          <w:lang w:val="ru-RU"/>
        </w:rPr>
        <w:t xml:space="preserve"> </w:t>
      </w:r>
      <w:r w:rsidRPr="004A3FF9">
        <w:rPr>
          <w:rFonts w:ascii="Arial" w:hAnsi="Arial" w:cs="Arial"/>
          <w:sz w:val="24"/>
          <w:szCs w:val="24"/>
          <w:lang w:val="ru-RU"/>
        </w:rPr>
        <w:t xml:space="preserve">одређена је путем хидрауличног клипа повезаног на </w:t>
      </w:r>
      <w:r>
        <w:rPr>
          <w:rFonts w:ascii="Arial" w:hAnsi="Arial" w:cs="Arial"/>
          <w:i/>
          <w:iCs/>
          <w:sz w:val="24"/>
          <w:szCs w:val="24"/>
        </w:rPr>
        <w:t>ECU</w:t>
      </w:r>
      <w:r w:rsidRPr="004A3FF9">
        <w:rPr>
          <w:rFonts w:ascii="Arial" w:hAnsi="Arial" w:cs="Arial"/>
          <w:i/>
          <w:iCs/>
          <w:sz w:val="24"/>
          <w:szCs w:val="24"/>
          <w:lang w:val="ru-RU"/>
        </w:rPr>
        <w:t xml:space="preserve">. </w:t>
      </w:r>
      <w:r w:rsidRPr="004A3FF9">
        <w:rPr>
          <w:rFonts w:ascii="Arial" w:hAnsi="Arial" w:cs="Arial"/>
          <w:sz w:val="24"/>
          <w:szCs w:val="24"/>
          <w:lang w:val="ru-RU"/>
        </w:rPr>
        <w:t xml:space="preserve">Сам </w:t>
      </w:r>
      <w:r w:rsidRPr="000F2B64">
        <w:rPr>
          <w:rFonts w:ascii="Arial" w:hAnsi="Arial" w:cs="Arial"/>
          <w:sz w:val="24"/>
          <w:szCs w:val="24"/>
          <w:lang w:val="ru-RU"/>
        </w:rPr>
        <w:t>диск</w:t>
      </w:r>
      <w:r w:rsidRPr="003863A3">
        <w:rPr>
          <w:rFonts w:ascii="Arial" w:hAnsi="Arial" w:cs="Arial"/>
          <w:color w:val="FF0000"/>
          <w:sz w:val="24"/>
          <w:szCs w:val="24"/>
          <w:lang w:val="ru-RU"/>
        </w:rPr>
        <w:t xml:space="preserve"> </w:t>
      </w:r>
      <w:r w:rsidRPr="004A3FF9">
        <w:rPr>
          <w:rFonts w:ascii="Arial" w:hAnsi="Arial" w:cs="Arial"/>
          <w:sz w:val="24"/>
          <w:szCs w:val="24"/>
          <w:lang w:val="ru-RU"/>
        </w:rPr>
        <w:t>представља осовину са паром клизећих коничних делова на њему. Што с</w:t>
      </w:r>
      <w:r>
        <w:rPr>
          <w:rFonts w:ascii="Arial" w:hAnsi="Arial" w:cs="Arial"/>
          <w:sz w:val="24"/>
          <w:szCs w:val="24"/>
          <w:lang w:val="ru-RU"/>
        </w:rPr>
        <w:t>у</w:t>
      </w:r>
      <w:r w:rsidRPr="004A3FF9">
        <w:rPr>
          <w:rFonts w:ascii="Arial" w:hAnsi="Arial" w:cs="Arial"/>
          <w:sz w:val="24"/>
          <w:szCs w:val="24"/>
          <w:lang w:val="ru-RU"/>
        </w:rPr>
        <w:t xml:space="preserve"> ближе та два дела на </w:t>
      </w:r>
      <w:r w:rsidRPr="000F2B64">
        <w:rPr>
          <w:rFonts w:ascii="Arial" w:hAnsi="Arial" w:cs="Arial"/>
          <w:sz w:val="24"/>
          <w:szCs w:val="24"/>
          <w:lang w:val="ru-RU"/>
        </w:rPr>
        <w:t>диску</w:t>
      </w:r>
      <w:r w:rsidRPr="004A3FF9">
        <w:rPr>
          <w:rFonts w:ascii="Arial" w:hAnsi="Arial" w:cs="Arial"/>
          <w:sz w:val="24"/>
          <w:szCs w:val="24"/>
          <w:lang w:val="ru-RU"/>
        </w:rPr>
        <w:t xml:space="preserve"> то је в</w:t>
      </w:r>
      <w:r>
        <w:rPr>
          <w:rFonts w:ascii="Arial" w:hAnsi="Arial" w:cs="Arial"/>
          <w:sz w:val="24"/>
          <w:szCs w:val="24"/>
          <w:lang w:val="ru-RU"/>
        </w:rPr>
        <w:t>е</w:t>
      </w:r>
      <w:r w:rsidRPr="004A3FF9">
        <w:rPr>
          <w:rFonts w:ascii="Arial" w:hAnsi="Arial" w:cs="Arial"/>
          <w:sz w:val="24"/>
          <w:szCs w:val="24"/>
          <w:lang w:val="ru-RU"/>
        </w:rPr>
        <w:t xml:space="preserve">ћи радијус који каиш мора да оформи око њих. Што су удаљенији – обрнуто. Ако </w:t>
      </w:r>
      <w:r w:rsidRPr="000F2B64">
        <w:rPr>
          <w:rFonts w:ascii="Arial" w:hAnsi="Arial" w:cs="Arial"/>
          <w:sz w:val="24"/>
          <w:szCs w:val="24"/>
          <w:lang w:val="ru-RU"/>
        </w:rPr>
        <w:t>диск</w:t>
      </w:r>
      <w:r w:rsidRPr="003863A3">
        <w:rPr>
          <w:rFonts w:ascii="Arial" w:hAnsi="Arial" w:cs="Arial"/>
          <w:color w:val="FF0000"/>
          <w:sz w:val="24"/>
          <w:szCs w:val="24"/>
          <w:lang w:val="ru-RU"/>
        </w:rPr>
        <w:t xml:space="preserve"> </w:t>
      </w:r>
      <w:r w:rsidRPr="004A3FF9">
        <w:rPr>
          <w:rFonts w:ascii="Arial" w:hAnsi="Arial" w:cs="Arial"/>
          <w:sz w:val="24"/>
          <w:szCs w:val="24"/>
          <w:lang w:val="ru-RU"/>
        </w:rPr>
        <w:t xml:space="preserve">са замајца има мали радијус, </w:t>
      </w:r>
      <w:r>
        <w:rPr>
          <w:rFonts w:ascii="Arial" w:hAnsi="Arial" w:cs="Arial"/>
          <w:sz w:val="24"/>
          <w:szCs w:val="24"/>
          <w:lang w:val="ru-RU"/>
        </w:rPr>
        <w:t>а</w:t>
      </w:r>
      <w:r w:rsidRPr="004A3FF9">
        <w:rPr>
          <w:rFonts w:ascii="Arial" w:hAnsi="Arial" w:cs="Arial"/>
          <w:sz w:val="24"/>
          <w:szCs w:val="24"/>
          <w:lang w:val="ru-RU"/>
        </w:rPr>
        <w:t xml:space="preserve"> излазни има </w:t>
      </w:r>
      <w:r w:rsidRPr="004A3FF9">
        <w:rPr>
          <w:rFonts w:ascii="Arial" w:hAnsi="Arial" w:cs="Arial"/>
          <w:sz w:val="24"/>
          <w:szCs w:val="24"/>
          <w:lang w:val="ru-RU"/>
        </w:rPr>
        <w:lastRenderedPageBreak/>
        <w:t xml:space="preserve">велики радијус, онда је пренос у нижем степену преноса. Како аутомобил убрзава, тако </w:t>
      </w:r>
      <w:r>
        <w:rPr>
          <w:rFonts w:ascii="Arial" w:hAnsi="Arial" w:cs="Arial"/>
          <w:sz w:val="24"/>
          <w:szCs w:val="24"/>
          <w:lang w:val="ru-RU"/>
        </w:rPr>
        <w:t xml:space="preserve">да </w:t>
      </w:r>
      <w:r w:rsidRPr="004A3FF9">
        <w:rPr>
          <w:rFonts w:ascii="Arial" w:hAnsi="Arial" w:cs="Arial"/>
          <w:sz w:val="24"/>
          <w:szCs w:val="24"/>
          <w:lang w:val="ru-RU"/>
        </w:rPr>
        <w:t xml:space="preserve">се та два </w:t>
      </w:r>
      <w:r>
        <w:rPr>
          <w:rFonts w:ascii="Arial" w:hAnsi="Arial" w:cs="Arial"/>
          <w:sz w:val="24"/>
          <w:szCs w:val="24"/>
          <w:lang w:val="ru-RU"/>
        </w:rPr>
        <w:t>диска подешавају представљајући бесконачни</w:t>
      </w:r>
      <w:r w:rsidRPr="004A3FF9">
        <w:rPr>
          <w:rFonts w:ascii="Arial" w:hAnsi="Arial" w:cs="Arial"/>
          <w:sz w:val="24"/>
          <w:szCs w:val="24"/>
          <w:lang w:val="ru-RU"/>
        </w:rPr>
        <w:t xml:space="preserve"> низ односа промене радијуса и брзи</w:t>
      </w:r>
      <w:r>
        <w:rPr>
          <w:rFonts w:ascii="Arial" w:hAnsi="Arial" w:cs="Arial"/>
          <w:sz w:val="24"/>
          <w:szCs w:val="24"/>
          <w:lang w:val="ru-RU"/>
        </w:rPr>
        <w:t>на, као што је приказано на слици 4.</w:t>
      </w:r>
    </w:p>
    <w:p w:rsidR="00FE1EAC" w:rsidRPr="004A3FF9" w:rsidRDefault="00FA3266" w:rsidP="00CD1098">
      <w:pPr>
        <w:jc w:val="center"/>
        <w:rPr>
          <w:rFonts w:ascii="Arial" w:hAnsi="Arial" w:cs="Arial"/>
          <w:sz w:val="24"/>
          <w:szCs w:val="24"/>
          <w:lang w:val="ru-RU"/>
        </w:rPr>
      </w:pPr>
      <w:r w:rsidRPr="00F717D9">
        <w:rPr>
          <w:rFonts w:ascii="Arial" w:hAnsi="Arial" w:cs="Arial"/>
          <w:noProof/>
          <w:sz w:val="24"/>
          <w:szCs w:val="24"/>
        </w:rPr>
        <w:pict>
          <v:shape id="Picture 131" o:spid="_x0000_i1027" type="#_x0000_t75" style="width:301.3pt;height:233.9pt;visibility:visible">
            <v:imagedata r:id="rId10" o:title=""/>
          </v:shape>
        </w:pict>
      </w:r>
      <w:r w:rsidR="00FE1EAC" w:rsidRPr="004A3FF9">
        <w:rPr>
          <w:rFonts w:ascii="Arial" w:hAnsi="Arial" w:cs="Arial"/>
          <w:sz w:val="24"/>
          <w:szCs w:val="24"/>
          <w:lang w:val="ru-RU"/>
        </w:rPr>
        <w:t xml:space="preserve">   </w:t>
      </w:r>
    </w:p>
    <w:p w:rsidR="00FE1EAC" w:rsidRPr="004A3FF9" w:rsidRDefault="00FE1EAC" w:rsidP="00CD1098">
      <w:pPr>
        <w:jc w:val="center"/>
        <w:rPr>
          <w:rFonts w:ascii="Arial" w:hAnsi="Arial" w:cs="Arial"/>
          <w:i/>
          <w:iCs/>
          <w:sz w:val="24"/>
          <w:szCs w:val="24"/>
          <w:lang w:val="ru-RU"/>
        </w:rPr>
      </w:pPr>
      <w:r w:rsidRPr="00CD1098">
        <w:rPr>
          <w:rFonts w:ascii="Arial" w:hAnsi="Arial" w:cs="Arial"/>
          <w:b/>
          <w:bCs/>
          <w:i/>
          <w:iCs/>
          <w:sz w:val="24"/>
          <w:szCs w:val="24"/>
          <w:lang w:val="ru-RU"/>
        </w:rPr>
        <w:t>Слика 4</w:t>
      </w:r>
      <w:r w:rsidRPr="00E87291">
        <w:rPr>
          <w:rFonts w:ascii="Arial" w:hAnsi="Arial" w:cs="Arial"/>
          <w:i/>
          <w:iCs/>
          <w:sz w:val="24"/>
          <w:szCs w:val="24"/>
          <w:lang w:val="ru-RU"/>
        </w:rPr>
        <w:t xml:space="preserve">. </w:t>
      </w:r>
      <w:r w:rsidRPr="004A3FF9">
        <w:rPr>
          <w:rFonts w:ascii="Arial" w:hAnsi="Arial" w:cs="Arial"/>
          <w:i/>
          <w:iCs/>
          <w:sz w:val="24"/>
          <w:szCs w:val="24"/>
          <w:lang w:val="ru-RU"/>
        </w:rPr>
        <w:t>Основни поло</w:t>
      </w:r>
      <w:r>
        <w:rPr>
          <w:rFonts w:ascii="Arial" w:hAnsi="Arial" w:cs="Arial"/>
          <w:i/>
          <w:iCs/>
          <w:sz w:val="24"/>
          <w:szCs w:val="24"/>
          <w:lang w:val="ru-RU"/>
        </w:rPr>
        <w:t>ж</w:t>
      </w:r>
      <w:r w:rsidRPr="004A3FF9">
        <w:rPr>
          <w:rFonts w:ascii="Arial" w:hAnsi="Arial" w:cs="Arial"/>
          <w:i/>
          <w:iCs/>
          <w:sz w:val="24"/>
          <w:szCs w:val="24"/>
          <w:lang w:val="ru-RU"/>
        </w:rPr>
        <w:t xml:space="preserve">ај </w:t>
      </w:r>
      <w:r>
        <w:rPr>
          <w:rFonts w:ascii="Arial" w:hAnsi="Arial" w:cs="Arial"/>
          <w:i/>
          <w:iCs/>
          <w:sz w:val="24"/>
          <w:szCs w:val="24"/>
        </w:rPr>
        <w:t>CVT</w:t>
      </w:r>
      <w:r w:rsidRPr="004A3FF9">
        <w:rPr>
          <w:rFonts w:ascii="Arial" w:hAnsi="Arial" w:cs="Arial"/>
          <w:i/>
          <w:iCs/>
          <w:sz w:val="24"/>
          <w:szCs w:val="24"/>
          <w:lang w:val="ru-RU"/>
        </w:rPr>
        <w:t xml:space="preserve">-а са </w:t>
      </w:r>
      <w:r>
        <w:rPr>
          <w:rFonts w:ascii="Arial" w:hAnsi="Arial" w:cs="Arial"/>
          <w:i/>
          <w:iCs/>
          <w:sz w:val="24"/>
          <w:szCs w:val="24"/>
          <w:lang w:val="ru-RU"/>
        </w:rPr>
        <w:t>дисковима</w:t>
      </w:r>
    </w:p>
    <w:p w:rsidR="00FE1EAC" w:rsidRPr="000F2B64" w:rsidRDefault="00FE1EAC" w:rsidP="00CD1098">
      <w:pPr>
        <w:autoSpaceDE w:val="0"/>
        <w:autoSpaceDN w:val="0"/>
        <w:adjustRightInd w:val="0"/>
        <w:spacing w:after="0" w:line="240" w:lineRule="auto"/>
        <w:jc w:val="both"/>
        <w:rPr>
          <w:rFonts w:ascii="Arial" w:eastAsia="TimesNewRomanPSMT" w:hAnsi="Arial"/>
          <w:sz w:val="24"/>
          <w:szCs w:val="24"/>
          <w:lang w:val="ru-RU"/>
        </w:rPr>
      </w:pPr>
      <w:r w:rsidRPr="004A3FF9">
        <w:rPr>
          <w:rFonts w:ascii="Arial" w:hAnsi="Arial" w:cs="Arial"/>
          <w:sz w:val="24"/>
          <w:szCs w:val="24"/>
          <w:lang w:val="ru-RU"/>
        </w:rPr>
        <w:t xml:space="preserve">Слика </w:t>
      </w:r>
      <w:r>
        <w:rPr>
          <w:rFonts w:ascii="Arial" w:hAnsi="Arial" w:cs="Arial"/>
          <w:sz w:val="24"/>
          <w:szCs w:val="24"/>
          <w:lang w:val="ru-RU"/>
        </w:rPr>
        <w:t>у средини</w:t>
      </w:r>
      <w:r w:rsidRPr="004A3FF9">
        <w:rPr>
          <w:rFonts w:ascii="Arial" w:hAnsi="Arial" w:cs="Arial"/>
          <w:sz w:val="24"/>
          <w:szCs w:val="24"/>
          <w:lang w:val="ru-RU"/>
        </w:rPr>
        <w:t xml:space="preserve"> показује основни положај </w:t>
      </w:r>
      <w:r>
        <w:rPr>
          <w:rFonts w:ascii="Arial" w:hAnsi="Arial" w:cs="Arial"/>
          <w:i/>
          <w:iCs/>
          <w:sz w:val="24"/>
          <w:szCs w:val="24"/>
        </w:rPr>
        <w:t>CVT</w:t>
      </w:r>
      <w:r w:rsidRPr="004A3FF9">
        <w:rPr>
          <w:rFonts w:ascii="Arial" w:hAnsi="Arial" w:cs="Arial"/>
          <w:sz w:val="24"/>
          <w:szCs w:val="24"/>
          <w:lang w:val="ru-RU"/>
        </w:rPr>
        <w:t xml:space="preserve">-а, са два </w:t>
      </w:r>
      <w:r w:rsidRPr="000F2B64">
        <w:rPr>
          <w:rFonts w:ascii="Arial" w:hAnsi="Arial" w:cs="Arial"/>
          <w:sz w:val="24"/>
          <w:szCs w:val="24"/>
          <w:lang w:val="ru-RU"/>
        </w:rPr>
        <w:t>диска</w:t>
      </w:r>
      <w:r w:rsidRPr="00CD1098">
        <w:rPr>
          <w:rFonts w:ascii="Arial" w:hAnsi="Arial" w:cs="Arial"/>
          <w:color w:val="FF0000"/>
          <w:sz w:val="24"/>
          <w:szCs w:val="24"/>
          <w:lang w:val="ru-RU"/>
        </w:rPr>
        <w:t xml:space="preserve"> </w:t>
      </w:r>
      <w:r w:rsidRPr="004A3FF9">
        <w:rPr>
          <w:rFonts w:ascii="Arial" w:hAnsi="Arial" w:cs="Arial"/>
          <w:sz w:val="24"/>
          <w:szCs w:val="24"/>
          <w:lang w:val="ru-RU"/>
        </w:rPr>
        <w:t xml:space="preserve">и каишем између. Слика </w:t>
      </w:r>
      <w:r w:rsidRPr="000F2B64">
        <w:rPr>
          <w:rFonts w:ascii="Arial" w:hAnsi="Arial" w:cs="Arial"/>
          <w:sz w:val="24"/>
          <w:szCs w:val="24"/>
          <w:lang w:val="ru-RU"/>
        </w:rPr>
        <w:t>с леве стране</w:t>
      </w:r>
      <w:r w:rsidRPr="004A3FF9">
        <w:rPr>
          <w:rFonts w:ascii="Arial" w:hAnsi="Arial" w:cs="Arial"/>
          <w:sz w:val="24"/>
          <w:szCs w:val="24"/>
          <w:lang w:val="ru-RU"/>
        </w:rPr>
        <w:t xml:space="preserve"> приказује виш</w:t>
      </w:r>
      <w:r>
        <w:rPr>
          <w:rFonts w:ascii="Arial" w:hAnsi="Arial" w:cs="Arial"/>
          <w:sz w:val="24"/>
          <w:szCs w:val="24"/>
          <w:lang w:val="ru-RU"/>
        </w:rPr>
        <w:t>и</w:t>
      </w:r>
      <w:r w:rsidRPr="004A3FF9">
        <w:rPr>
          <w:rFonts w:ascii="Arial" w:hAnsi="Arial" w:cs="Arial"/>
          <w:sz w:val="24"/>
          <w:szCs w:val="24"/>
          <w:lang w:val="ru-RU"/>
        </w:rPr>
        <w:t xml:space="preserve"> степен преноса</w:t>
      </w:r>
      <w:r>
        <w:rPr>
          <w:rFonts w:ascii="Arial" w:hAnsi="Arial" w:cs="Arial"/>
          <w:sz w:val="24"/>
          <w:szCs w:val="24"/>
          <w:lang w:val="ru-RU"/>
        </w:rPr>
        <w:t xml:space="preserve">, </w:t>
      </w:r>
      <w:r w:rsidRPr="000F2B64">
        <w:rPr>
          <w:rFonts w:ascii="Arial" w:hAnsi="Arial" w:cs="Arial"/>
          <w:sz w:val="24"/>
          <w:szCs w:val="24"/>
          <w:lang w:val="ru-RU"/>
        </w:rPr>
        <w:t xml:space="preserve">а са десне нижи. </w:t>
      </w:r>
      <w:r w:rsidRPr="000F2B64">
        <w:rPr>
          <w:rFonts w:ascii="Arial" w:eastAsia="TimesNewRomanPSMT" w:hAnsi="Arial" w:cs="Arial"/>
          <w:sz w:val="24"/>
          <w:szCs w:val="24"/>
          <w:lang w:val="ru-RU"/>
        </w:rPr>
        <w:t>Варирање преносног односа изводи се различитим положајем дискова на погонском и гоњеном вратилу, односно променом пречника на коме постоји непосредни контакт ланца и дискова. Потребна сила притиска између притисних елемената ланца и радних површина дискова остварује се хидрауличким путем преко посебног хидро агрегата.</w:t>
      </w:r>
    </w:p>
    <w:p w:rsidR="00FE1EAC" w:rsidRPr="004A3FF9" w:rsidRDefault="00FE1EAC" w:rsidP="00F26FE7">
      <w:pPr>
        <w:jc w:val="both"/>
        <w:rPr>
          <w:rFonts w:ascii="Arial" w:hAnsi="Arial" w:cs="Arial"/>
          <w:sz w:val="24"/>
          <w:szCs w:val="24"/>
          <w:lang w:val="ru-RU"/>
        </w:rPr>
      </w:pPr>
    </w:p>
    <w:p w:rsidR="00FE1EAC" w:rsidRDefault="00FE1EAC" w:rsidP="002F47E7">
      <w:pPr>
        <w:jc w:val="center"/>
        <w:rPr>
          <w:rFonts w:ascii="Arial" w:hAnsi="Arial" w:cs="Arial"/>
          <w:b/>
          <w:bCs/>
          <w:sz w:val="32"/>
          <w:szCs w:val="32"/>
          <w:lang w:val="ru-RU"/>
        </w:rPr>
      </w:pPr>
    </w:p>
    <w:p w:rsidR="00FE1EAC" w:rsidRDefault="00FE1EAC" w:rsidP="002F47E7">
      <w:pPr>
        <w:jc w:val="center"/>
        <w:rPr>
          <w:rFonts w:ascii="Arial" w:hAnsi="Arial" w:cs="Arial"/>
          <w:b/>
          <w:bCs/>
          <w:sz w:val="32"/>
          <w:szCs w:val="32"/>
          <w:lang w:val="ru-RU"/>
        </w:rPr>
      </w:pPr>
    </w:p>
    <w:p w:rsidR="00FE1EAC" w:rsidRDefault="00FE1EAC" w:rsidP="002F47E7">
      <w:pPr>
        <w:jc w:val="center"/>
        <w:rPr>
          <w:rFonts w:ascii="Arial" w:hAnsi="Arial" w:cs="Arial"/>
          <w:b/>
          <w:bCs/>
          <w:sz w:val="32"/>
          <w:szCs w:val="32"/>
          <w:lang w:val="ru-RU"/>
        </w:rPr>
      </w:pPr>
    </w:p>
    <w:p w:rsidR="00FE1EAC" w:rsidRDefault="00FE1EAC" w:rsidP="002F47E7">
      <w:pPr>
        <w:jc w:val="center"/>
        <w:rPr>
          <w:rFonts w:ascii="Arial" w:hAnsi="Arial" w:cs="Arial"/>
          <w:b/>
          <w:bCs/>
          <w:sz w:val="32"/>
          <w:szCs w:val="32"/>
          <w:lang w:val="ru-RU"/>
        </w:rPr>
      </w:pPr>
    </w:p>
    <w:p w:rsidR="00FE1EAC" w:rsidRDefault="00FE1EAC" w:rsidP="002F47E7">
      <w:pPr>
        <w:jc w:val="center"/>
        <w:rPr>
          <w:rFonts w:ascii="Arial" w:hAnsi="Arial" w:cs="Arial"/>
          <w:b/>
          <w:bCs/>
          <w:sz w:val="32"/>
          <w:szCs w:val="32"/>
          <w:lang w:val="ru-RU"/>
        </w:rPr>
      </w:pPr>
    </w:p>
    <w:p w:rsidR="00FE1EAC" w:rsidRDefault="00FE1EAC" w:rsidP="002F47E7">
      <w:pPr>
        <w:jc w:val="center"/>
        <w:rPr>
          <w:rFonts w:ascii="Arial" w:hAnsi="Arial" w:cs="Arial"/>
          <w:b/>
          <w:bCs/>
          <w:sz w:val="32"/>
          <w:szCs w:val="32"/>
          <w:lang w:val="ru-RU"/>
        </w:rPr>
      </w:pPr>
    </w:p>
    <w:p w:rsidR="00FE1EAC" w:rsidRPr="00E87291" w:rsidRDefault="00FE1EAC" w:rsidP="004271B7">
      <w:pPr>
        <w:pStyle w:val="Heading1"/>
        <w:jc w:val="center"/>
        <w:rPr>
          <w:rFonts w:ascii="Arial" w:hAnsi="Arial" w:cs="Arial"/>
          <w:lang w:val="ru-RU"/>
        </w:rPr>
      </w:pPr>
      <w:bookmarkStart w:id="5" w:name="_Toc326609921"/>
      <w:r w:rsidRPr="00A77B85">
        <w:rPr>
          <w:rFonts w:ascii="Arial" w:hAnsi="Arial" w:cs="Arial"/>
          <w:lang w:val="ru-RU"/>
        </w:rPr>
        <w:lastRenderedPageBreak/>
        <w:t xml:space="preserve">2. Историјски развој </w:t>
      </w:r>
      <w:r w:rsidRPr="00A77B85">
        <w:rPr>
          <w:rFonts w:ascii="Arial" w:hAnsi="Arial" w:cs="Arial"/>
        </w:rPr>
        <w:t>CVT</w:t>
      </w:r>
      <w:r w:rsidRPr="00A77B85">
        <w:rPr>
          <w:rFonts w:ascii="Arial" w:hAnsi="Arial" w:cs="Arial"/>
          <w:lang w:val="ru-RU"/>
        </w:rPr>
        <w:t>-а</w:t>
      </w:r>
      <w:bookmarkEnd w:id="5"/>
    </w:p>
    <w:p w:rsidR="00FE1EAC" w:rsidRPr="00E87291" w:rsidRDefault="00FE1EAC" w:rsidP="004271B7">
      <w:pPr>
        <w:rPr>
          <w:lang w:val="ru-RU"/>
        </w:rPr>
      </w:pPr>
    </w:p>
    <w:p w:rsidR="00FE1EAC" w:rsidRPr="004A3FF9" w:rsidRDefault="00FE1EAC" w:rsidP="008E6FFF">
      <w:pPr>
        <w:jc w:val="both"/>
        <w:rPr>
          <w:rFonts w:ascii="Arial" w:hAnsi="Arial" w:cs="Arial"/>
          <w:i/>
          <w:iCs/>
          <w:sz w:val="24"/>
          <w:szCs w:val="24"/>
          <w:lang w:val="ru-RU"/>
        </w:rPr>
      </w:pPr>
      <w:r w:rsidRPr="004A3FF9">
        <w:rPr>
          <w:rFonts w:ascii="Arial" w:hAnsi="Arial" w:cs="Arial"/>
          <w:sz w:val="24"/>
          <w:szCs w:val="24"/>
          <w:lang w:val="ru-RU"/>
        </w:rPr>
        <w:t xml:space="preserve">Први </w:t>
      </w:r>
      <w:r>
        <w:rPr>
          <w:rFonts w:ascii="Arial" w:hAnsi="Arial" w:cs="Arial"/>
          <w:i/>
          <w:iCs/>
          <w:sz w:val="24"/>
          <w:szCs w:val="24"/>
        </w:rPr>
        <w:t>CVT</w:t>
      </w:r>
      <w:r w:rsidRPr="004A3FF9">
        <w:rPr>
          <w:rFonts w:ascii="Arial" w:hAnsi="Arial" w:cs="Arial"/>
          <w:sz w:val="24"/>
          <w:szCs w:val="24"/>
          <w:lang w:val="ru-RU"/>
        </w:rPr>
        <w:t xml:space="preserve"> је скицирао </w:t>
      </w:r>
      <w:r w:rsidRPr="004A3FF9">
        <w:rPr>
          <w:rFonts w:ascii="Arial" w:hAnsi="Arial" w:cs="Arial"/>
          <w:i/>
          <w:iCs/>
          <w:sz w:val="24"/>
          <w:szCs w:val="24"/>
          <w:lang w:val="ru-RU"/>
        </w:rPr>
        <w:t>Леонардо Да Винчи</w:t>
      </w:r>
      <w:r w:rsidRPr="004A3FF9">
        <w:rPr>
          <w:rFonts w:ascii="Arial" w:hAnsi="Arial" w:cs="Arial"/>
          <w:sz w:val="24"/>
          <w:szCs w:val="24"/>
          <w:lang w:val="ru-RU"/>
        </w:rPr>
        <w:t xml:space="preserve"> </w:t>
      </w:r>
      <w:r w:rsidRPr="000F2B64">
        <w:rPr>
          <w:rFonts w:ascii="Arial" w:hAnsi="Arial" w:cs="Arial"/>
          <w:sz w:val="24"/>
          <w:szCs w:val="24"/>
          <w:lang w:val="ru-RU"/>
        </w:rPr>
        <w:t xml:space="preserve">још давне </w:t>
      </w:r>
      <w:r w:rsidRPr="004A3FF9">
        <w:rPr>
          <w:rFonts w:ascii="Arial" w:hAnsi="Arial" w:cs="Arial"/>
          <w:sz w:val="24"/>
          <w:szCs w:val="24"/>
          <w:lang w:val="ru-RU"/>
        </w:rPr>
        <w:t>1940. године. Холандски произвођач аутомобила ДА</w:t>
      </w:r>
      <w:r>
        <w:rPr>
          <w:rFonts w:ascii="Arial" w:hAnsi="Arial" w:cs="Arial"/>
          <w:sz w:val="24"/>
          <w:szCs w:val="24"/>
          <w:lang w:val="ru-RU"/>
        </w:rPr>
        <w:t>Ф</w:t>
      </w:r>
      <w:r w:rsidRPr="004A3FF9">
        <w:rPr>
          <w:rFonts w:ascii="Arial" w:hAnsi="Arial" w:cs="Arial"/>
          <w:sz w:val="24"/>
          <w:szCs w:val="24"/>
          <w:lang w:val="ru-RU"/>
        </w:rPr>
        <w:t xml:space="preserve"> први пут је у употребу увео </w:t>
      </w:r>
      <w:r w:rsidRPr="000F2B64">
        <w:rPr>
          <w:rFonts w:ascii="Arial" w:hAnsi="Arial" w:cs="Arial"/>
          <w:i/>
          <w:iCs/>
          <w:sz w:val="24"/>
          <w:szCs w:val="24"/>
        </w:rPr>
        <w:t>CVT</w:t>
      </w:r>
      <w:r w:rsidRPr="002F47E7">
        <w:rPr>
          <w:rFonts w:ascii="Arial" w:hAnsi="Arial" w:cs="Arial"/>
          <w:color w:val="FF0000"/>
          <w:sz w:val="24"/>
          <w:szCs w:val="24"/>
          <w:lang w:val="ru-RU"/>
        </w:rPr>
        <w:t xml:space="preserve"> </w:t>
      </w:r>
      <w:r w:rsidRPr="004A3FF9">
        <w:rPr>
          <w:rFonts w:ascii="Arial" w:hAnsi="Arial" w:cs="Arial"/>
          <w:sz w:val="24"/>
          <w:szCs w:val="24"/>
          <w:lang w:val="ru-RU"/>
        </w:rPr>
        <w:t xml:space="preserve">касних 1950-их, међутим због ограничења технологије </w:t>
      </w:r>
      <w:r>
        <w:rPr>
          <w:rFonts w:ascii="Arial" w:hAnsi="Arial" w:cs="Arial"/>
          <w:i/>
          <w:iCs/>
          <w:sz w:val="24"/>
          <w:szCs w:val="24"/>
        </w:rPr>
        <w:t>CVT</w:t>
      </w:r>
      <w:r w:rsidRPr="004A3FF9">
        <w:rPr>
          <w:rFonts w:ascii="Arial" w:hAnsi="Arial" w:cs="Arial"/>
          <w:sz w:val="24"/>
          <w:szCs w:val="24"/>
          <w:lang w:val="ru-RU"/>
        </w:rPr>
        <w:t xml:space="preserve">  није могао да се прилагоди моторима </w:t>
      </w:r>
      <w:r w:rsidRPr="000F2B64">
        <w:rPr>
          <w:rFonts w:ascii="Arial" w:hAnsi="Arial" w:cs="Arial"/>
          <w:sz w:val="24"/>
          <w:szCs w:val="24"/>
          <w:lang w:val="ru-RU"/>
        </w:rPr>
        <w:t xml:space="preserve">који су имали  </w:t>
      </w:r>
      <w:r w:rsidRPr="004A3FF9">
        <w:rPr>
          <w:rFonts w:ascii="Arial" w:hAnsi="Arial" w:cs="Arial"/>
          <w:sz w:val="24"/>
          <w:szCs w:val="24"/>
          <w:lang w:val="ru-RU"/>
        </w:rPr>
        <w:t xml:space="preserve">више од 100 коњских снага. Касних 1980-их и раних 1990-их  </w:t>
      </w:r>
      <w:r w:rsidRPr="00F67C61">
        <w:rPr>
          <w:rFonts w:ascii="Arial" w:hAnsi="Arial" w:cs="Arial"/>
          <w:i/>
          <w:iCs/>
          <w:sz w:val="24"/>
          <w:szCs w:val="24"/>
        </w:rPr>
        <w:t>Subaru</w:t>
      </w:r>
      <w:r w:rsidRPr="004A3FF9">
        <w:rPr>
          <w:rFonts w:ascii="Arial" w:hAnsi="Arial" w:cs="Arial"/>
          <w:i/>
          <w:iCs/>
          <w:sz w:val="24"/>
          <w:szCs w:val="24"/>
          <w:lang w:val="ru-RU"/>
        </w:rPr>
        <w:t xml:space="preserve"> </w:t>
      </w:r>
      <w:r w:rsidRPr="004A3FF9">
        <w:rPr>
          <w:rFonts w:ascii="Arial" w:hAnsi="Arial" w:cs="Arial"/>
          <w:sz w:val="24"/>
          <w:szCs w:val="24"/>
          <w:lang w:val="ru-RU"/>
        </w:rPr>
        <w:t>је у свој</w:t>
      </w:r>
      <w:r w:rsidRPr="004A3FF9">
        <w:rPr>
          <w:rFonts w:ascii="Arial" w:hAnsi="Arial" w:cs="Arial"/>
          <w:i/>
          <w:iCs/>
          <w:sz w:val="24"/>
          <w:szCs w:val="24"/>
          <w:lang w:val="ru-RU"/>
        </w:rPr>
        <w:t xml:space="preserve">  </w:t>
      </w:r>
      <w:r w:rsidRPr="00F67C61">
        <w:rPr>
          <w:rFonts w:ascii="Arial" w:hAnsi="Arial" w:cs="Arial"/>
          <w:i/>
          <w:iCs/>
          <w:sz w:val="24"/>
          <w:szCs w:val="24"/>
        </w:rPr>
        <w:t>Justy</w:t>
      </w:r>
      <w:r w:rsidRPr="004A3FF9">
        <w:rPr>
          <w:rFonts w:ascii="Arial" w:hAnsi="Arial" w:cs="Arial"/>
          <w:i/>
          <w:iCs/>
          <w:sz w:val="24"/>
          <w:szCs w:val="24"/>
          <w:lang w:val="ru-RU"/>
        </w:rPr>
        <w:t xml:space="preserve"> </w:t>
      </w:r>
      <w:r w:rsidRPr="00F67C61">
        <w:rPr>
          <w:rFonts w:ascii="Arial" w:hAnsi="Arial" w:cs="Arial"/>
          <w:i/>
          <w:iCs/>
          <w:sz w:val="24"/>
          <w:szCs w:val="24"/>
        </w:rPr>
        <w:t>mini</w:t>
      </w:r>
      <w:r w:rsidRPr="004A3FF9">
        <w:rPr>
          <w:rFonts w:ascii="Arial" w:hAnsi="Arial" w:cs="Arial"/>
          <w:i/>
          <w:iCs/>
          <w:sz w:val="24"/>
          <w:szCs w:val="24"/>
          <w:lang w:val="ru-RU"/>
        </w:rPr>
        <w:t xml:space="preserve"> </w:t>
      </w:r>
      <w:r w:rsidRPr="004A3FF9">
        <w:rPr>
          <w:rFonts w:ascii="Arial" w:hAnsi="Arial" w:cs="Arial"/>
          <w:sz w:val="24"/>
          <w:szCs w:val="24"/>
          <w:lang w:val="ru-RU"/>
        </w:rPr>
        <w:t xml:space="preserve">убацио </w:t>
      </w:r>
      <w:r>
        <w:rPr>
          <w:rFonts w:ascii="Arial" w:hAnsi="Arial" w:cs="Arial"/>
          <w:i/>
          <w:iCs/>
          <w:sz w:val="24"/>
          <w:szCs w:val="24"/>
        </w:rPr>
        <w:t>CVT</w:t>
      </w:r>
      <w:r w:rsidRPr="004A3FF9">
        <w:rPr>
          <w:rFonts w:ascii="Arial" w:hAnsi="Arial" w:cs="Arial"/>
          <w:sz w:val="24"/>
          <w:szCs w:val="24"/>
          <w:lang w:val="ru-RU"/>
        </w:rPr>
        <w:t xml:space="preserve">, а </w:t>
      </w:r>
      <w:r>
        <w:rPr>
          <w:rFonts w:ascii="Arial" w:hAnsi="Arial" w:cs="Arial"/>
          <w:i/>
          <w:iCs/>
          <w:sz w:val="24"/>
          <w:szCs w:val="24"/>
        </w:rPr>
        <w:t>Honda</w:t>
      </w:r>
      <w:r w:rsidRPr="004A3FF9">
        <w:rPr>
          <w:rFonts w:ascii="Arial" w:hAnsi="Arial" w:cs="Arial"/>
          <w:i/>
          <w:iCs/>
          <w:sz w:val="24"/>
          <w:szCs w:val="24"/>
          <w:lang w:val="ru-RU"/>
        </w:rPr>
        <w:t xml:space="preserve"> </w:t>
      </w:r>
      <w:r w:rsidRPr="004A3FF9">
        <w:rPr>
          <w:rFonts w:ascii="Arial" w:hAnsi="Arial" w:cs="Arial"/>
          <w:sz w:val="24"/>
          <w:szCs w:val="24"/>
          <w:lang w:val="ru-RU"/>
        </w:rPr>
        <w:t xml:space="preserve">у свој </w:t>
      </w:r>
      <w:r>
        <w:rPr>
          <w:rFonts w:ascii="Arial" w:hAnsi="Arial" w:cs="Arial"/>
          <w:i/>
          <w:iCs/>
          <w:sz w:val="24"/>
          <w:szCs w:val="24"/>
        </w:rPr>
        <w:t>Honda</w:t>
      </w:r>
      <w:r w:rsidRPr="004A3FF9">
        <w:rPr>
          <w:rFonts w:ascii="Arial" w:hAnsi="Arial" w:cs="Arial"/>
          <w:i/>
          <w:iCs/>
          <w:sz w:val="24"/>
          <w:szCs w:val="24"/>
          <w:lang w:val="ru-RU"/>
        </w:rPr>
        <w:t xml:space="preserve"> </w:t>
      </w:r>
      <w:r>
        <w:rPr>
          <w:rFonts w:ascii="Arial" w:hAnsi="Arial" w:cs="Arial"/>
          <w:i/>
          <w:iCs/>
          <w:sz w:val="24"/>
          <w:szCs w:val="24"/>
        </w:rPr>
        <w:t>Civic</w:t>
      </w:r>
      <w:r w:rsidRPr="004A3FF9">
        <w:rPr>
          <w:rFonts w:ascii="Arial" w:hAnsi="Arial" w:cs="Arial"/>
          <w:i/>
          <w:iCs/>
          <w:sz w:val="24"/>
          <w:szCs w:val="24"/>
          <w:lang w:val="ru-RU"/>
        </w:rPr>
        <w:t xml:space="preserve"> </w:t>
      </w:r>
      <w:r>
        <w:rPr>
          <w:rFonts w:ascii="Arial" w:hAnsi="Arial" w:cs="Arial"/>
          <w:i/>
          <w:iCs/>
          <w:sz w:val="24"/>
          <w:szCs w:val="24"/>
        </w:rPr>
        <w:t>HX</w:t>
      </w:r>
      <w:r w:rsidRPr="004A3FF9">
        <w:rPr>
          <w:rFonts w:ascii="Arial" w:hAnsi="Arial" w:cs="Arial"/>
          <w:i/>
          <w:iCs/>
          <w:sz w:val="24"/>
          <w:szCs w:val="24"/>
          <w:lang w:val="ru-RU"/>
        </w:rPr>
        <w:t xml:space="preserve">. </w:t>
      </w:r>
    </w:p>
    <w:p w:rsidR="00FE1EAC" w:rsidRPr="004A3FF9" w:rsidRDefault="00FA3266" w:rsidP="00F528D0">
      <w:pPr>
        <w:jc w:val="center"/>
        <w:rPr>
          <w:rFonts w:ascii="Arial" w:hAnsi="Arial" w:cs="Arial"/>
          <w:sz w:val="24"/>
          <w:szCs w:val="24"/>
          <w:lang w:val="ru-RU"/>
        </w:rPr>
      </w:pPr>
      <w:r>
        <w:rPr>
          <w:noProof/>
        </w:rPr>
        <w:pict>
          <v:shape id="Picture 0" o:spid="_x0000_i1028" type="#_x0000_t75" alt="Da Vincijev crtez CVT 1490.JPG" style="width:201.8pt;height:181.6pt;visibility:visible">
            <v:imagedata r:id="rId11" o:title=""/>
          </v:shape>
        </w:pict>
      </w:r>
    </w:p>
    <w:p w:rsidR="00FE1EAC" w:rsidRPr="004A3FF9" w:rsidRDefault="00FE1EAC" w:rsidP="00F528D0">
      <w:pPr>
        <w:jc w:val="center"/>
        <w:rPr>
          <w:rFonts w:ascii="Arial" w:hAnsi="Arial" w:cs="Arial"/>
          <w:b/>
          <w:bCs/>
          <w:sz w:val="32"/>
          <w:szCs w:val="32"/>
          <w:lang w:val="ru-RU"/>
        </w:rPr>
      </w:pPr>
      <w:r w:rsidRPr="002F47E7">
        <w:rPr>
          <w:rFonts w:ascii="Arial" w:hAnsi="Arial" w:cs="Arial"/>
          <w:b/>
          <w:bCs/>
          <w:sz w:val="24"/>
          <w:szCs w:val="24"/>
          <w:lang w:val="ru-RU"/>
        </w:rPr>
        <w:t>Слика 5.</w:t>
      </w:r>
      <w:r w:rsidRPr="004A3FF9">
        <w:rPr>
          <w:rFonts w:ascii="Arial" w:hAnsi="Arial" w:cs="Arial"/>
          <w:sz w:val="24"/>
          <w:szCs w:val="24"/>
          <w:lang w:val="ru-RU"/>
        </w:rPr>
        <w:t xml:space="preserve"> </w:t>
      </w:r>
      <w:r w:rsidRPr="004A3FF9">
        <w:rPr>
          <w:rFonts w:ascii="Arial" w:hAnsi="Arial" w:cs="Arial"/>
          <w:i/>
          <w:iCs/>
          <w:sz w:val="24"/>
          <w:szCs w:val="24"/>
          <w:lang w:val="ru-RU"/>
        </w:rPr>
        <w:t xml:space="preserve">Да Винчијев цртеж </w:t>
      </w:r>
      <w:r>
        <w:rPr>
          <w:rFonts w:ascii="Arial" w:hAnsi="Arial" w:cs="Arial"/>
          <w:i/>
          <w:iCs/>
          <w:sz w:val="24"/>
          <w:szCs w:val="24"/>
          <w:lang w:val="ru-RU"/>
        </w:rPr>
        <w:t>CVT</w:t>
      </w:r>
      <w:r w:rsidRPr="004A3FF9">
        <w:rPr>
          <w:rFonts w:ascii="Arial" w:hAnsi="Arial" w:cs="Arial"/>
          <w:i/>
          <w:iCs/>
          <w:sz w:val="24"/>
          <w:szCs w:val="24"/>
          <w:lang w:val="ru-RU"/>
        </w:rPr>
        <w:t>-а</w:t>
      </w:r>
    </w:p>
    <w:p w:rsidR="00FE1EAC" w:rsidRPr="004A3FF9" w:rsidRDefault="00FE1EAC" w:rsidP="00F67C61">
      <w:pPr>
        <w:jc w:val="both"/>
        <w:rPr>
          <w:rFonts w:ascii="Arial" w:hAnsi="Arial" w:cs="Arial"/>
          <w:b/>
          <w:bCs/>
          <w:sz w:val="32"/>
          <w:szCs w:val="32"/>
          <w:lang w:val="ru-RU"/>
        </w:rPr>
      </w:pPr>
      <w:r w:rsidRPr="004A3FF9">
        <w:rPr>
          <w:rFonts w:ascii="Arial" w:hAnsi="Arial" w:cs="Arial"/>
          <w:sz w:val="24"/>
          <w:szCs w:val="24"/>
          <w:lang w:val="ru-RU"/>
        </w:rPr>
        <w:t xml:space="preserve">Унапређени </w:t>
      </w:r>
      <w:r>
        <w:rPr>
          <w:rFonts w:ascii="Arial" w:hAnsi="Arial" w:cs="Arial"/>
          <w:i/>
          <w:iCs/>
          <w:sz w:val="24"/>
          <w:szCs w:val="24"/>
        </w:rPr>
        <w:t>CVT</w:t>
      </w:r>
      <w:r w:rsidRPr="004A3FF9">
        <w:rPr>
          <w:rFonts w:ascii="Arial" w:hAnsi="Arial" w:cs="Arial"/>
          <w:sz w:val="24"/>
          <w:szCs w:val="24"/>
          <w:lang w:val="ru-RU"/>
        </w:rPr>
        <w:t xml:space="preserve"> са могућношћу управљања моћнијим моторима јавља се касних 1990-их и почетком 2000-их, тако да се сада може наћи у аутомобилима </w:t>
      </w:r>
      <w:r w:rsidRPr="00A71089">
        <w:rPr>
          <w:rFonts w:ascii="Arial" w:hAnsi="Arial" w:cs="Arial"/>
          <w:i/>
          <w:iCs/>
          <w:sz w:val="24"/>
          <w:szCs w:val="24"/>
        </w:rPr>
        <w:t>Nissan</w:t>
      </w:r>
      <w:r w:rsidRPr="004A3FF9">
        <w:rPr>
          <w:rFonts w:ascii="Arial" w:hAnsi="Arial" w:cs="Arial"/>
          <w:sz w:val="24"/>
          <w:szCs w:val="24"/>
          <w:lang w:val="ru-RU"/>
        </w:rPr>
        <w:t>-</w:t>
      </w:r>
      <w:r>
        <w:rPr>
          <w:rFonts w:ascii="Arial" w:hAnsi="Arial" w:cs="Arial"/>
          <w:sz w:val="24"/>
          <w:szCs w:val="24"/>
        </w:rPr>
        <w:t>a</w:t>
      </w:r>
      <w:r w:rsidRPr="004A3FF9">
        <w:rPr>
          <w:rFonts w:ascii="Arial" w:hAnsi="Arial" w:cs="Arial"/>
          <w:sz w:val="24"/>
          <w:szCs w:val="24"/>
          <w:lang w:val="ru-RU"/>
        </w:rPr>
        <w:t xml:space="preserve">, </w:t>
      </w:r>
      <w:r w:rsidRPr="00A71089">
        <w:rPr>
          <w:rFonts w:ascii="Arial" w:hAnsi="Arial" w:cs="Arial"/>
          <w:i/>
          <w:iCs/>
          <w:sz w:val="24"/>
          <w:szCs w:val="24"/>
        </w:rPr>
        <w:t>Audi</w:t>
      </w:r>
      <w:r w:rsidRPr="004A3FF9">
        <w:rPr>
          <w:rFonts w:ascii="Arial" w:hAnsi="Arial" w:cs="Arial"/>
          <w:sz w:val="24"/>
          <w:szCs w:val="24"/>
          <w:lang w:val="ru-RU"/>
        </w:rPr>
        <w:t>-</w:t>
      </w:r>
      <w:r>
        <w:rPr>
          <w:rFonts w:ascii="Arial" w:hAnsi="Arial" w:cs="Arial"/>
          <w:sz w:val="24"/>
          <w:szCs w:val="24"/>
        </w:rPr>
        <w:t>a</w:t>
      </w:r>
      <w:r w:rsidRPr="004A3FF9">
        <w:rPr>
          <w:rFonts w:ascii="Arial" w:hAnsi="Arial" w:cs="Arial"/>
          <w:sz w:val="24"/>
          <w:szCs w:val="24"/>
          <w:lang w:val="ru-RU"/>
        </w:rPr>
        <w:t xml:space="preserve"> </w:t>
      </w:r>
      <w:r w:rsidRPr="00A71089">
        <w:rPr>
          <w:rFonts w:ascii="Arial" w:hAnsi="Arial" w:cs="Arial"/>
          <w:i/>
          <w:iCs/>
          <w:sz w:val="24"/>
          <w:szCs w:val="24"/>
        </w:rPr>
        <w:t>Honda</w:t>
      </w:r>
      <w:r w:rsidRPr="004A3FF9">
        <w:rPr>
          <w:rFonts w:ascii="Arial" w:hAnsi="Arial" w:cs="Arial"/>
          <w:sz w:val="24"/>
          <w:szCs w:val="24"/>
          <w:lang w:val="ru-RU"/>
        </w:rPr>
        <w:t>-</w:t>
      </w:r>
      <w:r>
        <w:rPr>
          <w:rFonts w:ascii="Arial" w:hAnsi="Arial" w:cs="Arial"/>
          <w:sz w:val="24"/>
          <w:szCs w:val="24"/>
        </w:rPr>
        <w:t>e</w:t>
      </w:r>
      <w:r w:rsidRPr="004A3FF9">
        <w:rPr>
          <w:rFonts w:ascii="Arial" w:hAnsi="Arial" w:cs="Arial"/>
          <w:sz w:val="24"/>
          <w:szCs w:val="24"/>
          <w:lang w:val="ru-RU"/>
        </w:rPr>
        <w:t xml:space="preserve">, </w:t>
      </w:r>
      <w:r w:rsidRPr="00A71089">
        <w:rPr>
          <w:rFonts w:ascii="Arial" w:hAnsi="Arial" w:cs="Arial"/>
          <w:i/>
          <w:iCs/>
          <w:sz w:val="24"/>
          <w:szCs w:val="24"/>
        </w:rPr>
        <w:t>Ford</w:t>
      </w:r>
      <w:r w:rsidRPr="004A3FF9">
        <w:rPr>
          <w:rFonts w:ascii="Arial" w:hAnsi="Arial" w:cs="Arial"/>
          <w:sz w:val="24"/>
          <w:szCs w:val="24"/>
          <w:lang w:val="ru-RU"/>
        </w:rPr>
        <w:t>-</w:t>
      </w:r>
      <w:r>
        <w:rPr>
          <w:rFonts w:ascii="Arial" w:hAnsi="Arial" w:cs="Arial"/>
          <w:sz w:val="24"/>
          <w:szCs w:val="24"/>
        </w:rPr>
        <w:t>a</w:t>
      </w:r>
      <w:r w:rsidRPr="004A3FF9">
        <w:rPr>
          <w:rFonts w:ascii="Arial" w:hAnsi="Arial" w:cs="Arial"/>
          <w:sz w:val="24"/>
          <w:szCs w:val="24"/>
          <w:lang w:val="ru-RU"/>
        </w:rPr>
        <w:t xml:space="preserve">, </w:t>
      </w:r>
      <w:r w:rsidRPr="00A71089">
        <w:rPr>
          <w:rFonts w:ascii="Arial" w:hAnsi="Arial" w:cs="Arial"/>
          <w:i/>
          <w:iCs/>
          <w:sz w:val="24"/>
          <w:szCs w:val="24"/>
        </w:rPr>
        <w:t>Gen</w:t>
      </w:r>
      <w:r w:rsidR="00414DCD">
        <w:rPr>
          <w:rFonts w:ascii="Arial" w:hAnsi="Arial" w:cs="Arial"/>
          <w:i/>
          <w:iCs/>
          <w:sz w:val="24"/>
          <w:szCs w:val="24"/>
        </w:rPr>
        <w:t>е</w:t>
      </w:r>
      <w:r w:rsidRPr="00A71089">
        <w:rPr>
          <w:rFonts w:ascii="Arial" w:hAnsi="Arial" w:cs="Arial"/>
          <w:i/>
          <w:iCs/>
          <w:sz w:val="24"/>
          <w:szCs w:val="24"/>
        </w:rPr>
        <w:t>ral</w:t>
      </w:r>
      <w:r w:rsidRPr="004A3FF9">
        <w:rPr>
          <w:rFonts w:ascii="Arial" w:hAnsi="Arial" w:cs="Arial"/>
          <w:i/>
          <w:iCs/>
          <w:sz w:val="24"/>
          <w:szCs w:val="24"/>
          <w:lang w:val="ru-RU"/>
        </w:rPr>
        <w:t xml:space="preserve"> </w:t>
      </w:r>
      <w:r w:rsidRPr="00A71089">
        <w:rPr>
          <w:rFonts w:ascii="Arial" w:hAnsi="Arial" w:cs="Arial"/>
          <w:i/>
          <w:iCs/>
          <w:sz w:val="24"/>
          <w:szCs w:val="24"/>
        </w:rPr>
        <w:t>Motors</w:t>
      </w:r>
      <w:r w:rsidRPr="004A3FF9">
        <w:rPr>
          <w:rFonts w:ascii="Arial" w:hAnsi="Arial" w:cs="Arial"/>
          <w:sz w:val="24"/>
          <w:szCs w:val="24"/>
          <w:lang w:val="ru-RU"/>
        </w:rPr>
        <w:t>-</w:t>
      </w:r>
      <w:r>
        <w:rPr>
          <w:rFonts w:ascii="Arial" w:hAnsi="Arial" w:cs="Arial"/>
          <w:sz w:val="24"/>
          <w:szCs w:val="24"/>
        </w:rPr>
        <w:t>a</w:t>
      </w:r>
      <w:r w:rsidRPr="004A3FF9">
        <w:rPr>
          <w:rFonts w:ascii="Arial" w:hAnsi="Arial" w:cs="Arial"/>
          <w:sz w:val="24"/>
          <w:szCs w:val="24"/>
          <w:lang w:val="ru-RU"/>
        </w:rPr>
        <w:t>, и других произвођача.</w:t>
      </w:r>
    </w:p>
    <w:p w:rsidR="00FE1EAC" w:rsidRPr="004A3FF9" w:rsidRDefault="00FE1EAC" w:rsidP="002C502F">
      <w:pPr>
        <w:jc w:val="both"/>
        <w:rPr>
          <w:rFonts w:ascii="Arial" w:hAnsi="Arial" w:cs="Arial"/>
          <w:i/>
          <w:iCs/>
          <w:sz w:val="24"/>
          <w:szCs w:val="24"/>
          <w:lang w:val="ru-RU"/>
        </w:rPr>
      </w:pPr>
      <w:r w:rsidRPr="004A3FF9">
        <w:rPr>
          <w:rFonts w:ascii="Arial" w:hAnsi="Arial" w:cs="Arial"/>
          <w:sz w:val="24"/>
          <w:szCs w:val="24"/>
          <w:lang w:val="ru-RU"/>
        </w:rPr>
        <w:t xml:space="preserve">Људи и Холандији су изблиза упознати са </w:t>
      </w:r>
      <w:r>
        <w:rPr>
          <w:rFonts w:ascii="Arial" w:hAnsi="Arial" w:cs="Arial"/>
          <w:i/>
          <w:iCs/>
          <w:sz w:val="24"/>
          <w:szCs w:val="24"/>
        </w:rPr>
        <w:t>CVT</w:t>
      </w:r>
      <w:r w:rsidRPr="004A3FF9">
        <w:rPr>
          <w:rFonts w:ascii="Arial" w:hAnsi="Arial" w:cs="Arial"/>
          <w:sz w:val="24"/>
          <w:szCs w:val="24"/>
          <w:lang w:val="ru-RU"/>
        </w:rPr>
        <w:t xml:space="preserve">-има јер већина брумера има неподмазујући каиш </w:t>
      </w:r>
      <w:r>
        <w:rPr>
          <w:rFonts w:ascii="Arial" w:hAnsi="Arial" w:cs="Arial"/>
          <w:i/>
          <w:iCs/>
          <w:sz w:val="24"/>
          <w:szCs w:val="24"/>
        </w:rPr>
        <w:t>CVT</w:t>
      </w:r>
      <w:r w:rsidRPr="004A3FF9">
        <w:rPr>
          <w:rFonts w:ascii="Arial" w:hAnsi="Arial" w:cs="Arial"/>
          <w:sz w:val="24"/>
          <w:szCs w:val="24"/>
          <w:lang w:val="ru-RU"/>
        </w:rPr>
        <w:t xml:space="preserve">-а. Брумер је мали мопед, обично </w:t>
      </w:r>
      <w:r>
        <w:rPr>
          <w:rFonts w:ascii="Arial" w:hAnsi="Arial" w:cs="Arial"/>
          <w:sz w:val="24"/>
          <w:szCs w:val="24"/>
          <w:lang w:val="ru-RU"/>
        </w:rPr>
        <w:t>з</w:t>
      </w:r>
      <w:r w:rsidRPr="004A3FF9">
        <w:rPr>
          <w:rFonts w:ascii="Arial" w:hAnsi="Arial" w:cs="Arial"/>
          <w:sz w:val="24"/>
          <w:szCs w:val="24"/>
          <w:lang w:val="ru-RU"/>
        </w:rPr>
        <w:t xml:space="preserve">апремине мање од 50 кубика. Сви они су двотактни мотори и познати су по свом звуку – константно високом тону мотора. Звук је стално висок и подсећа на рој пчела у пукотини. Заправо, улога коју Холандија има у причи о </w:t>
      </w:r>
      <w:r>
        <w:rPr>
          <w:rFonts w:ascii="Arial" w:hAnsi="Arial" w:cs="Arial"/>
          <w:i/>
          <w:iCs/>
          <w:sz w:val="24"/>
          <w:szCs w:val="24"/>
        </w:rPr>
        <w:t>CVT</w:t>
      </w:r>
      <w:r w:rsidRPr="004A3FF9">
        <w:rPr>
          <w:rFonts w:ascii="Arial" w:hAnsi="Arial" w:cs="Arial"/>
          <w:sz w:val="24"/>
          <w:szCs w:val="24"/>
          <w:lang w:val="ru-RU"/>
        </w:rPr>
        <w:t xml:space="preserve">-има је та да је др. </w:t>
      </w:r>
      <w:r>
        <w:rPr>
          <w:rFonts w:ascii="Arial" w:hAnsi="Arial" w:cs="Arial"/>
          <w:i/>
          <w:iCs/>
          <w:sz w:val="24"/>
          <w:szCs w:val="24"/>
        </w:rPr>
        <w:t>Hub</w:t>
      </w:r>
      <w:r w:rsidRPr="004A3FF9">
        <w:rPr>
          <w:rFonts w:ascii="Arial" w:hAnsi="Arial" w:cs="Arial"/>
          <w:i/>
          <w:iCs/>
          <w:sz w:val="24"/>
          <w:szCs w:val="24"/>
          <w:lang w:val="ru-RU"/>
        </w:rPr>
        <w:t xml:space="preserve"> </w:t>
      </w:r>
      <w:r>
        <w:rPr>
          <w:rFonts w:ascii="Arial" w:hAnsi="Arial" w:cs="Arial"/>
          <w:i/>
          <w:iCs/>
          <w:sz w:val="24"/>
          <w:szCs w:val="24"/>
        </w:rPr>
        <w:t>van</w:t>
      </w:r>
      <w:r w:rsidRPr="004A3FF9">
        <w:rPr>
          <w:rFonts w:ascii="Arial" w:hAnsi="Arial" w:cs="Arial"/>
          <w:i/>
          <w:iCs/>
          <w:sz w:val="24"/>
          <w:szCs w:val="24"/>
          <w:lang w:val="ru-RU"/>
        </w:rPr>
        <w:t xml:space="preserve"> </w:t>
      </w:r>
      <w:r>
        <w:rPr>
          <w:rFonts w:ascii="Arial" w:hAnsi="Arial" w:cs="Arial"/>
          <w:i/>
          <w:iCs/>
          <w:sz w:val="24"/>
          <w:szCs w:val="24"/>
        </w:rPr>
        <w:t>Doorne</w:t>
      </w:r>
      <w:r w:rsidRPr="004A3FF9">
        <w:rPr>
          <w:rFonts w:ascii="Arial" w:hAnsi="Arial" w:cs="Arial"/>
          <w:i/>
          <w:iCs/>
          <w:sz w:val="24"/>
          <w:szCs w:val="24"/>
          <w:lang w:val="ru-RU"/>
        </w:rPr>
        <w:t xml:space="preserve"> </w:t>
      </w:r>
      <w:r w:rsidRPr="004A3FF9">
        <w:rPr>
          <w:rFonts w:ascii="Arial" w:hAnsi="Arial" w:cs="Arial"/>
          <w:sz w:val="24"/>
          <w:szCs w:val="24"/>
          <w:lang w:val="ru-RU"/>
        </w:rPr>
        <w:t xml:space="preserve">измислио први </w:t>
      </w:r>
      <w:r>
        <w:rPr>
          <w:rFonts w:ascii="Arial" w:hAnsi="Arial" w:cs="Arial"/>
          <w:i/>
          <w:iCs/>
          <w:sz w:val="24"/>
          <w:szCs w:val="24"/>
        </w:rPr>
        <w:t>CVT</w:t>
      </w:r>
      <w:r>
        <w:rPr>
          <w:rFonts w:ascii="Arial" w:hAnsi="Arial" w:cs="Arial"/>
          <w:sz w:val="24"/>
          <w:szCs w:val="24"/>
          <w:lang w:val="ru-RU"/>
        </w:rPr>
        <w:t xml:space="preserve"> за употребу у возилима </w:t>
      </w:r>
      <w:r w:rsidRPr="004A3FF9">
        <w:rPr>
          <w:rFonts w:ascii="Arial" w:hAnsi="Arial" w:cs="Arial"/>
          <w:sz w:val="24"/>
          <w:szCs w:val="24"/>
          <w:lang w:val="ru-RU"/>
        </w:rPr>
        <w:t xml:space="preserve">1958. године. То је први вариоматик и користио се у </w:t>
      </w:r>
      <w:r>
        <w:rPr>
          <w:rFonts w:ascii="Arial" w:hAnsi="Arial" w:cs="Arial"/>
          <w:i/>
          <w:iCs/>
          <w:sz w:val="24"/>
          <w:szCs w:val="24"/>
        </w:rPr>
        <w:t>DAF</w:t>
      </w:r>
      <w:r w:rsidRPr="004A3FF9">
        <w:rPr>
          <w:rFonts w:ascii="Arial" w:hAnsi="Arial" w:cs="Arial"/>
          <w:sz w:val="24"/>
          <w:szCs w:val="24"/>
          <w:lang w:val="ru-RU"/>
        </w:rPr>
        <w:t>-у (</w:t>
      </w:r>
      <w:r>
        <w:rPr>
          <w:rFonts w:ascii="Arial" w:hAnsi="Arial" w:cs="Arial"/>
          <w:i/>
          <w:iCs/>
          <w:sz w:val="24"/>
          <w:szCs w:val="24"/>
        </w:rPr>
        <w:t>Doornes</w:t>
      </w:r>
      <w:r w:rsidRPr="004A3FF9">
        <w:rPr>
          <w:rFonts w:ascii="Arial" w:hAnsi="Arial" w:cs="Arial"/>
          <w:i/>
          <w:iCs/>
          <w:sz w:val="24"/>
          <w:szCs w:val="24"/>
          <w:lang w:val="ru-RU"/>
        </w:rPr>
        <w:t xml:space="preserve"> </w:t>
      </w:r>
      <w:r>
        <w:rPr>
          <w:rFonts w:ascii="Arial" w:hAnsi="Arial" w:cs="Arial"/>
          <w:i/>
          <w:iCs/>
          <w:sz w:val="24"/>
          <w:szCs w:val="24"/>
        </w:rPr>
        <w:t>Auto</w:t>
      </w:r>
      <w:r w:rsidRPr="004A3FF9">
        <w:rPr>
          <w:rFonts w:ascii="Arial" w:hAnsi="Arial" w:cs="Arial"/>
          <w:i/>
          <w:iCs/>
          <w:sz w:val="24"/>
          <w:szCs w:val="24"/>
          <w:lang w:val="ru-RU"/>
        </w:rPr>
        <w:t xml:space="preserve"> </w:t>
      </w:r>
      <w:r>
        <w:rPr>
          <w:rFonts w:ascii="Arial" w:hAnsi="Arial" w:cs="Arial"/>
          <w:i/>
          <w:iCs/>
          <w:sz w:val="24"/>
          <w:szCs w:val="24"/>
        </w:rPr>
        <w:t>Factory</w:t>
      </w:r>
      <w:r w:rsidRPr="004A3FF9">
        <w:rPr>
          <w:rFonts w:ascii="Arial" w:hAnsi="Arial" w:cs="Arial"/>
          <w:sz w:val="24"/>
          <w:szCs w:val="24"/>
          <w:lang w:val="ru-RU"/>
        </w:rPr>
        <w:t>) који је горе поменут. Први вариоматик је користио гумене композитне каишеве, али њихова истрајност и снага нису били дорасли да буду уграђени у озбиљне аутомобилске моторе. Ово је водило развоју металних каишева који су омогућили да се каиш носи са вишим обртним моментима све до</w:t>
      </w:r>
      <w:r w:rsidR="00414DCD">
        <w:rPr>
          <w:rFonts w:ascii="Arial" w:hAnsi="Arial" w:cs="Arial"/>
          <w:sz w:val="24"/>
          <w:szCs w:val="24"/>
          <w:lang w:val="ru-RU"/>
        </w:rPr>
        <w:t xml:space="preserve"> </w:t>
      </w:r>
      <w:r w:rsidRPr="004A3FF9">
        <w:rPr>
          <w:rFonts w:ascii="Arial" w:hAnsi="Arial" w:cs="Arial"/>
          <w:sz w:val="24"/>
          <w:szCs w:val="24"/>
          <w:lang w:val="ru-RU"/>
        </w:rPr>
        <w:t>450</w:t>
      </w:r>
      <w:r>
        <w:rPr>
          <w:rFonts w:ascii="Arial" w:hAnsi="Arial" w:cs="Arial"/>
          <w:sz w:val="24"/>
          <w:szCs w:val="24"/>
        </w:rPr>
        <w:t>Nm</w:t>
      </w:r>
      <w:r w:rsidRPr="004A3FF9">
        <w:rPr>
          <w:rFonts w:ascii="Arial" w:hAnsi="Arial" w:cs="Arial"/>
          <w:sz w:val="24"/>
          <w:szCs w:val="24"/>
          <w:lang w:val="ru-RU"/>
        </w:rPr>
        <w:t xml:space="preserve">. Модерни каишеви су направљени од стотина </w:t>
      </w:r>
      <w:r>
        <w:rPr>
          <w:rFonts w:ascii="Arial" w:hAnsi="Arial" w:cs="Arial"/>
          <w:sz w:val="24"/>
          <w:szCs w:val="24"/>
          <w:lang w:val="ru-RU"/>
        </w:rPr>
        <w:t>з</w:t>
      </w:r>
      <w:r w:rsidRPr="004A3FF9">
        <w:rPr>
          <w:rFonts w:ascii="Arial" w:hAnsi="Arial" w:cs="Arial"/>
          <w:sz w:val="24"/>
          <w:szCs w:val="24"/>
          <w:lang w:val="ru-RU"/>
        </w:rPr>
        <w:t>асебних</w:t>
      </w:r>
      <w:r>
        <w:rPr>
          <w:rFonts w:ascii="Arial" w:hAnsi="Arial" w:cs="Arial"/>
          <w:sz w:val="24"/>
          <w:szCs w:val="24"/>
          <w:lang w:val="ru-RU"/>
        </w:rPr>
        <w:t>,</w:t>
      </w:r>
      <w:r w:rsidRPr="004A3FF9">
        <w:rPr>
          <w:rFonts w:ascii="Arial" w:hAnsi="Arial" w:cs="Arial"/>
          <w:sz w:val="24"/>
          <w:szCs w:val="24"/>
          <w:lang w:val="ru-RU"/>
        </w:rPr>
        <w:t xml:space="preserve"> посебно дизајнираних челичних елемената који су спојени заједно</w:t>
      </w:r>
      <w:r>
        <w:rPr>
          <w:rFonts w:ascii="Arial" w:hAnsi="Arial" w:cs="Arial"/>
          <w:sz w:val="24"/>
          <w:szCs w:val="24"/>
          <w:lang w:val="ru-RU"/>
        </w:rPr>
        <w:t>,</w:t>
      </w:r>
      <w:r w:rsidRPr="004A3FF9">
        <w:rPr>
          <w:rFonts w:ascii="Arial" w:hAnsi="Arial" w:cs="Arial"/>
          <w:sz w:val="24"/>
          <w:szCs w:val="24"/>
          <w:lang w:val="ru-RU"/>
        </w:rPr>
        <w:t xml:space="preserve"> користећи вишелегурне челичне прстенове.</w:t>
      </w:r>
      <w:r>
        <w:rPr>
          <w:rFonts w:ascii="Arial" w:hAnsi="Arial" w:cs="Arial"/>
          <w:sz w:val="24"/>
          <w:szCs w:val="24"/>
          <w:lang w:val="ru-RU"/>
        </w:rPr>
        <w:t xml:space="preserve"> Н</w:t>
      </w:r>
      <w:r w:rsidRPr="004A3FF9">
        <w:rPr>
          <w:rFonts w:ascii="Arial" w:hAnsi="Arial" w:cs="Arial"/>
          <w:sz w:val="24"/>
          <w:szCs w:val="24"/>
          <w:lang w:val="ru-RU"/>
        </w:rPr>
        <w:t xml:space="preserve">акон што су њих направили нема </w:t>
      </w:r>
      <w:r w:rsidRPr="004A3FF9">
        <w:rPr>
          <w:rFonts w:ascii="Arial" w:hAnsi="Arial" w:cs="Arial"/>
          <w:sz w:val="24"/>
          <w:szCs w:val="24"/>
          <w:lang w:val="ru-RU"/>
        </w:rPr>
        <w:lastRenderedPageBreak/>
        <w:t>више гумених каишева. Овај производ је продавала нова компанија др</w:t>
      </w:r>
      <w:r>
        <w:rPr>
          <w:rFonts w:ascii="Arial" w:hAnsi="Arial" w:cs="Arial"/>
          <w:sz w:val="24"/>
          <w:szCs w:val="24"/>
          <w:lang w:val="ru-RU"/>
        </w:rPr>
        <w:t xml:space="preserve">. </w:t>
      </w:r>
      <w:r>
        <w:rPr>
          <w:rFonts w:ascii="Arial" w:hAnsi="Arial" w:cs="Arial"/>
          <w:i/>
          <w:iCs/>
          <w:sz w:val="24"/>
          <w:szCs w:val="24"/>
        </w:rPr>
        <w:t>Van</w:t>
      </w:r>
      <w:r w:rsidRPr="004A3FF9">
        <w:rPr>
          <w:rFonts w:ascii="Arial" w:hAnsi="Arial" w:cs="Arial"/>
          <w:i/>
          <w:iCs/>
          <w:sz w:val="24"/>
          <w:szCs w:val="24"/>
          <w:lang w:val="ru-RU"/>
        </w:rPr>
        <w:t xml:space="preserve"> </w:t>
      </w:r>
      <w:r>
        <w:rPr>
          <w:rFonts w:ascii="Arial" w:hAnsi="Arial" w:cs="Arial"/>
          <w:i/>
          <w:iCs/>
          <w:sz w:val="24"/>
          <w:szCs w:val="24"/>
        </w:rPr>
        <w:t>Doorne</w:t>
      </w:r>
      <w:r w:rsidRPr="004A3FF9">
        <w:rPr>
          <w:rFonts w:ascii="Arial" w:hAnsi="Arial" w:cs="Arial"/>
          <w:i/>
          <w:iCs/>
          <w:sz w:val="24"/>
          <w:szCs w:val="24"/>
          <w:lang w:val="ru-RU"/>
        </w:rPr>
        <w:t xml:space="preserve">-а ( </w:t>
      </w:r>
      <w:r>
        <w:rPr>
          <w:rFonts w:ascii="Arial" w:hAnsi="Arial" w:cs="Arial"/>
          <w:i/>
          <w:iCs/>
          <w:sz w:val="24"/>
          <w:szCs w:val="24"/>
        </w:rPr>
        <w:t>VDT</w:t>
      </w:r>
      <w:r w:rsidRPr="004A3FF9">
        <w:rPr>
          <w:rFonts w:ascii="Arial" w:hAnsi="Arial" w:cs="Arial"/>
          <w:i/>
          <w:iCs/>
          <w:sz w:val="24"/>
          <w:szCs w:val="24"/>
          <w:lang w:val="ru-RU"/>
        </w:rPr>
        <w:t xml:space="preserve">- </w:t>
      </w:r>
      <w:r>
        <w:rPr>
          <w:rFonts w:ascii="Arial" w:hAnsi="Arial" w:cs="Arial"/>
          <w:i/>
          <w:iCs/>
          <w:sz w:val="24"/>
          <w:szCs w:val="24"/>
        </w:rPr>
        <w:t>Van</w:t>
      </w:r>
      <w:r w:rsidRPr="004A3FF9">
        <w:rPr>
          <w:rFonts w:ascii="Arial" w:hAnsi="Arial" w:cs="Arial"/>
          <w:i/>
          <w:iCs/>
          <w:sz w:val="24"/>
          <w:szCs w:val="24"/>
          <w:lang w:val="ru-RU"/>
        </w:rPr>
        <w:t xml:space="preserve"> </w:t>
      </w:r>
      <w:r>
        <w:rPr>
          <w:rFonts w:ascii="Arial" w:hAnsi="Arial" w:cs="Arial"/>
          <w:i/>
          <w:iCs/>
          <w:sz w:val="24"/>
          <w:szCs w:val="24"/>
        </w:rPr>
        <w:t>Doornes</w:t>
      </w:r>
      <w:r w:rsidRPr="004A3FF9">
        <w:rPr>
          <w:rFonts w:ascii="Arial" w:hAnsi="Arial" w:cs="Arial"/>
          <w:i/>
          <w:iCs/>
          <w:sz w:val="24"/>
          <w:szCs w:val="24"/>
          <w:lang w:val="ru-RU"/>
        </w:rPr>
        <w:t xml:space="preserve"> </w:t>
      </w:r>
      <w:r>
        <w:rPr>
          <w:rFonts w:ascii="Arial" w:hAnsi="Arial" w:cs="Arial"/>
          <w:i/>
          <w:iCs/>
          <w:sz w:val="24"/>
          <w:szCs w:val="24"/>
        </w:rPr>
        <w:t>Transmissie</w:t>
      </w:r>
      <w:r w:rsidRPr="004A3FF9">
        <w:rPr>
          <w:rFonts w:ascii="Arial" w:hAnsi="Arial" w:cs="Arial"/>
          <w:i/>
          <w:iCs/>
          <w:sz w:val="24"/>
          <w:szCs w:val="24"/>
          <w:lang w:val="ru-RU"/>
        </w:rPr>
        <w:t xml:space="preserve"> ). </w:t>
      </w:r>
    </w:p>
    <w:p w:rsidR="00FE1EAC" w:rsidRPr="004A3FF9" w:rsidRDefault="00FE1EAC" w:rsidP="002C502F">
      <w:pPr>
        <w:jc w:val="both"/>
        <w:rPr>
          <w:rFonts w:ascii="Arial" w:hAnsi="Arial" w:cs="Arial"/>
          <w:sz w:val="24"/>
          <w:szCs w:val="24"/>
          <w:lang w:val="ru-RU"/>
        </w:rPr>
      </w:pPr>
      <w:r w:rsidRPr="004A3FF9">
        <w:rPr>
          <w:rFonts w:ascii="Arial" w:hAnsi="Arial" w:cs="Arial"/>
          <w:sz w:val="24"/>
          <w:szCs w:val="24"/>
          <w:lang w:val="ru-RU"/>
        </w:rPr>
        <w:t xml:space="preserve">Године 1995. мултонационална компанија </w:t>
      </w:r>
      <w:r>
        <w:rPr>
          <w:rFonts w:ascii="Arial" w:hAnsi="Arial" w:cs="Arial"/>
          <w:i/>
          <w:iCs/>
          <w:sz w:val="24"/>
          <w:szCs w:val="24"/>
        </w:rPr>
        <w:t>Robert</w:t>
      </w:r>
      <w:r w:rsidRPr="004A3FF9">
        <w:rPr>
          <w:rFonts w:ascii="Arial" w:hAnsi="Arial" w:cs="Arial"/>
          <w:i/>
          <w:iCs/>
          <w:sz w:val="24"/>
          <w:szCs w:val="24"/>
          <w:lang w:val="ru-RU"/>
        </w:rPr>
        <w:t xml:space="preserve"> </w:t>
      </w:r>
      <w:r>
        <w:rPr>
          <w:rFonts w:ascii="Arial" w:hAnsi="Arial" w:cs="Arial"/>
          <w:i/>
          <w:iCs/>
          <w:sz w:val="24"/>
          <w:szCs w:val="24"/>
        </w:rPr>
        <w:t>Bosh</w:t>
      </w:r>
      <w:r w:rsidRPr="004A3FF9">
        <w:rPr>
          <w:rFonts w:ascii="Arial" w:hAnsi="Arial" w:cs="Arial"/>
          <w:i/>
          <w:iCs/>
          <w:sz w:val="24"/>
          <w:szCs w:val="24"/>
          <w:lang w:val="ru-RU"/>
        </w:rPr>
        <w:t xml:space="preserve"> </w:t>
      </w:r>
      <w:r w:rsidRPr="004A3FF9">
        <w:rPr>
          <w:rFonts w:ascii="Arial" w:hAnsi="Arial" w:cs="Arial"/>
          <w:sz w:val="24"/>
          <w:szCs w:val="24"/>
          <w:lang w:val="ru-RU"/>
        </w:rPr>
        <w:t xml:space="preserve">је купила </w:t>
      </w:r>
      <w:r>
        <w:rPr>
          <w:rFonts w:ascii="Arial" w:hAnsi="Arial" w:cs="Arial"/>
          <w:i/>
          <w:iCs/>
          <w:sz w:val="24"/>
          <w:szCs w:val="24"/>
        </w:rPr>
        <w:t>VDT</w:t>
      </w:r>
      <w:r w:rsidRPr="004A3FF9">
        <w:rPr>
          <w:rFonts w:ascii="Arial" w:hAnsi="Arial" w:cs="Arial"/>
          <w:i/>
          <w:iCs/>
          <w:sz w:val="24"/>
          <w:szCs w:val="24"/>
          <w:lang w:val="ru-RU"/>
        </w:rPr>
        <w:t xml:space="preserve"> </w:t>
      </w:r>
      <w:r w:rsidRPr="004A3FF9">
        <w:rPr>
          <w:rFonts w:ascii="Arial" w:hAnsi="Arial" w:cs="Arial"/>
          <w:sz w:val="24"/>
          <w:szCs w:val="24"/>
          <w:lang w:val="ru-RU"/>
        </w:rPr>
        <w:t xml:space="preserve">фабрику. Године 2008. у фабрици је било запошљено 1100 људи који су производили 2,4 милиона каишева годишње. </w:t>
      </w:r>
      <w:r w:rsidRPr="00A90C7E">
        <w:rPr>
          <w:rFonts w:ascii="Arial" w:hAnsi="Arial" w:cs="Arial"/>
          <w:i/>
          <w:iCs/>
          <w:sz w:val="24"/>
          <w:szCs w:val="24"/>
        </w:rPr>
        <w:t>Nissan</w:t>
      </w:r>
      <w:r w:rsidRPr="004A3FF9">
        <w:rPr>
          <w:rFonts w:ascii="Arial" w:hAnsi="Arial" w:cs="Arial"/>
          <w:i/>
          <w:iCs/>
          <w:sz w:val="24"/>
          <w:szCs w:val="24"/>
          <w:lang w:val="ru-RU"/>
        </w:rPr>
        <w:t>,</w:t>
      </w:r>
      <w:r w:rsidRPr="004A3FF9">
        <w:rPr>
          <w:rFonts w:ascii="Arial" w:hAnsi="Arial" w:cs="Arial"/>
          <w:sz w:val="24"/>
          <w:szCs w:val="24"/>
          <w:lang w:val="ru-RU"/>
        </w:rPr>
        <w:t xml:space="preserve"> </w:t>
      </w:r>
      <w:r>
        <w:rPr>
          <w:rFonts w:ascii="Arial" w:hAnsi="Arial" w:cs="Arial"/>
          <w:i/>
          <w:iCs/>
          <w:sz w:val="24"/>
          <w:szCs w:val="24"/>
        </w:rPr>
        <w:t>Toyota</w:t>
      </w:r>
      <w:r w:rsidRPr="004A3FF9">
        <w:rPr>
          <w:rFonts w:ascii="Arial" w:hAnsi="Arial" w:cs="Arial"/>
          <w:i/>
          <w:iCs/>
          <w:sz w:val="24"/>
          <w:szCs w:val="24"/>
          <w:lang w:val="ru-RU"/>
        </w:rPr>
        <w:t xml:space="preserve">, </w:t>
      </w:r>
      <w:r>
        <w:rPr>
          <w:rFonts w:ascii="Arial" w:hAnsi="Arial" w:cs="Arial"/>
          <w:i/>
          <w:iCs/>
          <w:sz w:val="24"/>
          <w:szCs w:val="24"/>
        </w:rPr>
        <w:t>Mitsubishi</w:t>
      </w:r>
      <w:r w:rsidRPr="004A3FF9">
        <w:rPr>
          <w:rFonts w:ascii="Arial" w:hAnsi="Arial" w:cs="Arial"/>
          <w:i/>
          <w:iCs/>
          <w:sz w:val="24"/>
          <w:szCs w:val="24"/>
          <w:lang w:val="ru-RU"/>
        </w:rPr>
        <w:t xml:space="preserve">, </w:t>
      </w:r>
      <w:r>
        <w:rPr>
          <w:rFonts w:ascii="Arial" w:hAnsi="Arial" w:cs="Arial"/>
          <w:i/>
          <w:iCs/>
          <w:sz w:val="24"/>
          <w:szCs w:val="24"/>
        </w:rPr>
        <w:t>Hyundai</w:t>
      </w:r>
      <w:r w:rsidRPr="004A3FF9">
        <w:rPr>
          <w:rFonts w:ascii="Arial" w:hAnsi="Arial" w:cs="Arial"/>
          <w:i/>
          <w:iCs/>
          <w:sz w:val="24"/>
          <w:szCs w:val="24"/>
          <w:lang w:val="ru-RU"/>
        </w:rPr>
        <w:t xml:space="preserve">, </w:t>
      </w:r>
      <w:r>
        <w:rPr>
          <w:rFonts w:ascii="Arial" w:hAnsi="Arial" w:cs="Arial"/>
          <w:i/>
          <w:iCs/>
          <w:sz w:val="24"/>
          <w:szCs w:val="24"/>
        </w:rPr>
        <w:t>Jeep</w:t>
      </w:r>
      <w:r w:rsidRPr="004A3FF9">
        <w:rPr>
          <w:rFonts w:ascii="Arial" w:hAnsi="Arial" w:cs="Arial"/>
          <w:i/>
          <w:iCs/>
          <w:sz w:val="24"/>
          <w:szCs w:val="24"/>
          <w:lang w:val="ru-RU"/>
        </w:rPr>
        <w:t xml:space="preserve">, </w:t>
      </w:r>
      <w:r>
        <w:rPr>
          <w:rFonts w:ascii="Arial" w:hAnsi="Arial" w:cs="Arial"/>
          <w:i/>
          <w:iCs/>
          <w:sz w:val="24"/>
          <w:szCs w:val="24"/>
        </w:rPr>
        <w:t>Mercedes</w:t>
      </w:r>
      <w:r w:rsidRPr="004A3FF9">
        <w:rPr>
          <w:rFonts w:ascii="Arial" w:hAnsi="Arial" w:cs="Arial"/>
          <w:i/>
          <w:iCs/>
          <w:sz w:val="24"/>
          <w:szCs w:val="24"/>
          <w:lang w:val="ru-RU"/>
        </w:rPr>
        <w:t xml:space="preserve"> </w:t>
      </w:r>
      <w:r w:rsidRPr="004A3FF9">
        <w:rPr>
          <w:rFonts w:ascii="Arial" w:hAnsi="Arial" w:cs="Arial"/>
          <w:sz w:val="24"/>
          <w:szCs w:val="24"/>
          <w:lang w:val="ru-RU"/>
        </w:rPr>
        <w:t>и</w:t>
      </w:r>
      <w:r w:rsidRPr="004A3FF9">
        <w:rPr>
          <w:rFonts w:ascii="Arial" w:hAnsi="Arial" w:cs="Arial"/>
          <w:i/>
          <w:iCs/>
          <w:sz w:val="24"/>
          <w:szCs w:val="24"/>
          <w:lang w:val="ru-RU"/>
        </w:rPr>
        <w:t xml:space="preserve"> </w:t>
      </w:r>
      <w:r>
        <w:rPr>
          <w:rFonts w:ascii="Arial" w:hAnsi="Arial" w:cs="Arial"/>
          <w:i/>
          <w:iCs/>
          <w:sz w:val="24"/>
          <w:szCs w:val="24"/>
        </w:rPr>
        <w:t>Subaru</w:t>
      </w:r>
      <w:r w:rsidRPr="004A3FF9">
        <w:rPr>
          <w:rFonts w:ascii="Arial" w:hAnsi="Arial" w:cs="Arial"/>
          <w:i/>
          <w:iCs/>
          <w:sz w:val="24"/>
          <w:szCs w:val="24"/>
          <w:lang w:val="ru-RU"/>
        </w:rPr>
        <w:t xml:space="preserve">  </w:t>
      </w:r>
      <w:r w:rsidRPr="004A3FF9">
        <w:rPr>
          <w:rFonts w:ascii="Arial" w:hAnsi="Arial" w:cs="Arial"/>
          <w:sz w:val="24"/>
          <w:szCs w:val="24"/>
          <w:lang w:val="ru-RU"/>
        </w:rPr>
        <w:t xml:space="preserve">су неки од произвођача аутомобила који користе </w:t>
      </w:r>
      <w:r>
        <w:rPr>
          <w:rFonts w:ascii="Arial" w:hAnsi="Arial" w:cs="Arial"/>
          <w:i/>
          <w:iCs/>
          <w:sz w:val="24"/>
          <w:szCs w:val="24"/>
        </w:rPr>
        <w:t>CVT</w:t>
      </w:r>
      <w:r w:rsidRPr="004A3FF9">
        <w:rPr>
          <w:rFonts w:ascii="Arial" w:hAnsi="Arial" w:cs="Arial"/>
          <w:i/>
          <w:iCs/>
          <w:sz w:val="24"/>
          <w:szCs w:val="24"/>
          <w:lang w:val="ru-RU"/>
        </w:rPr>
        <w:t xml:space="preserve"> </w:t>
      </w:r>
      <w:r w:rsidRPr="004A3FF9">
        <w:rPr>
          <w:rFonts w:ascii="Arial" w:hAnsi="Arial" w:cs="Arial"/>
          <w:sz w:val="24"/>
          <w:szCs w:val="24"/>
          <w:lang w:val="ru-RU"/>
        </w:rPr>
        <w:t xml:space="preserve">технологију, али не купују је сви од </w:t>
      </w:r>
      <w:r w:rsidRPr="004A3FF9">
        <w:rPr>
          <w:rFonts w:ascii="Arial" w:hAnsi="Arial" w:cs="Arial"/>
          <w:i/>
          <w:iCs/>
          <w:sz w:val="24"/>
          <w:szCs w:val="24"/>
          <w:lang w:val="ru-RU"/>
        </w:rPr>
        <w:t xml:space="preserve"> </w:t>
      </w:r>
      <w:r>
        <w:rPr>
          <w:rFonts w:ascii="Arial" w:hAnsi="Arial" w:cs="Arial"/>
          <w:i/>
          <w:iCs/>
          <w:sz w:val="24"/>
          <w:szCs w:val="24"/>
        </w:rPr>
        <w:t>Bosh</w:t>
      </w:r>
      <w:r w:rsidRPr="004A3FF9">
        <w:rPr>
          <w:rFonts w:ascii="Arial" w:hAnsi="Arial" w:cs="Arial"/>
          <w:i/>
          <w:iCs/>
          <w:sz w:val="24"/>
          <w:szCs w:val="24"/>
          <w:lang w:val="ru-RU"/>
        </w:rPr>
        <w:t xml:space="preserve">-а. </w:t>
      </w:r>
      <w:r w:rsidRPr="004A3FF9">
        <w:rPr>
          <w:rFonts w:ascii="Arial" w:hAnsi="Arial" w:cs="Arial"/>
          <w:sz w:val="24"/>
          <w:szCs w:val="24"/>
          <w:lang w:val="ru-RU"/>
        </w:rPr>
        <w:t xml:space="preserve">Неки од поменутих купују каишеве које по лиценци производе </w:t>
      </w:r>
      <w:r>
        <w:rPr>
          <w:rFonts w:ascii="Arial" w:hAnsi="Arial" w:cs="Arial"/>
          <w:i/>
          <w:iCs/>
          <w:sz w:val="24"/>
          <w:szCs w:val="24"/>
        </w:rPr>
        <w:t>JATCO</w:t>
      </w:r>
      <w:r w:rsidRPr="004A3FF9">
        <w:rPr>
          <w:rFonts w:ascii="Arial" w:hAnsi="Arial" w:cs="Arial"/>
          <w:i/>
          <w:iCs/>
          <w:sz w:val="24"/>
          <w:szCs w:val="24"/>
          <w:lang w:val="ru-RU"/>
        </w:rPr>
        <w:t xml:space="preserve">, </w:t>
      </w:r>
      <w:r>
        <w:rPr>
          <w:rFonts w:ascii="Arial" w:hAnsi="Arial" w:cs="Arial"/>
          <w:i/>
          <w:iCs/>
          <w:sz w:val="24"/>
          <w:szCs w:val="24"/>
        </w:rPr>
        <w:t>Fuji</w:t>
      </w:r>
      <w:r w:rsidRPr="004A3FF9">
        <w:rPr>
          <w:rFonts w:ascii="Arial" w:hAnsi="Arial" w:cs="Arial"/>
          <w:i/>
          <w:iCs/>
          <w:sz w:val="24"/>
          <w:szCs w:val="24"/>
          <w:lang w:val="ru-RU"/>
        </w:rPr>
        <w:t xml:space="preserve"> </w:t>
      </w:r>
      <w:r>
        <w:rPr>
          <w:rFonts w:ascii="Arial" w:hAnsi="Arial" w:cs="Arial"/>
          <w:i/>
          <w:iCs/>
          <w:sz w:val="24"/>
          <w:szCs w:val="24"/>
        </w:rPr>
        <w:t>Heavy</w:t>
      </w:r>
      <w:r w:rsidRPr="004A3FF9">
        <w:rPr>
          <w:rFonts w:ascii="Arial" w:hAnsi="Arial" w:cs="Arial"/>
          <w:i/>
          <w:iCs/>
          <w:sz w:val="24"/>
          <w:szCs w:val="24"/>
          <w:lang w:val="ru-RU"/>
        </w:rPr>
        <w:t xml:space="preserve"> </w:t>
      </w:r>
      <w:r>
        <w:rPr>
          <w:rFonts w:ascii="Arial" w:hAnsi="Arial" w:cs="Arial"/>
          <w:i/>
          <w:iCs/>
          <w:sz w:val="24"/>
          <w:szCs w:val="24"/>
        </w:rPr>
        <w:t>Industries</w:t>
      </w:r>
      <w:r w:rsidRPr="004A3FF9">
        <w:rPr>
          <w:rFonts w:ascii="Arial" w:hAnsi="Arial" w:cs="Arial"/>
          <w:i/>
          <w:iCs/>
          <w:sz w:val="24"/>
          <w:szCs w:val="24"/>
          <w:lang w:val="ru-RU"/>
        </w:rPr>
        <w:t xml:space="preserve"> </w:t>
      </w:r>
      <w:r w:rsidRPr="004A3FF9">
        <w:rPr>
          <w:rFonts w:ascii="Arial" w:hAnsi="Arial" w:cs="Arial"/>
          <w:sz w:val="24"/>
          <w:szCs w:val="24"/>
          <w:lang w:val="ru-RU"/>
        </w:rPr>
        <w:t>и</w:t>
      </w:r>
      <w:r w:rsidRPr="004A3FF9">
        <w:rPr>
          <w:rFonts w:ascii="Arial" w:hAnsi="Arial" w:cs="Arial"/>
          <w:i/>
          <w:iCs/>
          <w:sz w:val="24"/>
          <w:szCs w:val="24"/>
          <w:lang w:val="ru-RU"/>
        </w:rPr>
        <w:t xml:space="preserve"> </w:t>
      </w:r>
      <w:r>
        <w:rPr>
          <w:rFonts w:ascii="Arial" w:hAnsi="Arial" w:cs="Arial"/>
          <w:i/>
          <w:iCs/>
          <w:sz w:val="24"/>
          <w:szCs w:val="24"/>
        </w:rPr>
        <w:t>Punch</w:t>
      </w:r>
      <w:r w:rsidRPr="004A3FF9">
        <w:rPr>
          <w:rFonts w:ascii="Arial" w:hAnsi="Arial" w:cs="Arial"/>
          <w:i/>
          <w:iCs/>
          <w:sz w:val="24"/>
          <w:szCs w:val="24"/>
          <w:lang w:val="ru-RU"/>
        </w:rPr>
        <w:t xml:space="preserve">. </w:t>
      </w:r>
      <w:r w:rsidRPr="004A3FF9">
        <w:rPr>
          <w:rFonts w:ascii="Arial" w:hAnsi="Arial" w:cs="Arial"/>
          <w:sz w:val="24"/>
          <w:szCs w:val="24"/>
          <w:lang w:val="ru-RU"/>
        </w:rPr>
        <w:t xml:space="preserve">Данас је Јапан највеће тржиште ових каишева за </w:t>
      </w:r>
      <w:r>
        <w:rPr>
          <w:rFonts w:ascii="Arial" w:hAnsi="Arial" w:cs="Arial"/>
          <w:i/>
          <w:iCs/>
          <w:sz w:val="24"/>
          <w:szCs w:val="24"/>
        </w:rPr>
        <w:t>CVT</w:t>
      </w:r>
      <w:r w:rsidRPr="004A3FF9">
        <w:rPr>
          <w:rFonts w:ascii="Arial" w:hAnsi="Arial" w:cs="Arial"/>
          <w:i/>
          <w:iCs/>
          <w:sz w:val="24"/>
          <w:szCs w:val="24"/>
          <w:lang w:val="ru-RU"/>
        </w:rPr>
        <w:t>.</w:t>
      </w:r>
      <w:r w:rsidRPr="004A3FF9">
        <w:rPr>
          <w:rFonts w:ascii="Arial" w:hAnsi="Arial" w:cs="Arial"/>
          <w:sz w:val="24"/>
          <w:szCs w:val="24"/>
          <w:lang w:val="ru-RU"/>
        </w:rPr>
        <w:t xml:space="preserve"> </w:t>
      </w:r>
    </w:p>
    <w:p w:rsidR="00FE1EAC" w:rsidRPr="004A3FF9" w:rsidRDefault="00FE1EAC" w:rsidP="002C502F">
      <w:pPr>
        <w:jc w:val="both"/>
        <w:rPr>
          <w:rFonts w:ascii="Arial" w:hAnsi="Arial" w:cs="Arial"/>
          <w:sz w:val="24"/>
          <w:szCs w:val="24"/>
          <w:lang w:val="ru-RU"/>
        </w:rPr>
      </w:pPr>
      <w:r>
        <w:rPr>
          <w:rFonts w:ascii="Arial" w:hAnsi="Arial" w:cs="Arial"/>
          <w:i/>
          <w:iCs/>
          <w:sz w:val="24"/>
          <w:szCs w:val="24"/>
        </w:rPr>
        <w:t>CVT</w:t>
      </w:r>
      <w:r w:rsidRPr="004A3FF9">
        <w:rPr>
          <w:rFonts w:ascii="Arial" w:hAnsi="Arial" w:cs="Arial"/>
          <w:sz w:val="24"/>
          <w:szCs w:val="24"/>
          <w:lang w:val="ru-RU"/>
        </w:rPr>
        <w:t xml:space="preserve">-и су заиста постали стандард у тренутку када је </w:t>
      </w:r>
      <w:r>
        <w:rPr>
          <w:rFonts w:ascii="Arial" w:hAnsi="Arial" w:cs="Arial"/>
          <w:i/>
          <w:iCs/>
          <w:sz w:val="24"/>
          <w:szCs w:val="24"/>
        </w:rPr>
        <w:t>Nissan</w:t>
      </w:r>
      <w:r w:rsidRPr="004A3FF9">
        <w:rPr>
          <w:rFonts w:ascii="Arial" w:hAnsi="Arial" w:cs="Arial"/>
          <w:i/>
          <w:iCs/>
          <w:sz w:val="24"/>
          <w:szCs w:val="24"/>
          <w:lang w:val="ru-RU"/>
        </w:rPr>
        <w:t xml:space="preserve"> </w:t>
      </w:r>
      <w:r w:rsidRPr="004A3FF9">
        <w:rPr>
          <w:rFonts w:ascii="Arial" w:hAnsi="Arial" w:cs="Arial"/>
          <w:sz w:val="24"/>
          <w:szCs w:val="24"/>
          <w:lang w:val="ru-RU"/>
        </w:rPr>
        <w:t>представио свој</w:t>
      </w:r>
      <w:r w:rsidRPr="004A3FF9">
        <w:rPr>
          <w:rFonts w:ascii="Arial" w:hAnsi="Arial" w:cs="Arial"/>
          <w:i/>
          <w:iCs/>
          <w:sz w:val="24"/>
          <w:szCs w:val="24"/>
          <w:lang w:val="ru-RU"/>
        </w:rPr>
        <w:t xml:space="preserve"> </w:t>
      </w:r>
      <w:r>
        <w:rPr>
          <w:rFonts w:ascii="Arial" w:hAnsi="Arial" w:cs="Arial"/>
          <w:i/>
          <w:iCs/>
          <w:sz w:val="24"/>
          <w:szCs w:val="24"/>
        </w:rPr>
        <w:t>no</w:t>
      </w:r>
      <w:r w:rsidRPr="004A3FF9">
        <w:rPr>
          <w:rFonts w:ascii="Arial" w:hAnsi="Arial" w:cs="Arial"/>
          <w:i/>
          <w:iCs/>
          <w:sz w:val="24"/>
          <w:szCs w:val="24"/>
          <w:lang w:val="ru-RU"/>
        </w:rPr>
        <w:t xml:space="preserve"> </w:t>
      </w:r>
      <w:r>
        <w:rPr>
          <w:rFonts w:ascii="Arial" w:hAnsi="Arial" w:cs="Arial"/>
          <w:i/>
          <w:iCs/>
          <w:sz w:val="24"/>
          <w:szCs w:val="24"/>
        </w:rPr>
        <w:t>shift</w:t>
      </w:r>
      <w:r w:rsidRPr="004A3FF9">
        <w:rPr>
          <w:rFonts w:ascii="Arial" w:hAnsi="Arial" w:cs="Arial"/>
          <w:i/>
          <w:iCs/>
          <w:sz w:val="24"/>
          <w:szCs w:val="24"/>
          <w:lang w:val="ru-RU"/>
        </w:rPr>
        <w:t xml:space="preserve"> </w:t>
      </w:r>
      <w:r>
        <w:rPr>
          <w:rFonts w:ascii="Arial" w:hAnsi="Arial" w:cs="Arial"/>
          <w:i/>
          <w:iCs/>
          <w:sz w:val="24"/>
          <w:szCs w:val="24"/>
        </w:rPr>
        <w:t>shock</w:t>
      </w:r>
      <w:r w:rsidRPr="004A3FF9">
        <w:rPr>
          <w:rFonts w:ascii="Arial" w:hAnsi="Arial" w:cs="Arial"/>
          <w:i/>
          <w:iCs/>
          <w:sz w:val="24"/>
          <w:szCs w:val="24"/>
          <w:lang w:val="ru-RU"/>
        </w:rPr>
        <w:t xml:space="preserve">’ </w:t>
      </w:r>
      <w:r w:rsidRPr="004A3FF9">
        <w:rPr>
          <w:rFonts w:ascii="Arial" w:hAnsi="Arial" w:cs="Arial"/>
          <w:sz w:val="24"/>
          <w:szCs w:val="24"/>
          <w:lang w:val="ru-RU"/>
        </w:rPr>
        <w:t>мењач</w:t>
      </w:r>
      <w:r w:rsidRPr="004A3FF9">
        <w:rPr>
          <w:rFonts w:ascii="Arial" w:hAnsi="Arial" w:cs="Arial"/>
          <w:i/>
          <w:iCs/>
          <w:sz w:val="24"/>
          <w:szCs w:val="24"/>
          <w:lang w:val="ru-RU"/>
        </w:rPr>
        <w:t xml:space="preserve"> </w:t>
      </w:r>
      <w:r>
        <w:rPr>
          <w:rFonts w:ascii="Arial" w:hAnsi="Arial" w:cs="Arial"/>
          <w:sz w:val="24"/>
          <w:szCs w:val="24"/>
          <w:lang w:val="ru-RU"/>
        </w:rPr>
        <w:t xml:space="preserve"> (</w:t>
      </w:r>
      <w:r w:rsidRPr="004A3FF9">
        <w:rPr>
          <w:rFonts w:ascii="Arial" w:hAnsi="Arial" w:cs="Arial"/>
          <w:sz w:val="24"/>
          <w:szCs w:val="24"/>
          <w:lang w:val="ru-RU"/>
        </w:rPr>
        <w:t xml:space="preserve">без шока </w:t>
      </w:r>
      <w:r>
        <w:rPr>
          <w:rFonts w:ascii="Arial" w:hAnsi="Arial" w:cs="Arial"/>
          <w:sz w:val="24"/>
          <w:szCs w:val="24"/>
          <w:lang w:val="ru-RU"/>
        </w:rPr>
        <w:t>приликом промене степена преноса</w:t>
      </w:r>
      <w:r w:rsidRPr="004A3FF9">
        <w:rPr>
          <w:rFonts w:ascii="Arial" w:hAnsi="Arial" w:cs="Arial"/>
          <w:sz w:val="24"/>
          <w:szCs w:val="24"/>
          <w:lang w:val="ru-RU"/>
        </w:rPr>
        <w:t xml:space="preserve">) који је уграђен у њихова теренска возила. Ово је уследило након што је у 2004.год. </w:t>
      </w:r>
      <w:r>
        <w:rPr>
          <w:rFonts w:ascii="Arial" w:hAnsi="Arial" w:cs="Arial"/>
          <w:i/>
          <w:iCs/>
          <w:sz w:val="24"/>
          <w:szCs w:val="24"/>
        </w:rPr>
        <w:t>Ford</w:t>
      </w:r>
      <w:r w:rsidRPr="004A3FF9">
        <w:rPr>
          <w:rFonts w:ascii="Arial" w:hAnsi="Arial" w:cs="Arial"/>
          <w:i/>
          <w:iCs/>
          <w:sz w:val="24"/>
          <w:szCs w:val="24"/>
          <w:lang w:val="ru-RU"/>
        </w:rPr>
        <w:t xml:space="preserve"> </w:t>
      </w:r>
      <w:r w:rsidRPr="004A3FF9">
        <w:rPr>
          <w:rFonts w:ascii="Arial" w:hAnsi="Arial" w:cs="Arial"/>
          <w:sz w:val="24"/>
          <w:szCs w:val="24"/>
          <w:lang w:val="ru-RU"/>
        </w:rPr>
        <w:t xml:space="preserve">лансирао свој </w:t>
      </w:r>
      <w:r>
        <w:rPr>
          <w:rFonts w:ascii="Arial" w:hAnsi="Arial" w:cs="Arial"/>
          <w:i/>
          <w:iCs/>
          <w:sz w:val="24"/>
          <w:szCs w:val="24"/>
        </w:rPr>
        <w:t>CVT</w:t>
      </w:r>
      <w:r w:rsidRPr="004A3FF9">
        <w:rPr>
          <w:rFonts w:ascii="Arial" w:hAnsi="Arial" w:cs="Arial"/>
          <w:i/>
          <w:iCs/>
          <w:sz w:val="24"/>
          <w:szCs w:val="24"/>
          <w:lang w:val="ru-RU"/>
        </w:rPr>
        <w:t xml:space="preserve"> </w:t>
      </w:r>
      <w:r w:rsidRPr="004A3FF9">
        <w:rPr>
          <w:rFonts w:ascii="Arial" w:hAnsi="Arial" w:cs="Arial"/>
          <w:sz w:val="24"/>
          <w:szCs w:val="24"/>
          <w:lang w:val="ru-RU"/>
        </w:rPr>
        <w:t xml:space="preserve">који је био </w:t>
      </w:r>
      <w:r w:rsidRPr="000F2B64">
        <w:rPr>
          <w:rFonts w:ascii="Arial" w:hAnsi="Arial" w:cs="Arial"/>
          <w:sz w:val="24"/>
          <w:szCs w:val="24"/>
          <w:lang w:val="ru-RU"/>
        </w:rPr>
        <w:t xml:space="preserve">толико брзо избачен на тржиште </w:t>
      </w:r>
      <w:r w:rsidRPr="004A3FF9">
        <w:rPr>
          <w:rFonts w:ascii="Arial" w:hAnsi="Arial" w:cs="Arial"/>
          <w:sz w:val="24"/>
          <w:szCs w:val="24"/>
          <w:lang w:val="ru-RU"/>
        </w:rPr>
        <w:t>да га се готово нико и не сећа.</w:t>
      </w:r>
    </w:p>
    <w:p w:rsidR="00FE1EAC" w:rsidRPr="004A3FF9" w:rsidRDefault="00FE1EAC" w:rsidP="00F67C61">
      <w:pPr>
        <w:jc w:val="both"/>
        <w:rPr>
          <w:rFonts w:ascii="Arial" w:hAnsi="Arial" w:cs="Arial"/>
          <w:sz w:val="24"/>
          <w:szCs w:val="24"/>
          <w:lang w:val="ru-RU"/>
        </w:rPr>
      </w:pPr>
      <w:r w:rsidRPr="004A3FF9">
        <w:rPr>
          <w:rFonts w:ascii="Arial" w:hAnsi="Arial" w:cs="Arial"/>
          <w:sz w:val="24"/>
          <w:szCs w:val="24"/>
          <w:lang w:val="ru-RU"/>
        </w:rPr>
        <w:t>Континуално варијабилна трансмисија (</w:t>
      </w:r>
      <w:r>
        <w:rPr>
          <w:rFonts w:ascii="Arial" w:hAnsi="Arial" w:cs="Arial"/>
          <w:i/>
          <w:iCs/>
          <w:sz w:val="24"/>
          <w:szCs w:val="24"/>
        </w:rPr>
        <w:t>CVT</w:t>
      </w:r>
      <w:r w:rsidRPr="004A3FF9">
        <w:rPr>
          <w:rFonts w:ascii="Arial" w:hAnsi="Arial" w:cs="Arial"/>
          <w:sz w:val="24"/>
          <w:szCs w:val="24"/>
          <w:lang w:val="ru-RU"/>
        </w:rPr>
        <w:t>) је трансмисија у ко</w:t>
      </w:r>
      <w:r w:rsidR="00FD30DB">
        <w:rPr>
          <w:rFonts w:ascii="Arial" w:hAnsi="Arial" w:cs="Arial"/>
          <w:sz w:val="24"/>
          <w:szCs w:val="24"/>
          <w:lang w:val="ru-RU"/>
        </w:rPr>
        <w:t>јој</w:t>
      </w:r>
      <w:r w:rsidRPr="004A3FF9">
        <w:rPr>
          <w:rFonts w:ascii="Arial" w:hAnsi="Arial" w:cs="Arial"/>
          <w:sz w:val="24"/>
          <w:szCs w:val="24"/>
          <w:lang w:val="ru-RU"/>
        </w:rPr>
        <w:t xml:space="preserve"> коефицијент ротационе брзин</w:t>
      </w:r>
      <w:r>
        <w:rPr>
          <w:rFonts w:ascii="Arial" w:hAnsi="Arial" w:cs="Arial"/>
          <w:sz w:val="24"/>
          <w:szCs w:val="24"/>
          <w:lang w:val="ru-RU"/>
        </w:rPr>
        <w:t>е двеју осовина (</w:t>
      </w:r>
      <w:r w:rsidRPr="004A3FF9">
        <w:rPr>
          <w:rFonts w:ascii="Arial" w:hAnsi="Arial" w:cs="Arial"/>
          <w:sz w:val="24"/>
          <w:szCs w:val="24"/>
          <w:lang w:val="ru-RU"/>
        </w:rPr>
        <w:t>улазне и излазне о</w:t>
      </w:r>
      <w:r>
        <w:rPr>
          <w:rFonts w:ascii="Arial" w:hAnsi="Arial" w:cs="Arial"/>
          <w:sz w:val="24"/>
          <w:szCs w:val="24"/>
          <w:lang w:val="ru-RU"/>
        </w:rPr>
        <w:t>с</w:t>
      </w:r>
      <w:r w:rsidRPr="004A3FF9">
        <w:rPr>
          <w:rFonts w:ascii="Arial" w:hAnsi="Arial" w:cs="Arial"/>
          <w:sz w:val="24"/>
          <w:szCs w:val="24"/>
          <w:lang w:val="ru-RU"/>
        </w:rPr>
        <w:t xml:space="preserve">овине возила или других машина) може да континуално варира у оквиру датог опсега, чиме се добија бесконачан број могућих </w:t>
      </w:r>
      <w:r w:rsidRPr="000F2B64">
        <w:rPr>
          <w:rFonts w:ascii="Arial" w:hAnsi="Arial" w:cs="Arial"/>
          <w:sz w:val="24"/>
          <w:szCs w:val="24"/>
          <w:lang w:val="ru-RU"/>
        </w:rPr>
        <w:t>степена преноса.</w:t>
      </w:r>
    </w:p>
    <w:p w:rsidR="00FE1EAC" w:rsidRPr="004A3FF9" w:rsidRDefault="00FE1EAC" w:rsidP="00F67C61">
      <w:pPr>
        <w:jc w:val="both"/>
        <w:rPr>
          <w:rFonts w:ascii="Arial" w:hAnsi="Arial" w:cs="Arial"/>
          <w:sz w:val="24"/>
          <w:szCs w:val="24"/>
          <w:lang w:val="ru-RU"/>
        </w:rPr>
      </w:pPr>
      <w:r w:rsidRPr="004A3FF9">
        <w:rPr>
          <w:rFonts w:ascii="Arial" w:hAnsi="Arial" w:cs="Arial"/>
          <w:sz w:val="24"/>
          <w:szCs w:val="24"/>
          <w:lang w:val="ru-RU"/>
        </w:rPr>
        <w:t>Континуално варијабилна трансмисија не треба да се меша са преносом</w:t>
      </w:r>
      <w:r w:rsidRPr="0023724A">
        <w:rPr>
          <w:rFonts w:ascii="Arial" w:hAnsi="Arial" w:cs="Arial"/>
          <w:color w:val="FF0000"/>
          <w:sz w:val="24"/>
          <w:szCs w:val="24"/>
          <w:lang w:val="ru-RU"/>
        </w:rPr>
        <w:t xml:space="preserve"> </w:t>
      </w:r>
      <w:r w:rsidRPr="000F2B64">
        <w:rPr>
          <w:rFonts w:ascii="Arial" w:hAnsi="Arial" w:cs="Arial"/>
          <w:sz w:val="24"/>
          <w:szCs w:val="24"/>
          <w:lang w:val="ru-RU"/>
        </w:rPr>
        <w:t xml:space="preserve">за </w:t>
      </w:r>
      <w:r w:rsidRPr="004A3FF9">
        <w:rPr>
          <w:rFonts w:ascii="Arial" w:hAnsi="Arial" w:cs="Arial"/>
          <w:sz w:val="24"/>
          <w:szCs w:val="24"/>
          <w:lang w:val="ru-RU"/>
        </w:rPr>
        <w:t>раздвајања снаге (</w:t>
      </w:r>
      <w:r>
        <w:rPr>
          <w:rFonts w:ascii="Arial" w:hAnsi="Arial" w:cs="Arial"/>
          <w:sz w:val="24"/>
          <w:szCs w:val="24"/>
          <w:lang w:val="ru-RU"/>
        </w:rPr>
        <w:t>PST</w:t>
      </w:r>
      <w:r w:rsidRPr="004A3FF9">
        <w:rPr>
          <w:rFonts w:ascii="Arial" w:hAnsi="Arial" w:cs="Arial"/>
          <w:sz w:val="24"/>
          <w:szCs w:val="24"/>
          <w:lang w:val="ru-RU"/>
        </w:rPr>
        <w:t xml:space="preserve">) који користи </w:t>
      </w:r>
      <w:r w:rsidRPr="006C147F">
        <w:rPr>
          <w:rFonts w:ascii="Arial" w:hAnsi="Arial" w:cs="Arial"/>
          <w:i/>
          <w:iCs/>
          <w:sz w:val="24"/>
          <w:szCs w:val="24"/>
        </w:rPr>
        <w:t>Toyota</w:t>
      </w:r>
      <w:r w:rsidRPr="004A3FF9">
        <w:rPr>
          <w:rFonts w:ascii="Arial" w:hAnsi="Arial" w:cs="Arial"/>
          <w:sz w:val="24"/>
          <w:szCs w:val="24"/>
          <w:lang w:val="ru-RU"/>
        </w:rPr>
        <w:t xml:space="preserve">-ин </w:t>
      </w:r>
      <w:r w:rsidRPr="006C147F">
        <w:rPr>
          <w:rFonts w:ascii="Arial" w:hAnsi="Arial" w:cs="Arial"/>
          <w:i/>
          <w:iCs/>
          <w:sz w:val="24"/>
          <w:szCs w:val="24"/>
        </w:rPr>
        <w:t>Prius</w:t>
      </w:r>
      <w:r w:rsidRPr="004A3FF9">
        <w:rPr>
          <w:rFonts w:ascii="Arial" w:hAnsi="Arial" w:cs="Arial"/>
          <w:sz w:val="24"/>
          <w:szCs w:val="24"/>
          <w:lang w:val="ru-RU"/>
        </w:rPr>
        <w:t xml:space="preserve">  и друга хибридна возила која имају два или више улаза</w:t>
      </w:r>
      <w:r>
        <w:rPr>
          <w:rFonts w:ascii="Arial" w:hAnsi="Arial" w:cs="Arial"/>
          <w:sz w:val="24"/>
          <w:szCs w:val="24"/>
          <w:lang w:val="ru-RU"/>
        </w:rPr>
        <w:t>,</w:t>
      </w:r>
      <w:r w:rsidRPr="004A3FF9">
        <w:rPr>
          <w:rFonts w:ascii="Arial" w:hAnsi="Arial" w:cs="Arial"/>
          <w:sz w:val="24"/>
          <w:szCs w:val="24"/>
          <w:lang w:val="ru-RU"/>
        </w:rPr>
        <w:t xml:space="preserve"> а један излаз, иако има сличности у функцији оба преноса.</w:t>
      </w:r>
    </w:p>
    <w:p w:rsidR="00FE1EAC" w:rsidRPr="004A3FF9" w:rsidRDefault="00FE1EAC" w:rsidP="00F67C61">
      <w:pPr>
        <w:jc w:val="both"/>
        <w:rPr>
          <w:rFonts w:ascii="Arial" w:hAnsi="Arial" w:cs="Arial"/>
          <w:sz w:val="24"/>
          <w:szCs w:val="24"/>
          <w:lang w:val="ru-RU"/>
        </w:rPr>
      </w:pPr>
      <w:r>
        <w:rPr>
          <w:rFonts w:ascii="Arial" w:hAnsi="Arial" w:cs="Arial"/>
          <w:i/>
          <w:iCs/>
          <w:sz w:val="24"/>
          <w:szCs w:val="24"/>
        </w:rPr>
        <w:t>CVT</w:t>
      </w:r>
      <w:r w:rsidRPr="004A3FF9">
        <w:rPr>
          <w:rFonts w:ascii="Arial" w:hAnsi="Arial" w:cs="Arial"/>
          <w:sz w:val="24"/>
          <w:szCs w:val="24"/>
          <w:lang w:val="ru-RU"/>
        </w:rPr>
        <w:t xml:space="preserve"> не мора да буде аутоматски, нити да има нулти или обрнути излаз. Ове карактеристике могу бити додате </w:t>
      </w:r>
      <w:r>
        <w:rPr>
          <w:rFonts w:ascii="Arial" w:hAnsi="Arial" w:cs="Arial"/>
          <w:i/>
          <w:iCs/>
          <w:sz w:val="24"/>
          <w:szCs w:val="24"/>
        </w:rPr>
        <w:t>CVT</w:t>
      </w:r>
      <w:r w:rsidRPr="004A3FF9">
        <w:rPr>
          <w:rFonts w:ascii="Arial" w:hAnsi="Arial" w:cs="Arial"/>
          <w:sz w:val="24"/>
          <w:szCs w:val="24"/>
          <w:lang w:val="ru-RU"/>
        </w:rPr>
        <w:t xml:space="preserve"> -у у одређеним специфичним апликацијама.</w:t>
      </w:r>
    </w:p>
    <w:p w:rsidR="00FE1EAC" w:rsidRPr="004A3FF9" w:rsidRDefault="00FE1EAC" w:rsidP="00F67C61">
      <w:pPr>
        <w:jc w:val="both"/>
        <w:rPr>
          <w:rFonts w:ascii="Arial" w:hAnsi="Arial" w:cs="Arial"/>
          <w:sz w:val="24"/>
          <w:szCs w:val="24"/>
          <w:lang w:val="ru-RU"/>
        </w:rPr>
      </w:pPr>
      <w:r w:rsidRPr="004A3FF9">
        <w:rPr>
          <w:rFonts w:ascii="Arial" w:hAnsi="Arial" w:cs="Arial"/>
          <w:sz w:val="24"/>
          <w:szCs w:val="24"/>
          <w:lang w:val="ru-RU"/>
        </w:rPr>
        <w:t xml:space="preserve">Друге механичке трансмисије омогућавају само неколико одвојених преносних односа, док континуално варијабилна трансмисија у суштини омогућава неограничен број преносних односа у оквиру одређеног опсега, чиме се омогућава да се веза између брзине возила, мотора и брзине точкова бира у континуитету. Ово омогућава већу уштеду горива него код других трансмисија тако што омогућава да брзина мотора буде добро искоришћена у ограниченом оквиру. </w:t>
      </w:r>
    </w:p>
    <w:p w:rsidR="00FE1EAC" w:rsidRPr="004A3FF9" w:rsidRDefault="00FE1EAC" w:rsidP="00F67C61">
      <w:pPr>
        <w:jc w:val="both"/>
        <w:rPr>
          <w:rFonts w:ascii="Arial" w:hAnsi="Arial" w:cs="Arial"/>
          <w:sz w:val="24"/>
          <w:szCs w:val="24"/>
          <w:lang w:val="ru-RU"/>
        </w:rPr>
      </w:pPr>
      <w:r>
        <w:rPr>
          <w:rFonts w:ascii="Arial" w:hAnsi="Arial" w:cs="Arial"/>
          <w:i/>
          <w:iCs/>
          <w:sz w:val="24"/>
          <w:szCs w:val="24"/>
        </w:rPr>
        <w:t>CVT</w:t>
      </w:r>
      <w:r w:rsidRPr="004A3FF9">
        <w:rPr>
          <w:rFonts w:ascii="Arial" w:hAnsi="Arial" w:cs="Arial"/>
          <w:sz w:val="24"/>
          <w:szCs w:val="24"/>
          <w:lang w:val="ru-RU"/>
        </w:rPr>
        <w:t xml:space="preserve"> се током година усавршавао и данас има много боље карактеристике од првобитног </w:t>
      </w:r>
      <w:r>
        <w:rPr>
          <w:rFonts w:ascii="Arial" w:hAnsi="Arial" w:cs="Arial"/>
          <w:i/>
          <w:iCs/>
          <w:sz w:val="24"/>
          <w:szCs w:val="24"/>
        </w:rPr>
        <w:t>CVT</w:t>
      </w:r>
      <w:r w:rsidRPr="004A3FF9">
        <w:rPr>
          <w:rFonts w:ascii="Arial" w:hAnsi="Arial" w:cs="Arial"/>
          <w:sz w:val="24"/>
          <w:szCs w:val="24"/>
          <w:lang w:val="ru-RU"/>
        </w:rPr>
        <w:t xml:space="preserve"> -а.</w:t>
      </w:r>
    </w:p>
    <w:p w:rsidR="00FE1EAC" w:rsidRDefault="00FE1EAC" w:rsidP="002C502F">
      <w:pPr>
        <w:jc w:val="both"/>
        <w:rPr>
          <w:rFonts w:ascii="Arial" w:hAnsi="Arial" w:cs="Arial"/>
          <w:b/>
          <w:bCs/>
          <w:sz w:val="32"/>
          <w:szCs w:val="32"/>
          <w:lang w:val="ru-RU"/>
        </w:rPr>
      </w:pPr>
    </w:p>
    <w:p w:rsidR="00FE1EAC" w:rsidRDefault="00FE1EAC" w:rsidP="002C502F">
      <w:pPr>
        <w:jc w:val="both"/>
        <w:rPr>
          <w:rFonts w:ascii="Arial" w:hAnsi="Arial" w:cs="Arial"/>
          <w:b/>
          <w:bCs/>
          <w:sz w:val="32"/>
          <w:szCs w:val="32"/>
          <w:lang w:val="ru-RU"/>
        </w:rPr>
      </w:pPr>
    </w:p>
    <w:p w:rsidR="00FE1EAC" w:rsidRPr="00E87291" w:rsidRDefault="00FE1EAC" w:rsidP="00056869">
      <w:pPr>
        <w:pStyle w:val="Heading2"/>
        <w:jc w:val="center"/>
        <w:rPr>
          <w:rFonts w:ascii="Arial" w:hAnsi="Arial" w:cs="Arial"/>
          <w:i w:val="0"/>
          <w:iCs w:val="0"/>
          <w:lang w:val="ru-RU"/>
        </w:rPr>
      </w:pPr>
      <w:bookmarkStart w:id="6" w:name="_Toc326609922"/>
      <w:r w:rsidRPr="00A77B85">
        <w:rPr>
          <w:rFonts w:ascii="Arial" w:hAnsi="Arial" w:cs="Arial"/>
          <w:i w:val="0"/>
          <w:iCs w:val="0"/>
          <w:lang w:val="ru-RU"/>
        </w:rPr>
        <w:lastRenderedPageBreak/>
        <w:t xml:space="preserve">2.1 Савремени трендови развоја и примене </w:t>
      </w:r>
      <w:r w:rsidRPr="00A77B85">
        <w:rPr>
          <w:rFonts w:ascii="Arial" w:hAnsi="Arial" w:cs="Arial"/>
          <w:i w:val="0"/>
          <w:iCs w:val="0"/>
        </w:rPr>
        <w:t>CVT</w:t>
      </w:r>
      <w:r w:rsidRPr="00A77B85">
        <w:rPr>
          <w:rFonts w:ascii="Arial" w:hAnsi="Arial" w:cs="Arial"/>
          <w:i w:val="0"/>
          <w:iCs w:val="0"/>
          <w:lang w:val="ru-RU"/>
        </w:rPr>
        <w:t xml:space="preserve">  преносника</w:t>
      </w:r>
      <w:bookmarkEnd w:id="6"/>
    </w:p>
    <w:p w:rsidR="00FE1EAC" w:rsidRPr="00E87291" w:rsidRDefault="00FE1EAC" w:rsidP="004271B7">
      <w:pPr>
        <w:rPr>
          <w:lang w:val="ru-RU"/>
        </w:rPr>
      </w:pPr>
    </w:p>
    <w:p w:rsidR="00FE1EAC" w:rsidRDefault="00F717D9" w:rsidP="002C502F">
      <w:pPr>
        <w:jc w:val="both"/>
        <w:rPr>
          <w:rFonts w:ascii="Arial" w:hAnsi="Arial" w:cs="Arial"/>
          <w:sz w:val="24"/>
          <w:szCs w:val="24"/>
          <w:lang w:val="ru-RU"/>
        </w:rPr>
      </w:pPr>
      <w:r w:rsidRPr="00F717D9">
        <w:rPr>
          <w:noProof/>
        </w:rPr>
        <w:pict>
          <v:group id="_x0000_s1027" editas="canvas" style="position:absolute;left:0;text-align:left;margin-left:99pt;margin-top:100.1pt;width:315pt;height:225pt;z-index:1" coordorigin="3420,9720" coordsize="6300,4500">
            <o:lock v:ext="edit" aspectratio="t"/>
            <v:shape id="_x0000_s1028" type="#_x0000_t75" style="position:absolute;left:3420;top:9720;width:6300;height:4500" o:preferrelative="f">
              <v:fill o:detectmouseclick="t"/>
              <v:path o:extrusionok="t" o:connecttype="none"/>
              <o:lock v:ext="edit" text="t"/>
            </v:shape>
          </v:group>
        </w:pict>
      </w:r>
      <w:r w:rsidR="00FE1EAC" w:rsidRPr="004A3FF9">
        <w:rPr>
          <w:rFonts w:ascii="Arial" w:hAnsi="Arial" w:cs="Arial"/>
          <w:sz w:val="24"/>
          <w:szCs w:val="24"/>
          <w:lang w:val="ru-RU"/>
        </w:rPr>
        <w:t xml:space="preserve">Основни трендови у развоју преносника снаге су повећање степена искоришћења радне машине уз истровремено смањење димензија, односно постизање оптималног односа носивости и компактности конструкције. Ови трендови нарочито се огледају у индустрији моторних возила. Бројна су истраживања где се </w:t>
      </w:r>
      <w:r w:rsidR="00FE1EAC">
        <w:rPr>
          <w:rFonts w:ascii="Arial" w:hAnsi="Arial" w:cs="Arial"/>
          <w:sz w:val="24"/>
          <w:szCs w:val="24"/>
          <w:lang w:val="ru-RU"/>
        </w:rPr>
        <w:t>о</w:t>
      </w:r>
      <w:r w:rsidR="00FE1EAC" w:rsidRPr="004A3FF9">
        <w:rPr>
          <w:rFonts w:ascii="Arial" w:hAnsi="Arial" w:cs="Arial"/>
          <w:sz w:val="24"/>
          <w:szCs w:val="24"/>
          <w:lang w:val="ru-RU"/>
        </w:rPr>
        <w:t xml:space="preserve">ви циљеви остварују преносницима са континуалном променом преносног односа, односно </w:t>
      </w:r>
      <w:r w:rsidR="00FE1EAC">
        <w:rPr>
          <w:rFonts w:ascii="Arial" w:hAnsi="Arial" w:cs="Arial"/>
          <w:i/>
          <w:iCs/>
          <w:sz w:val="24"/>
          <w:szCs w:val="24"/>
        </w:rPr>
        <w:t>CVT</w:t>
      </w:r>
      <w:r w:rsidR="00FE1EAC" w:rsidRPr="004A3FF9">
        <w:rPr>
          <w:rFonts w:ascii="Arial" w:hAnsi="Arial" w:cs="Arial"/>
          <w:sz w:val="24"/>
          <w:szCs w:val="24"/>
          <w:lang w:val="ru-RU"/>
        </w:rPr>
        <w:t xml:space="preserve"> преносницима.</w:t>
      </w:r>
    </w:p>
    <w:p w:rsidR="00FE1EAC" w:rsidRDefault="00FA3266" w:rsidP="00F528D0">
      <w:pPr>
        <w:jc w:val="center"/>
        <w:rPr>
          <w:rFonts w:ascii="Arial" w:hAnsi="Arial" w:cs="Arial"/>
          <w:sz w:val="24"/>
          <w:szCs w:val="24"/>
          <w:lang w:val="ru-RU"/>
        </w:rPr>
      </w:pPr>
      <w:r>
        <w:rPr>
          <w:noProof/>
        </w:rPr>
        <w:pict>
          <v:shape id="Picture 133" o:spid="_x0000_i1029" type="#_x0000_t75" style="width:290.75pt;height:188.95pt;visibility:visible">
            <v:imagedata r:id="rId12" o:title="" croptop="6837f"/>
          </v:shape>
        </w:pict>
      </w:r>
    </w:p>
    <w:p w:rsidR="00FE1EAC" w:rsidRPr="004A3FF9" w:rsidRDefault="00FE1EAC" w:rsidP="003172C4">
      <w:pPr>
        <w:jc w:val="center"/>
        <w:rPr>
          <w:rFonts w:ascii="Arial" w:eastAsia="TimesNewRomanPSMT" w:hAnsi="Arial"/>
          <w:i/>
          <w:iCs/>
          <w:sz w:val="24"/>
          <w:szCs w:val="24"/>
          <w:lang w:val="ru-RU"/>
        </w:rPr>
      </w:pPr>
      <w:r w:rsidRPr="00F528D0">
        <w:rPr>
          <w:rFonts w:ascii="Arial" w:eastAsia="TimesNewRomanPSMT" w:hAnsi="Arial" w:cs="Arial"/>
          <w:b/>
          <w:bCs/>
          <w:i/>
          <w:iCs/>
          <w:sz w:val="24"/>
          <w:szCs w:val="24"/>
          <w:lang w:val="ru-RU"/>
        </w:rPr>
        <w:t>Слика 6.</w:t>
      </w:r>
      <w:r w:rsidRPr="004A3FF9">
        <w:rPr>
          <w:rFonts w:ascii="Arial" w:eastAsia="TimesNewRomanPSMT" w:hAnsi="Arial" w:cs="Arial"/>
          <w:i/>
          <w:iCs/>
          <w:sz w:val="24"/>
          <w:szCs w:val="24"/>
          <w:lang w:val="ru-RU"/>
        </w:rPr>
        <w:t xml:space="preserve"> Преглед могућих </w:t>
      </w:r>
      <w:r>
        <w:rPr>
          <w:rFonts w:ascii="Arial" w:eastAsia="TimesNewRomanPSMT" w:hAnsi="Arial" w:cs="Arial"/>
          <w:i/>
          <w:iCs/>
          <w:sz w:val="24"/>
          <w:szCs w:val="24"/>
        </w:rPr>
        <w:t>CVT</w:t>
      </w:r>
      <w:r w:rsidRPr="003172C4">
        <w:rPr>
          <w:rFonts w:ascii="Arial" w:eastAsia="TimesNewRomanPSMT" w:hAnsi="Arial" w:cs="Arial"/>
          <w:i/>
          <w:iCs/>
          <w:sz w:val="24"/>
          <w:szCs w:val="24"/>
          <w:lang w:val="ru-RU"/>
        </w:rPr>
        <w:t xml:space="preserve"> </w:t>
      </w:r>
      <w:r w:rsidRPr="004A3FF9">
        <w:rPr>
          <w:rFonts w:ascii="Arial" w:eastAsia="TimesNewRomanPSMT" w:hAnsi="Arial" w:cs="Arial"/>
          <w:i/>
          <w:iCs/>
          <w:sz w:val="24"/>
          <w:szCs w:val="24"/>
          <w:lang w:val="ru-RU"/>
        </w:rPr>
        <w:t xml:space="preserve"> концепата</w:t>
      </w:r>
    </w:p>
    <w:p w:rsidR="00FE1EAC" w:rsidRPr="004A3FF9" w:rsidRDefault="00FE1EAC" w:rsidP="002C502F">
      <w:pPr>
        <w:jc w:val="both"/>
        <w:rPr>
          <w:rFonts w:ascii="Arial" w:hAnsi="Arial" w:cs="Arial"/>
          <w:sz w:val="24"/>
          <w:szCs w:val="24"/>
          <w:lang w:val="ru-RU"/>
        </w:rPr>
      </w:pPr>
      <w:r w:rsidRPr="004A3FF9">
        <w:rPr>
          <w:rFonts w:ascii="Arial" w:hAnsi="Arial" w:cs="Arial"/>
          <w:sz w:val="24"/>
          <w:szCs w:val="24"/>
          <w:lang w:val="ru-RU"/>
        </w:rPr>
        <w:t>Комбиновањем са планетарним диференцијалним преносницима повећава се максимални излазни обртни момент</w:t>
      </w:r>
      <w:r w:rsidRPr="003172C4">
        <w:rPr>
          <w:rFonts w:ascii="Arial" w:hAnsi="Arial" w:cs="Arial"/>
          <w:sz w:val="24"/>
          <w:szCs w:val="24"/>
          <w:lang w:val="ru-RU"/>
        </w:rPr>
        <w:t xml:space="preserve"> </w:t>
      </w:r>
      <w:r>
        <w:rPr>
          <w:rFonts w:ascii="Arial" w:hAnsi="Arial" w:cs="Arial"/>
          <w:sz w:val="24"/>
          <w:szCs w:val="24"/>
        </w:rPr>
        <w:t>CVT</w:t>
      </w:r>
      <w:r w:rsidRPr="004A3FF9">
        <w:rPr>
          <w:rFonts w:ascii="Arial" w:hAnsi="Arial" w:cs="Arial"/>
          <w:sz w:val="24"/>
          <w:szCs w:val="24"/>
          <w:lang w:val="ru-RU"/>
        </w:rPr>
        <w:t xml:space="preserve"> преносника</w:t>
      </w:r>
      <w:r>
        <w:rPr>
          <w:rFonts w:ascii="Arial" w:hAnsi="Arial" w:cs="Arial"/>
          <w:sz w:val="24"/>
          <w:szCs w:val="24"/>
          <w:lang w:val="ru-RU"/>
        </w:rPr>
        <w:t xml:space="preserve">. </w:t>
      </w:r>
      <w:r w:rsidRPr="000F2B64">
        <w:rPr>
          <w:rFonts w:ascii="Arial" w:hAnsi="Arial" w:cs="Arial"/>
          <w:lang w:val="sr-Cyrl-CS"/>
        </w:rPr>
        <w:sym w:font="Symbol" w:char="F05B"/>
      </w:r>
      <w:r w:rsidRPr="000F2B64">
        <w:rPr>
          <w:rFonts w:ascii="Arial" w:hAnsi="Arial" w:cs="Arial"/>
          <w:lang w:val="ru-RU"/>
        </w:rPr>
        <w:t>5</w:t>
      </w:r>
      <w:r w:rsidRPr="000F2B64">
        <w:rPr>
          <w:rFonts w:ascii="Arial" w:hAnsi="Arial" w:cs="Arial"/>
          <w:lang w:val="sr-Cyrl-CS"/>
        </w:rPr>
        <w:sym w:font="Symbol" w:char="F05D"/>
      </w:r>
    </w:p>
    <w:p w:rsidR="00FE1EAC" w:rsidRPr="004A3FF9" w:rsidRDefault="00FE1EAC" w:rsidP="004D69AC">
      <w:pPr>
        <w:spacing w:after="120" w:line="240" w:lineRule="auto"/>
        <w:jc w:val="both"/>
        <w:rPr>
          <w:rFonts w:ascii="Arial" w:hAnsi="Arial" w:cs="Arial"/>
          <w:sz w:val="24"/>
          <w:szCs w:val="24"/>
          <w:lang w:val="ru-RU"/>
        </w:rPr>
      </w:pPr>
      <w:r w:rsidRPr="004A3FF9">
        <w:rPr>
          <w:rFonts w:ascii="Arial" w:hAnsi="Arial" w:cs="Arial"/>
          <w:sz w:val="24"/>
          <w:szCs w:val="24"/>
          <w:lang w:val="ru-RU"/>
        </w:rPr>
        <w:t xml:space="preserve">Развој и истраживанје </w:t>
      </w:r>
      <w:r>
        <w:rPr>
          <w:rFonts w:ascii="Arial" w:hAnsi="Arial" w:cs="Arial"/>
          <w:sz w:val="24"/>
          <w:szCs w:val="24"/>
        </w:rPr>
        <w:t>CVT</w:t>
      </w:r>
      <w:r w:rsidRPr="004A3FF9">
        <w:rPr>
          <w:rFonts w:ascii="Arial" w:hAnsi="Arial" w:cs="Arial"/>
          <w:sz w:val="24"/>
          <w:szCs w:val="24"/>
          <w:lang w:val="ru-RU"/>
        </w:rPr>
        <w:t xml:space="preserve"> преносника је трен</w:t>
      </w:r>
      <w:r>
        <w:rPr>
          <w:rFonts w:ascii="Arial" w:hAnsi="Arial" w:cs="Arial"/>
          <w:sz w:val="24"/>
          <w:szCs w:val="24"/>
          <w:lang w:val="ru-RU"/>
        </w:rPr>
        <w:t>у</w:t>
      </w:r>
      <w:r w:rsidRPr="004A3FF9">
        <w:rPr>
          <w:rFonts w:ascii="Arial" w:hAnsi="Arial" w:cs="Arial"/>
          <w:sz w:val="24"/>
          <w:szCs w:val="24"/>
          <w:lang w:val="ru-RU"/>
        </w:rPr>
        <w:t xml:space="preserve">тно у великом замаху. Предвиђа се да ће у скоријој будућности ови преносници углавном истиснути класичне преноснике снаге, нарочито у области преноса снаге код друмских возила. Тренутно се у овој области спроводе истраживања са следећим циљевима: </w:t>
      </w:r>
    </w:p>
    <w:p w:rsidR="00FE1EAC" w:rsidRPr="004A3FF9" w:rsidRDefault="00FE1EAC" w:rsidP="004D69AC">
      <w:pPr>
        <w:pStyle w:val="ListParagraph"/>
        <w:numPr>
          <w:ilvl w:val="0"/>
          <w:numId w:val="5"/>
        </w:numPr>
        <w:spacing w:after="120" w:line="240" w:lineRule="auto"/>
        <w:jc w:val="both"/>
        <w:rPr>
          <w:rFonts w:ascii="Arial" w:hAnsi="Arial" w:cs="Arial"/>
          <w:sz w:val="24"/>
          <w:szCs w:val="24"/>
          <w:lang w:val="ru-RU"/>
        </w:rPr>
      </w:pPr>
      <w:r w:rsidRPr="004A3FF9">
        <w:rPr>
          <w:rFonts w:ascii="Arial" w:hAnsi="Arial" w:cs="Arial"/>
          <w:sz w:val="24"/>
          <w:szCs w:val="24"/>
          <w:lang w:val="ru-RU"/>
        </w:rPr>
        <w:t>повећање максималног излазног обртног момента,</w:t>
      </w:r>
    </w:p>
    <w:p w:rsidR="00FE1EAC" w:rsidRPr="004A3FF9" w:rsidRDefault="00FE1EAC" w:rsidP="004D69AC">
      <w:pPr>
        <w:pStyle w:val="ListParagraph"/>
        <w:numPr>
          <w:ilvl w:val="0"/>
          <w:numId w:val="5"/>
        </w:numPr>
        <w:spacing w:after="120" w:line="240" w:lineRule="auto"/>
        <w:jc w:val="both"/>
        <w:rPr>
          <w:rFonts w:ascii="Arial" w:hAnsi="Arial" w:cs="Arial"/>
          <w:sz w:val="24"/>
          <w:szCs w:val="24"/>
          <w:lang w:val="ru-RU"/>
        </w:rPr>
      </w:pPr>
      <w:r w:rsidRPr="004A3FF9">
        <w:rPr>
          <w:rFonts w:ascii="Arial" w:hAnsi="Arial" w:cs="Arial"/>
          <w:sz w:val="24"/>
          <w:szCs w:val="24"/>
          <w:lang w:val="ru-RU"/>
        </w:rPr>
        <w:t xml:space="preserve">повећање радног века и поузданости </w:t>
      </w:r>
      <w:r>
        <w:rPr>
          <w:rFonts w:ascii="Arial" w:hAnsi="Arial" w:cs="Arial"/>
          <w:sz w:val="24"/>
          <w:szCs w:val="24"/>
        </w:rPr>
        <w:t>CVT</w:t>
      </w:r>
      <w:r w:rsidRPr="004A3FF9">
        <w:rPr>
          <w:rFonts w:ascii="Arial" w:hAnsi="Arial" w:cs="Arial"/>
          <w:sz w:val="24"/>
          <w:szCs w:val="24"/>
          <w:lang w:val="ru-RU"/>
        </w:rPr>
        <w:t xml:space="preserve"> преносника,</w:t>
      </w:r>
    </w:p>
    <w:p w:rsidR="00FE1EAC" w:rsidRDefault="00FE1EAC" w:rsidP="004D69AC">
      <w:pPr>
        <w:pStyle w:val="ListParagraph"/>
        <w:numPr>
          <w:ilvl w:val="0"/>
          <w:numId w:val="5"/>
        </w:numPr>
        <w:spacing w:after="120" w:line="240" w:lineRule="auto"/>
        <w:jc w:val="both"/>
        <w:rPr>
          <w:rFonts w:ascii="Arial" w:hAnsi="Arial" w:cs="Arial"/>
          <w:sz w:val="24"/>
          <w:szCs w:val="24"/>
        </w:rPr>
      </w:pPr>
      <w:r>
        <w:rPr>
          <w:rFonts w:ascii="Arial" w:hAnsi="Arial" w:cs="Arial"/>
          <w:sz w:val="24"/>
          <w:szCs w:val="24"/>
        </w:rPr>
        <w:t>повећање степена искоришћења преносника,</w:t>
      </w:r>
    </w:p>
    <w:p w:rsidR="00FE1EAC" w:rsidRDefault="00FE1EAC" w:rsidP="004D69AC">
      <w:pPr>
        <w:pStyle w:val="ListParagraph"/>
        <w:numPr>
          <w:ilvl w:val="0"/>
          <w:numId w:val="5"/>
        </w:numPr>
        <w:spacing w:after="120" w:line="240" w:lineRule="auto"/>
        <w:jc w:val="both"/>
        <w:rPr>
          <w:rFonts w:ascii="Arial" w:hAnsi="Arial" w:cs="Arial"/>
          <w:sz w:val="24"/>
          <w:szCs w:val="24"/>
        </w:rPr>
      </w:pPr>
      <w:r>
        <w:rPr>
          <w:rFonts w:ascii="Arial" w:hAnsi="Arial" w:cs="Arial"/>
          <w:sz w:val="24"/>
          <w:szCs w:val="24"/>
        </w:rPr>
        <w:t>смањења губитка преносника, и</w:t>
      </w:r>
    </w:p>
    <w:p w:rsidR="00FE1EAC" w:rsidRDefault="00FE1EAC" w:rsidP="004D69AC">
      <w:pPr>
        <w:pStyle w:val="ListParagraph"/>
        <w:numPr>
          <w:ilvl w:val="0"/>
          <w:numId w:val="5"/>
        </w:numPr>
        <w:spacing w:after="120" w:line="240" w:lineRule="auto"/>
        <w:jc w:val="both"/>
        <w:rPr>
          <w:rFonts w:ascii="Arial" w:hAnsi="Arial" w:cs="Arial"/>
          <w:sz w:val="24"/>
          <w:szCs w:val="24"/>
        </w:rPr>
      </w:pPr>
      <w:r>
        <w:rPr>
          <w:rFonts w:ascii="Arial" w:hAnsi="Arial" w:cs="Arial"/>
          <w:sz w:val="24"/>
          <w:szCs w:val="24"/>
        </w:rPr>
        <w:t>повећања ефикасности управљачког система.</w:t>
      </w:r>
    </w:p>
    <w:p w:rsidR="00FE1EAC" w:rsidRPr="00E87291" w:rsidRDefault="00FE1EAC" w:rsidP="002C502F">
      <w:pPr>
        <w:jc w:val="both"/>
        <w:rPr>
          <w:rFonts w:ascii="Arial" w:hAnsi="Arial" w:cs="Arial"/>
          <w:sz w:val="24"/>
          <w:szCs w:val="24"/>
          <w:lang w:val="ru-RU"/>
        </w:rPr>
      </w:pPr>
      <w:r w:rsidRPr="004A3FF9">
        <w:rPr>
          <w:rFonts w:ascii="Arial" w:hAnsi="Arial" w:cs="Arial"/>
          <w:sz w:val="24"/>
          <w:szCs w:val="24"/>
          <w:lang w:val="ru-RU"/>
        </w:rPr>
        <w:t>Поред концептуалних иновација</w:t>
      </w:r>
      <w:r w:rsidR="00FD30DB">
        <w:rPr>
          <w:rFonts w:ascii="Arial" w:hAnsi="Arial" w:cs="Arial"/>
          <w:sz w:val="24"/>
          <w:szCs w:val="24"/>
          <w:lang w:val="ru-RU"/>
        </w:rPr>
        <w:t xml:space="preserve"> у овој области, истраживања обу</w:t>
      </w:r>
      <w:r w:rsidRPr="004A3FF9">
        <w:rPr>
          <w:rFonts w:ascii="Arial" w:hAnsi="Arial" w:cs="Arial"/>
          <w:sz w:val="24"/>
          <w:szCs w:val="24"/>
          <w:lang w:val="ru-RU"/>
        </w:rPr>
        <w:t xml:space="preserve">хватају и испитивање погодности нових </w:t>
      </w:r>
      <w:r w:rsidRPr="00A87F0B">
        <w:rPr>
          <w:rFonts w:ascii="Arial" w:hAnsi="Arial" w:cs="Arial"/>
          <w:sz w:val="24"/>
          <w:szCs w:val="24"/>
        </w:rPr>
        <w:t>high</w:t>
      </w:r>
      <w:r w:rsidRPr="004A3FF9">
        <w:rPr>
          <w:rFonts w:ascii="Arial" w:hAnsi="Arial" w:cs="Arial"/>
          <w:sz w:val="24"/>
          <w:szCs w:val="24"/>
          <w:lang w:val="ru-RU"/>
        </w:rPr>
        <w:t>-</w:t>
      </w:r>
      <w:r w:rsidRPr="00A87F0B">
        <w:rPr>
          <w:rFonts w:ascii="Arial" w:hAnsi="Arial" w:cs="Arial"/>
          <w:sz w:val="24"/>
          <w:szCs w:val="24"/>
        </w:rPr>
        <w:t>tech</w:t>
      </w:r>
      <w:r w:rsidRPr="004A3FF9">
        <w:rPr>
          <w:rFonts w:ascii="Arial" w:hAnsi="Arial" w:cs="Arial"/>
          <w:sz w:val="24"/>
          <w:szCs w:val="24"/>
          <w:lang w:val="ru-RU"/>
        </w:rPr>
        <w:t xml:space="preserve"> материјала у изради елемената преносника, као и утицаја квалитета израде на експлоатационо понашање </w:t>
      </w:r>
      <w:r>
        <w:rPr>
          <w:rFonts w:ascii="Arial" w:hAnsi="Arial" w:cs="Arial"/>
          <w:sz w:val="24"/>
          <w:szCs w:val="24"/>
        </w:rPr>
        <w:t>CVT</w:t>
      </w:r>
      <w:r w:rsidRPr="004A3FF9">
        <w:rPr>
          <w:rFonts w:ascii="Arial" w:hAnsi="Arial" w:cs="Arial"/>
          <w:sz w:val="24"/>
          <w:szCs w:val="24"/>
          <w:lang w:val="ru-RU"/>
        </w:rPr>
        <w:t xml:space="preserve"> преносника.</w:t>
      </w:r>
    </w:p>
    <w:p w:rsidR="00FE1EAC" w:rsidRDefault="00FE1EAC" w:rsidP="00F200B7">
      <w:pPr>
        <w:pStyle w:val="Heading1"/>
        <w:jc w:val="center"/>
        <w:rPr>
          <w:rFonts w:ascii="Arial" w:hAnsi="Arial" w:cs="Arial"/>
        </w:rPr>
      </w:pPr>
      <w:bookmarkStart w:id="7" w:name="_Toc326609923"/>
      <w:r w:rsidRPr="00A77B85">
        <w:rPr>
          <w:rFonts w:ascii="Arial" w:hAnsi="Arial" w:cs="Arial"/>
        </w:rPr>
        <w:lastRenderedPageBreak/>
        <w:t>3. Врсте и типови CVT преносника</w:t>
      </w:r>
      <w:bookmarkEnd w:id="7"/>
    </w:p>
    <w:p w:rsidR="00F200B7" w:rsidRPr="00F200B7" w:rsidRDefault="00F200B7" w:rsidP="00F200B7"/>
    <w:p w:rsidR="00FE1EAC" w:rsidRPr="004A3FF9" w:rsidRDefault="00FE1EAC" w:rsidP="00E87291">
      <w:pPr>
        <w:pStyle w:val="ListParagraph"/>
        <w:numPr>
          <w:ilvl w:val="0"/>
          <w:numId w:val="6"/>
        </w:numPr>
        <w:spacing w:after="120"/>
        <w:jc w:val="both"/>
        <w:rPr>
          <w:rFonts w:ascii="Arial" w:hAnsi="Arial" w:cs="Arial"/>
          <w:sz w:val="24"/>
          <w:szCs w:val="24"/>
          <w:lang w:val="ru-RU"/>
        </w:rPr>
      </w:pPr>
      <w:r w:rsidRPr="00F528D0">
        <w:rPr>
          <w:rFonts w:ascii="Arial" w:hAnsi="Arial" w:cs="Arial"/>
          <w:b/>
          <w:bCs/>
          <w:sz w:val="24"/>
          <w:szCs w:val="24"/>
        </w:rPr>
        <w:t>CVT</w:t>
      </w:r>
      <w:r w:rsidRPr="00F528D0">
        <w:rPr>
          <w:rFonts w:ascii="Arial" w:hAnsi="Arial" w:cs="Arial"/>
          <w:b/>
          <w:bCs/>
          <w:sz w:val="24"/>
          <w:szCs w:val="24"/>
          <w:lang w:val="ru-RU"/>
        </w:rPr>
        <w:t xml:space="preserve"> преносник са обвојним елементом</w:t>
      </w:r>
      <w:r>
        <w:rPr>
          <w:rFonts w:ascii="Arial" w:hAnsi="Arial" w:cs="Arial"/>
          <w:sz w:val="24"/>
          <w:szCs w:val="24"/>
          <w:lang w:val="ru-RU"/>
        </w:rPr>
        <w:t xml:space="preserve"> - </w:t>
      </w:r>
      <w:r w:rsidRPr="004A3FF9">
        <w:rPr>
          <w:rFonts w:ascii="Arial" w:hAnsi="Arial" w:cs="Arial"/>
          <w:sz w:val="24"/>
          <w:szCs w:val="24"/>
          <w:lang w:val="ru-RU"/>
        </w:rPr>
        <w:t>Овај преносник састоји се од конусних дискова око којих се обавија ланац</w:t>
      </w:r>
      <w:r>
        <w:rPr>
          <w:rFonts w:ascii="Arial" w:hAnsi="Arial" w:cs="Arial"/>
          <w:sz w:val="24"/>
          <w:szCs w:val="24"/>
          <w:lang w:val="ru-RU"/>
        </w:rPr>
        <w:t xml:space="preserve"> </w:t>
      </w:r>
      <w:r w:rsidRPr="000F2B64">
        <w:rPr>
          <w:rFonts w:ascii="Arial" w:hAnsi="Arial" w:cs="Arial"/>
          <w:sz w:val="24"/>
          <w:szCs w:val="24"/>
          <w:lang w:val="ru-RU"/>
        </w:rPr>
        <w:t>или каиш.</w:t>
      </w:r>
      <w:r w:rsidRPr="004A3FF9">
        <w:rPr>
          <w:rFonts w:ascii="Arial" w:hAnsi="Arial" w:cs="Arial"/>
          <w:sz w:val="24"/>
          <w:szCs w:val="24"/>
          <w:lang w:val="ru-RU"/>
        </w:rPr>
        <w:t xml:space="preserve"> Пренос снаге врши се путем трења између дискова и ланца (</w:t>
      </w:r>
      <w:r w:rsidRPr="000F2B64">
        <w:rPr>
          <w:rFonts w:ascii="Arial" w:hAnsi="Arial" w:cs="Arial"/>
          <w:sz w:val="24"/>
          <w:szCs w:val="24"/>
          <w:lang w:val="ru-RU"/>
        </w:rPr>
        <w:t>слика 7</w:t>
      </w:r>
      <w:r w:rsidRPr="004A3FF9">
        <w:rPr>
          <w:rFonts w:ascii="Arial" w:hAnsi="Arial" w:cs="Arial"/>
          <w:sz w:val="24"/>
          <w:szCs w:val="24"/>
          <w:lang w:val="ru-RU"/>
        </w:rPr>
        <w:t xml:space="preserve">). Варирање преносног односа изводи се различитим положајем дискова на погонском и гоњеном вратилу, односно променом пречника на коме постоји непосредни контакт ланца и дискова. </w:t>
      </w:r>
    </w:p>
    <w:p w:rsidR="00FE1EAC" w:rsidRPr="00F528D0" w:rsidRDefault="00F717D9" w:rsidP="00F528D0">
      <w:pPr>
        <w:jc w:val="center"/>
        <w:rPr>
          <w:rFonts w:ascii="Arial" w:hAnsi="Arial" w:cs="Arial"/>
          <w:sz w:val="24"/>
          <w:szCs w:val="24"/>
          <w:lang w:val="ru-RU"/>
        </w:rPr>
      </w:pPr>
      <w:hyperlink r:id="rId13" w:tooltip="CVT Pulleys in low gear" w:history="1">
        <w:r w:rsidR="00FA3266" w:rsidRPr="00F717D9">
          <w:rPr>
            <w:rFonts w:ascii="Verdana" w:hAnsi="Verdana" w:cs="Verdana"/>
            <w:noProof/>
          </w:rPr>
          <w:pict>
            <v:shape id="Picture 134" o:spid="_x0000_i1030" type="#_x0000_t75" alt="CVT Pulleys in low gear" href="http://www.carbibles.com/images/cvtpulleysl" title="CVT Pulleys in low gear" style="width:194.9pt;height:146.3pt;visibility:visible" o:button="t">
              <v:fill o:detectmouseclick="t"/>
              <v:imagedata r:id="rId14" o:title=""/>
            </v:shape>
          </w:pict>
        </w:r>
      </w:hyperlink>
      <w:r w:rsidR="00FE1EAC" w:rsidRPr="00F528D0">
        <w:rPr>
          <w:rFonts w:ascii="Arial" w:hAnsi="Arial" w:cs="Arial"/>
          <w:sz w:val="24"/>
          <w:szCs w:val="24"/>
          <w:lang w:val="ru-RU"/>
        </w:rPr>
        <w:t xml:space="preserve">   </w:t>
      </w:r>
      <w:hyperlink r:id="rId15" w:tooltip="CVT Pulleys in high gear" w:history="1">
        <w:r w:rsidR="00FA3266" w:rsidRPr="00F717D9">
          <w:rPr>
            <w:rFonts w:ascii="Verdana" w:hAnsi="Verdana" w:cs="Verdana"/>
            <w:noProof/>
          </w:rPr>
          <w:pict>
            <v:shape id="Picture 4" o:spid="_x0000_i1031" type="#_x0000_t75" alt="CVT Pulleys in high gear" href="http://www.carbibles.com/images/cvtpulleyshi" title="CVT Pulleys in high gear" style="width:198.1pt;height:148.6pt;visibility:visible" o:button="t">
              <v:fill o:detectmouseclick="t"/>
              <v:imagedata r:id="rId16" o:title=""/>
            </v:shape>
          </w:pict>
        </w:r>
      </w:hyperlink>
    </w:p>
    <w:p w:rsidR="00FE1EAC" w:rsidRPr="00F528D0" w:rsidRDefault="00FE1EAC" w:rsidP="008E6FFF">
      <w:pPr>
        <w:jc w:val="center"/>
        <w:rPr>
          <w:rFonts w:ascii="Arial" w:hAnsi="Arial" w:cs="Arial"/>
          <w:i/>
          <w:iCs/>
          <w:sz w:val="24"/>
          <w:szCs w:val="24"/>
          <w:lang w:val="ru-RU"/>
        </w:rPr>
      </w:pPr>
      <w:r w:rsidRPr="00F528D0">
        <w:rPr>
          <w:rFonts w:ascii="Arial" w:hAnsi="Arial" w:cs="Arial"/>
          <w:b/>
          <w:bCs/>
          <w:i/>
          <w:iCs/>
          <w:sz w:val="24"/>
          <w:szCs w:val="24"/>
          <w:lang w:val="ru-RU"/>
        </w:rPr>
        <w:t>Слика 7</w:t>
      </w:r>
      <w:r w:rsidRPr="00E87291">
        <w:rPr>
          <w:rFonts w:ascii="Arial" w:hAnsi="Arial" w:cs="Arial"/>
          <w:b/>
          <w:bCs/>
          <w:i/>
          <w:iCs/>
          <w:sz w:val="24"/>
          <w:szCs w:val="24"/>
          <w:lang w:val="ru-RU"/>
        </w:rPr>
        <w:t>.</w:t>
      </w:r>
      <w:r w:rsidRPr="00F528D0">
        <w:rPr>
          <w:rFonts w:ascii="Arial" w:hAnsi="Arial" w:cs="Arial"/>
          <w:b/>
          <w:bCs/>
          <w:i/>
          <w:iCs/>
          <w:sz w:val="24"/>
          <w:szCs w:val="24"/>
          <w:lang w:val="ru-RU"/>
        </w:rPr>
        <w:t xml:space="preserve"> </w:t>
      </w:r>
      <w:r w:rsidRPr="00F528D0">
        <w:rPr>
          <w:rFonts w:ascii="Arial" w:hAnsi="Arial" w:cs="Arial"/>
          <w:i/>
          <w:iCs/>
          <w:sz w:val="24"/>
          <w:szCs w:val="24"/>
        </w:rPr>
        <w:t>CVT</w:t>
      </w:r>
      <w:r w:rsidRPr="00F528D0">
        <w:rPr>
          <w:rFonts w:ascii="Arial" w:hAnsi="Arial" w:cs="Arial"/>
          <w:i/>
          <w:iCs/>
          <w:sz w:val="24"/>
          <w:szCs w:val="24"/>
          <w:lang w:val="ru-RU"/>
        </w:rPr>
        <w:t xml:space="preserve"> преносник са обвојним елементом</w:t>
      </w:r>
    </w:p>
    <w:p w:rsidR="00FE1EAC" w:rsidRPr="004A3FF9" w:rsidRDefault="00FE1EAC" w:rsidP="00E87291">
      <w:pPr>
        <w:pStyle w:val="ListParagraph"/>
        <w:numPr>
          <w:ilvl w:val="0"/>
          <w:numId w:val="6"/>
        </w:numPr>
        <w:spacing w:after="120"/>
        <w:jc w:val="both"/>
        <w:rPr>
          <w:rFonts w:ascii="Arial" w:hAnsi="Arial" w:cs="Arial"/>
          <w:sz w:val="24"/>
          <w:szCs w:val="24"/>
          <w:lang w:val="ru-RU"/>
        </w:rPr>
      </w:pPr>
      <w:r w:rsidRPr="00F528D0">
        <w:rPr>
          <w:rFonts w:ascii="Arial" w:hAnsi="Arial" w:cs="Arial"/>
          <w:b/>
          <w:bCs/>
          <w:sz w:val="24"/>
          <w:szCs w:val="24"/>
          <w:lang w:val="ru-RU"/>
        </w:rPr>
        <w:t xml:space="preserve">Тороидни или тороидални </w:t>
      </w:r>
      <w:r w:rsidRPr="00F528D0">
        <w:rPr>
          <w:rFonts w:ascii="Arial" w:hAnsi="Arial" w:cs="Arial"/>
          <w:b/>
          <w:bCs/>
          <w:sz w:val="24"/>
          <w:szCs w:val="24"/>
        </w:rPr>
        <w:t>CVT</w:t>
      </w:r>
      <w:r w:rsidRPr="00F528D0">
        <w:rPr>
          <w:rFonts w:ascii="Arial" w:hAnsi="Arial" w:cs="Arial"/>
          <w:b/>
          <w:bCs/>
          <w:sz w:val="24"/>
          <w:szCs w:val="24"/>
          <w:lang w:val="ru-RU"/>
        </w:rPr>
        <w:t xml:space="preserve"> преносник</w:t>
      </w:r>
      <w:r>
        <w:rPr>
          <w:rFonts w:ascii="Arial" w:hAnsi="Arial" w:cs="Arial"/>
          <w:b/>
          <w:bCs/>
          <w:sz w:val="24"/>
          <w:szCs w:val="24"/>
          <w:lang w:val="ru-RU"/>
        </w:rPr>
        <w:t xml:space="preserve"> - </w:t>
      </w:r>
      <w:r w:rsidRPr="004A3FF9">
        <w:rPr>
          <w:rFonts w:ascii="Arial" w:hAnsi="Arial" w:cs="Arial"/>
          <w:sz w:val="24"/>
          <w:szCs w:val="24"/>
          <w:lang w:val="ru-RU"/>
        </w:rPr>
        <w:t>Овај преносник састоји се од два диска (погонског и гоњеног) са тороид</w:t>
      </w:r>
      <w:r>
        <w:rPr>
          <w:rFonts w:ascii="Arial" w:hAnsi="Arial" w:cs="Arial"/>
          <w:sz w:val="24"/>
          <w:szCs w:val="24"/>
          <w:lang w:val="ru-RU"/>
        </w:rPr>
        <w:t>ал</w:t>
      </w:r>
      <w:r w:rsidRPr="004A3FF9">
        <w:rPr>
          <w:rFonts w:ascii="Arial" w:hAnsi="Arial" w:cs="Arial"/>
          <w:sz w:val="24"/>
          <w:szCs w:val="24"/>
          <w:lang w:val="ru-RU"/>
        </w:rPr>
        <w:t>им радним површинама и међуточковима изм</w:t>
      </w:r>
      <w:r w:rsidR="00F200B7">
        <w:rPr>
          <w:rFonts w:ascii="Arial" w:hAnsi="Arial" w:cs="Arial"/>
          <w:sz w:val="24"/>
          <w:szCs w:val="24"/>
        </w:rPr>
        <w:t>e</w:t>
      </w:r>
      <w:r w:rsidRPr="004A3FF9">
        <w:rPr>
          <w:rFonts w:ascii="Arial" w:hAnsi="Arial" w:cs="Arial"/>
          <w:sz w:val="24"/>
          <w:szCs w:val="24"/>
          <w:lang w:val="ru-RU"/>
        </w:rPr>
        <w:t xml:space="preserve">ђу њих </w:t>
      </w:r>
      <w:r w:rsidRPr="000F2B64">
        <w:rPr>
          <w:rFonts w:ascii="Arial" w:hAnsi="Arial" w:cs="Arial"/>
          <w:sz w:val="24"/>
          <w:szCs w:val="24"/>
          <w:lang w:val="ru-RU"/>
        </w:rPr>
        <w:t>(слика 8</w:t>
      </w:r>
      <w:r w:rsidRPr="004A3FF9">
        <w:rPr>
          <w:rFonts w:ascii="Arial" w:hAnsi="Arial" w:cs="Arial"/>
          <w:sz w:val="24"/>
          <w:szCs w:val="24"/>
          <w:lang w:val="ru-RU"/>
        </w:rPr>
        <w:t xml:space="preserve">). Променом положаја међуточкова мењају се пречници додира на радним површинама погонског и гоњеног диска а самим тим и преносни однос. Постоје два конструкцијска извођења тороидних </w:t>
      </w:r>
      <w:r>
        <w:rPr>
          <w:rFonts w:ascii="Arial" w:hAnsi="Arial" w:cs="Arial"/>
          <w:sz w:val="24"/>
          <w:szCs w:val="24"/>
        </w:rPr>
        <w:t>CVT</w:t>
      </w:r>
      <w:r w:rsidRPr="004A3FF9">
        <w:rPr>
          <w:rFonts w:ascii="Arial" w:hAnsi="Arial" w:cs="Arial"/>
          <w:sz w:val="24"/>
          <w:szCs w:val="24"/>
          <w:lang w:val="ru-RU"/>
        </w:rPr>
        <w:t xml:space="preserve"> преносника: </w:t>
      </w:r>
      <w:r>
        <w:rPr>
          <w:rFonts w:ascii="Arial" w:hAnsi="Arial" w:cs="Arial"/>
          <w:sz w:val="24"/>
          <w:szCs w:val="24"/>
          <w:lang w:val="ru-RU"/>
        </w:rPr>
        <w:t>полутороидни (</w:t>
      </w:r>
      <w:r w:rsidRPr="004A3FF9">
        <w:rPr>
          <w:rFonts w:ascii="Arial" w:hAnsi="Arial" w:cs="Arial"/>
          <w:sz w:val="24"/>
          <w:szCs w:val="24"/>
          <w:lang w:val="ru-RU"/>
        </w:rPr>
        <w:t>Т</w:t>
      </w:r>
      <w:r>
        <w:rPr>
          <w:rFonts w:ascii="Arial" w:hAnsi="Arial" w:cs="Arial"/>
          <w:sz w:val="24"/>
          <w:szCs w:val="24"/>
        </w:rPr>
        <w:t>G</w:t>
      </w:r>
      <w:r w:rsidRPr="004A3FF9">
        <w:rPr>
          <w:rFonts w:ascii="Arial" w:hAnsi="Arial" w:cs="Arial"/>
          <w:sz w:val="24"/>
          <w:szCs w:val="24"/>
          <w:lang w:val="ru-RU"/>
        </w:rPr>
        <w:t>-</w:t>
      </w:r>
      <w:r>
        <w:rPr>
          <w:rFonts w:ascii="Arial" w:hAnsi="Arial" w:cs="Arial"/>
          <w:sz w:val="24"/>
          <w:szCs w:val="24"/>
        </w:rPr>
        <w:t>H</w:t>
      </w:r>
      <w:r>
        <w:rPr>
          <w:rFonts w:ascii="Arial" w:hAnsi="Arial" w:cs="Arial"/>
          <w:sz w:val="24"/>
          <w:szCs w:val="24"/>
          <w:lang w:val="ru-RU"/>
        </w:rPr>
        <w:t>) и потпуни тороидни преносник</w:t>
      </w:r>
      <w:r w:rsidRPr="00E87291">
        <w:rPr>
          <w:rFonts w:ascii="Arial" w:hAnsi="Arial" w:cs="Arial"/>
          <w:sz w:val="24"/>
          <w:szCs w:val="24"/>
          <w:lang w:val="ru-RU"/>
        </w:rPr>
        <w:t xml:space="preserve"> </w:t>
      </w:r>
      <w:r>
        <w:rPr>
          <w:rFonts w:ascii="Arial" w:hAnsi="Arial" w:cs="Arial"/>
          <w:sz w:val="24"/>
          <w:szCs w:val="24"/>
          <w:lang w:val="ru-RU"/>
        </w:rPr>
        <w:t>(</w:t>
      </w:r>
      <w:r w:rsidRPr="004A3FF9">
        <w:rPr>
          <w:rFonts w:ascii="Arial" w:hAnsi="Arial" w:cs="Arial"/>
          <w:sz w:val="24"/>
          <w:szCs w:val="24"/>
          <w:lang w:val="ru-RU"/>
        </w:rPr>
        <w:t>Т</w:t>
      </w:r>
      <w:r>
        <w:rPr>
          <w:rFonts w:ascii="Arial" w:hAnsi="Arial" w:cs="Arial"/>
          <w:sz w:val="24"/>
          <w:szCs w:val="24"/>
        </w:rPr>
        <w:t>G</w:t>
      </w:r>
      <w:r w:rsidRPr="004A3FF9">
        <w:rPr>
          <w:rFonts w:ascii="Arial" w:hAnsi="Arial" w:cs="Arial"/>
          <w:sz w:val="24"/>
          <w:szCs w:val="24"/>
          <w:lang w:val="ru-RU"/>
        </w:rPr>
        <w:t>-</w:t>
      </w:r>
      <w:r>
        <w:rPr>
          <w:rFonts w:ascii="Arial" w:hAnsi="Arial" w:cs="Arial"/>
          <w:sz w:val="24"/>
          <w:szCs w:val="24"/>
        </w:rPr>
        <w:t>F</w:t>
      </w:r>
      <w:r w:rsidRPr="004A3FF9">
        <w:rPr>
          <w:rFonts w:ascii="Arial" w:hAnsi="Arial" w:cs="Arial"/>
          <w:sz w:val="24"/>
          <w:szCs w:val="24"/>
          <w:lang w:val="ru-RU"/>
        </w:rPr>
        <w:t>).</w:t>
      </w:r>
    </w:p>
    <w:p w:rsidR="00FE1EAC" w:rsidRPr="004A3FF9" w:rsidRDefault="00FA3266" w:rsidP="00F528D0">
      <w:pPr>
        <w:jc w:val="center"/>
        <w:rPr>
          <w:rFonts w:ascii="Arial" w:hAnsi="Arial" w:cs="Arial"/>
          <w:sz w:val="24"/>
          <w:szCs w:val="24"/>
          <w:lang w:val="ru-RU"/>
        </w:rPr>
      </w:pPr>
      <w:r>
        <w:rPr>
          <w:noProof/>
        </w:rPr>
        <w:pict>
          <v:shape id="Picture 3" o:spid="_x0000_i1032" type="#_x0000_t75" style="width:255.9pt;height:170.15pt;visibility:visible">
            <v:imagedata r:id="rId17" o:title=""/>
          </v:shape>
        </w:pict>
      </w:r>
    </w:p>
    <w:p w:rsidR="00FE1EAC" w:rsidRPr="00F528D0" w:rsidRDefault="00FE1EAC" w:rsidP="00F528D0">
      <w:pPr>
        <w:jc w:val="center"/>
        <w:rPr>
          <w:rFonts w:ascii="Arial" w:hAnsi="Arial" w:cs="Arial"/>
          <w:i/>
          <w:iCs/>
          <w:sz w:val="24"/>
          <w:szCs w:val="24"/>
          <w:lang w:val="ru-RU"/>
        </w:rPr>
      </w:pPr>
      <w:r w:rsidRPr="00F528D0">
        <w:rPr>
          <w:rFonts w:ascii="Arial" w:hAnsi="Arial" w:cs="Arial"/>
          <w:b/>
          <w:bCs/>
          <w:i/>
          <w:iCs/>
          <w:sz w:val="24"/>
          <w:szCs w:val="24"/>
          <w:lang w:val="ru-RU"/>
        </w:rPr>
        <w:lastRenderedPageBreak/>
        <w:t>Слика 8.</w:t>
      </w:r>
      <w:r w:rsidRPr="00F528D0">
        <w:rPr>
          <w:rFonts w:ascii="Arial" w:hAnsi="Arial" w:cs="Arial"/>
          <w:i/>
          <w:iCs/>
          <w:sz w:val="24"/>
          <w:szCs w:val="24"/>
          <w:lang w:val="ru-RU"/>
        </w:rPr>
        <w:t xml:space="preserve"> Различити типови тороидних </w:t>
      </w:r>
      <w:r w:rsidRPr="00F200B7">
        <w:rPr>
          <w:rFonts w:ascii="Arial" w:hAnsi="Arial" w:cs="Arial"/>
          <w:i/>
          <w:sz w:val="24"/>
          <w:szCs w:val="24"/>
        </w:rPr>
        <w:t>CVT</w:t>
      </w:r>
      <w:r w:rsidRPr="00F528D0">
        <w:rPr>
          <w:rFonts w:ascii="Arial" w:hAnsi="Arial" w:cs="Arial"/>
          <w:i/>
          <w:iCs/>
          <w:sz w:val="24"/>
          <w:szCs w:val="24"/>
          <w:lang w:val="ru-RU"/>
        </w:rPr>
        <w:t xml:space="preserve"> преносника</w:t>
      </w:r>
    </w:p>
    <w:p w:rsidR="00FE1EAC" w:rsidRPr="004A3FF9" w:rsidRDefault="00FE1EAC" w:rsidP="002C502F">
      <w:pPr>
        <w:pStyle w:val="ListParagraph"/>
        <w:numPr>
          <w:ilvl w:val="0"/>
          <w:numId w:val="6"/>
        </w:numPr>
        <w:jc w:val="both"/>
        <w:rPr>
          <w:rFonts w:ascii="Arial" w:hAnsi="Arial" w:cs="Arial"/>
          <w:sz w:val="24"/>
          <w:szCs w:val="24"/>
          <w:lang w:val="ru-RU"/>
        </w:rPr>
      </w:pPr>
      <w:r w:rsidRPr="00F528D0">
        <w:rPr>
          <w:rFonts w:ascii="Arial" w:hAnsi="Arial" w:cs="Arial"/>
          <w:b/>
          <w:bCs/>
          <w:sz w:val="24"/>
          <w:szCs w:val="24"/>
          <w:lang w:val="ru-RU"/>
        </w:rPr>
        <w:t xml:space="preserve">Конусни </w:t>
      </w:r>
      <w:r w:rsidRPr="00F528D0">
        <w:rPr>
          <w:rFonts w:ascii="Arial" w:hAnsi="Arial" w:cs="Arial"/>
          <w:b/>
          <w:bCs/>
          <w:sz w:val="24"/>
          <w:szCs w:val="24"/>
        </w:rPr>
        <w:t>CVT</w:t>
      </w:r>
      <w:r w:rsidRPr="00F528D0">
        <w:rPr>
          <w:rFonts w:ascii="Arial" w:hAnsi="Arial" w:cs="Arial"/>
          <w:b/>
          <w:bCs/>
          <w:sz w:val="24"/>
          <w:szCs w:val="24"/>
          <w:lang w:val="ru-RU"/>
        </w:rPr>
        <w:t xml:space="preserve"> преносници са прстеном (К</w:t>
      </w:r>
      <w:r w:rsidRPr="00F528D0">
        <w:rPr>
          <w:rFonts w:ascii="Arial" w:hAnsi="Arial" w:cs="Arial"/>
          <w:b/>
          <w:bCs/>
          <w:sz w:val="24"/>
          <w:szCs w:val="24"/>
        </w:rPr>
        <w:t>RG</w:t>
      </w:r>
      <w:r w:rsidRPr="00F528D0">
        <w:rPr>
          <w:rFonts w:ascii="Arial" w:hAnsi="Arial" w:cs="Arial"/>
          <w:b/>
          <w:bCs/>
          <w:sz w:val="24"/>
          <w:szCs w:val="24"/>
          <w:lang w:val="ru-RU"/>
        </w:rPr>
        <w:t>)</w:t>
      </w:r>
      <w:r w:rsidRPr="004A3FF9">
        <w:rPr>
          <w:rFonts w:ascii="Arial" w:hAnsi="Arial" w:cs="Arial"/>
          <w:sz w:val="24"/>
          <w:szCs w:val="24"/>
          <w:lang w:val="ru-RU"/>
        </w:rPr>
        <w:t xml:space="preserve"> су фрикциони преносници</w:t>
      </w:r>
      <w:r>
        <w:rPr>
          <w:rFonts w:ascii="Arial" w:hAnsi="Arial" w:cs="Arial"/>
          <w:sz w:val="24"/>
          <w:szCs w:val="24"/>
          <w:lang w:val="ru-RU"/>
        </w:rPr>
        <w:t xml:space="preserve"> </w:t>
      </w:r>
      <w:r w:rsidRPr="000F2B64">
        <w:rPr>
          <w:rFonts w:ascii="Arial" w:hAnsi="Arial" w:cs="Arial"/>
          <w:sz w:val="24"/>
          <w:szCs w:val="24"/>
          <w:lang w:val="ru-RU"/>
        </w:rPr>
        <w:t>који се састоје</w:t>
      </w:r>
      <w:r w:rsidRPr="004A3FF9">
        <w:rPr>
          <w:rFonts w:ascii="Arial" w:hAnsi="Arial" w:cs="Arial"/>
          <w:sz w:val="24"/>
          <w:szCs w:val="24"/>
          <w:lang w:val="ru-RU"/>
        </w:rPr>
        <w:t xml:space="preserve"> од два конусна фрикциона точка – погонског и гоњеног, између којих је постављен прстен (</w:t>
      </w:r>
      <w:r w:rsidRPr="000F2B64">
        <w:rPr>
          <w:rFonts w:ascii="Arial" w:hAnsi="Arial" w:cs="Arial"/>
          <w:sz w:val="24"/>
          <w:szCs w:val="24"/>
          <w:lang w:val="ru-RU"/>
        </w:rPr>
        <w:t>слика 9</w:t>
      </w:r>
      <w:r w:rsidRPr="004A3FF9">
        <w:rPr>
          <w:rFonts w:ascii="Arial" w:hAnsi="Arial" w:cs="Arial"/>
          <w:sz w:val="24"/>
          <w:szCs w:val="24"/>
          <w:lang w:val="ru-RU"/>
        </w:rPr>
        <w:t>). Аксијалним померањем прстена мењају се кинематски радијуси конусн</w:t>
      </w:r>
      <w:r>
        <w:rPr>
          <w:rFonts w:ascii="Arial" w:hAnsi="Arial" w:cs="Arial"/>
          <w:sz w:val="24"/>
          <w:szCs w:val="24"/>
          <w:lang w:val="ru-RU"/>
        </w:rPr>
        <w:t>и</w:t>
      </w:r>
      <w:r w:rsidRPr="004A3FF9">
        <w:rPr>
          <w:rFonts w:ascii="Arial" w:hAnsi="Arial" w:cs="Arial"/>
          <w:sz w:val="24"/>
          <w:szCs w:val="24"/>
          <w:lang w:val="ru-RU"/>
        </w:rPr>
        <w:t>х фрикционих точкова, а самим тим мења се и преносни однос.</w:t>
      </w:r>
    </w:p>
    <w:p w:rsidR="00FE1EAC" w:rsidRPr="004A3FF9" w:rsidRDefault="00FA3266" w:rsidP="00F528D0">
      <w:pPr>
        <w:jc w:val="center"/>
        <w:rPr>
          <w:rFonts w:ascii="Arial" w:hAnsi="Arial" w:cs="Arial"/>
          <w:sz w:val="24"/>
          <w:szCs w:val="24"/>
          <w:lang w:val="ru-RU"/>
        </w:rPr>
      </w:pPr>
      <w:r>
        <w:rPr>
          <w:noProof/>
        </w:rPr>
        <w:pict>
          <v:shape id="Picture 137" o:spid="_x0000_i1033" type="#_x0000_t75" style="width:252.7pt;height:188.05pt;visibility:visible">
            <v:imagedata r:id="rId18" o:title=""/>
          </v:shape>
        </w:pict>
      </w:r>
    </w:p>
    <w:p w:rsidR="00FE1EAC" w:rsidRPr="00F528D0" w:rsidRDefault="00FE1EAC" w:rsidP="00F528D0">
      <w:pPr>
        <w:jc w:val="center"/>
        <w:rPr>
          <w:rFonts w:ascii="Arial" w:hAnsi="Arial" w:cs="Arial"/>
          <w:i/>
          <w:iCs/>
          <w:sz w:val="24"/>
          <w:szCs w:val="24"/>
          <w:lang w:val="ru-RU"/>
        </w:rPr>
      </w:pPr>
      <w:r w:rsidRPr="00F528D0">
        <w:rPr>
          <w:rFonts w:ascii="Arial" w:hAnsi="Arial" w:cs="Arial"/>
          <w:b/>
          <w:bCs/>
          <w:i/>
          <w:iCs/>
          <w:sz w:val="24"/>
          <w:szCs w:val="24"/>
          <w:lang w:val="ru-RU"/>
        </w:rPr>
        <w:t>Слика 9</w:t>
      </w:r>
      <w:r w:rsidRPr="00F528D0">
        <w:rPr>
          <w:rFonts w:ascii="Arial" w:hAnsi="Arial" w:cs="Arial"/>
          <w:i/>
          <w:iCs/>
          <w:sz w:val="24"/>
          <w:szCs w:val="24"/>
          <w:lang w:val="ru-RU"/>
        </w:rPr>
        <w:t xml:space="preserve">. Принцип рада и компоненте конусног </w:t>
      </w:r>
      <w:r w:rsidRPr="00F200B7">
        <w:rPr>
          <w:rFonts w:ascii="Arial" w:hAnsi="Arial" w:cs="Arial"/>
          <w:i/>
          <w:sz w:val="24"/>
          <w:szCs w:val="24"/>
        </w:rPr>
        <w:t>CVT</w:t>
      </w:r>
      <w:r w:rsidRPr="00F528D0">
        <w:rPr>
          <w:rFonts w:ascii="Arial" w:hAnsi="Arial" w:cs="Arial"/>
          <w:i/>
          <w:iCs/>
          <w:sz w:val="24"/>
          <w:szCs w:val="24"/>
          <w:lang w:val="ru-RU"/>
        </w:rPr>
        <w:t xml:space="preserve"> преносника са прстеном</w:t>
      </w:r>
    </w:p>
    <w:p w:rsidR="00FE1EAC" w:rsidRPr="00E87291" w:rsidRDefault="00FE1EAC" w:rsidP="00A77B85">
      <w:pPr>
        <w:pStyle w:val="Heading2"/>
        <w:jc w:val="center"/>
        <w:rPr>
          <w:rFonts w:ascii="Arial" w:hAnsi="Arial" w:cs="Arial"/>
          <w:i w:val="0"/>
          <w:iCs w:val="0"/>
          <w:lang w:val="ru-RU"/>
        </w:rPr>
      </w:pPr>
      <w:bookmarkStart w:id="8" w:name="_Toc326609924"/>
    </w:p>
    <w:bookmarkEnd w:id="8"/>
    <w:p w:rsidR="00FE1EAC" w:rsidRPr="00F200B7" w:rsidRDefault="00FE1EAC" w:rsidP="00F200B7">
      <w:pPr>
        <w:pStyle w:val="Heading2"/>
        <w:jc w:val="center"/>
        <w:rPr>
          <w:rFonts w:ascii="Arial" w:hAnsi="Arial" w:cs="Arial"/>
          <w:i w:val="0"/>
          <w:iCs w:val="0"/>
        </w:rPr>
      </w:pPr>
      <w:r w:rsidRPr="00A77B85">
        <w:rPr>
          <w:rFonts w:ascii="Arial" w:hAnsi="Arial" w:cs="Arial"/>
          <w:i w:val="0"/>
          <w:iCs w:val="0"/>
          <w:lang w:val="ru-RU"/>
        </w:rPr>
        <w:t>3.1 Тороидалн</w:t>
      </w:r>
      <w:r w:rsidRPr="00A77B85">
        <w:rPr>
          <w:rFonts w:ascii="Arial" w:hAnsi="Arial" w:cs="Arial"/>
          <w:i w:val="0"/>
          <w:iCs w:val="0"/>
          <w:lang w:val="sr-Cyrl-CS"/>
        </w:rPr>
        <w:t>и</w:t>
      </w:r>
      <w:r w:rsidRPr="00A77B85">
        <w:rPr>
          <w:rFonts w:ascii="Arial" w:hAnsi="Arial" w:cs="Arial"/>
          <w:i w:val="0"/>
          <w:iCs w:val="0"/>
          <w:lang w:val="ru-RU"/>
        </w:rPr>
        <w:t xml:space="preserve"> </w:t>
      </w:r>
      <w:r w:rsidRPr="00A77B85">
        <w:rPr>
          <w:rFonts w:ascii="Arial" w:hAnsi="Arial" w:cs="Arial"/>
          <w:i w:val="0"/>
          <w:iCs w:val="0"/>
        </w:rPr>
        <w:t>CVT</w:t>
      </w:r>
    </w:p>
    <w:p w:rsidR="00F200B7" w:rsidRPr="004271B7" w:rsidRDefault="00F200B7" w:rsidP="004271B7"/>
    <w:tbl>
      <w:tblPr>
        <w:tblW w:w="0" w:type="auto"/>
        <w:tblInd w:w="2" w:type="dxa"/>
        <w:tblLook w:val="01E0"/>
      </w:tblPr>
      <w:tblGrid>
        <w:gridCol w:w="4787"/>
        <w:gridCol w:w="4787"/>
      </w:tblGrid>
      <w:tr w:rsidR="00FE1EAC" w:rsidRPr="00E87291">
        <w:tc>
          <w:tcPr>
            <w:tcW w:w="4788" w:type="dxa"/>
          </w:tcPr>
          <w:p w:rsidR="00FE1EAC" w:rsidRPr="00C675FF" w:rsidRDefault="00FA3266" w:rsidP="00821684">
            <w:pPr>
              <w:jc w:val="center"/>
              <w:rPr>
                <w:lang w:val="sr-Cyrl-CS"/>
              </w:rPr>
            </w:pPr>
            <w:r>
              <w:rPr>
                <w:noProof/>
              </w:rPr>
              <w:pict>
                <v:shape id="Picture 2" o:spid="_x0000_i1034" type="#_x0000_t75" alt="Diskovi Toroidalne KVT" style="width:111.9pt;height:147.2pt;visibility:visible">
                  <v:imagedata r:id="rId19" o:title="" cropbottom="-7638f" cropleft="-8224f" cropright="-8824f"/>
                </v:shape>
              </w:pict>
            </w:r>
          </w:p>
          <w:p w:rsidR="00FE1EAC" w:rsidRPr="00C675FF" w:rsidRDefault="00FE1EAC" w:rsidP="00821684">
            <w:pPr>
              <w:jc w:val="both"/>
              <w:rPr>
                <w:rFonts w:ascii="Arial" w:hAnsi="Arial" w:cs="Arial"/>
                <w:sz w:val="24"/>
                <w:szCs w:val="24"/>
                <w:lang w:val="ru-RU"/>
              </w:rPr>
            </w:pPr>
            <w:r w:rsidRPr="00C675FF">
              <w:rPr>
                <w:rFonts w:ascii="Arial" w:hAnsi="Arial" w:cs="Arial"/>
                <w:b/>
                <w:bCs/>
                <w:i/>
                <w:iCs/>
                <w:sz w:val="24"/>
                <w:szCs w:val="24"/>
                <w:lang w:val="ru-RU"/>
              </w:rPr>
              <w:t>Слика 10.</w:t>
            </w:r>
            <w:r w:rsidRPr="00C675FF">
              <w:rPr>
                <w:rFonts w:ascii="Arial" w:hAnsi="Arial" w:cs="Arial"/>
                <w:sz w:val="24"/>
                <w:szCs w:val="24"/>
                <w:lang w:val="ru-RU"/>
              </w:rPr>
              <w:t xml:space="preserve"> </w:t>
            </w:r>
            <w:r w:rsidRPr="00C675FF">
              <w:rPr>
                <w:rFonts w:ascii="Arial" w:hAnsi="Arial" w:cs="Arial"/>
                <w:i/>
                <w:iCs/>
                <w:sz w:val="24"/>
                <w:szCs w:val="24"/>
                <w:lang w:val="ru-RU"/>
              </w:rPr>
              <w:t xml:space="preserve">Ваљак тороидалне </w:t>
            </w:r>
            <w:r w:rsidRPr="00F200B7">
              <w:rPr>
                <w:rFonts w:ascii="Arial" w:hAnsi="Arial" w:cs="Arial"/>
                <w:i/>
                <w:sz w:val="24"/>
                <w:szCs w:val="24"/>
              </w:rPr>
              <w:t>CVT</w:t>
            </w:r>
          </w:p>
        </w:tc>
        <w:tc>
          <w:tcPr>
            <w:tcW w:w="4788" w:type="dxa"/>
          </w:tcPr>
          <w:p w:rsidR="00FE1EAC" w:rsidRPr="00C675FF" w:rsidRDefault="00FE1EAC" w:rsidP="00821684">
            <w:pPr>
              <w:jc w:val="both"/>
              <w:rPr>
                <w:rFonts w:ascii="Arial" w:hAnsi="Arial" w:cs="Arial"/>
                <w:sz w:val="24"/>
                <w:szCs w:val="24"/>
                <w:lang w:val="ru-RU"/>
              </w:rPr>
            </w:pPr>
            <w:r w:rsidRPr="00C675FF">
              <w:rPr>
                <w:rFonts w:ascii="Arial" w:hAnsi="Arial" w:cs="Arial"/>
                <w:sz w:val="24"/>
                <w:szCs w:val="24"/>
                <w:lang w:val="ru-RU"/>
              </w:rPr>
              <w:t xml:space="preserve">Тороидални систем уместо ременица и ремена који се користе код варијатора, користи ваљке и дискове. Ови дискови личе на чуњеве који се користе у систему Торотрак </w:t>
            </w:r>
            <w:r w:rsidRPr="00F200B7">
              <w:rPr>
                <w:rFonts w:ascii="Arial" w:hAnsi="Arial" w:cs="Arial"/>
                <w:i/>
                <w:sz w:val="24"/>
                <w:szCs w:val="24"/>
              </w:rPr>
              <w:t>CVT</w:t>
            </w:r>
            <w:r w:rsidRPr="00C675FF">
              <w:rPr>
                <w:rFonts w:ascii="Arial" w:hAnsi="Arial" w:cs="Arial"/>
                <w:sz w:val="24"/>
                <w:szCs w:val="24"/>
                <w:lang w:val="ru-RU"/>
              </w:rPr>
              <w:t xml:space="preserve">, али се не понашају исто. Сличност са Торотрак </w:t>
            </w:r>
            <w:r w:rsidRPr="00F200B7">
              <w:rPr>
                <w:rFonts w:ascii="Arial" w:hAnsi="Arial" w:cs="Arial"/>
                <w:i/>
                <w:sz w:val="24"/>
                <w:szCs w:val="24"/>
              </w:rPr>
              <w:t>CVT</w:t>
            </w:r>
            <w:r w:rsidRPr="00C675FF">
              <w:rPr>
                <w:rFonts w:ascii="Arial" w:hAnsi="Arial" w:cs="Arial"/>
                <w:sz w:val="24"/>
                <w:szCs w:val="24"/>
                <w:lang w:val="ru-RU"/>
              </w:rPr>
              <w:t>-ом је и то што су дискови повезани са мотором и погонским вратилом. Диск повезан са мотором је еквивалент ваљку који покреће, а онај повезан са погонским вратилом  је еквивален</w:t>
            </w:r>
            <w:r w:rsidR="00F200B7">
              <w:rPr>
                <w:rFonts w:ascii="Arial" w:hAnsi="Arial" w:cs="Arial"/>
                <w:sz w:val="24"/>
                <w:szCs w:val="24"/>
              </w:rPr>
              <w:t>т</w:t>
            </w:r>
            <w:r w:rsidRPr="00C675FF">
              <w:rPr>
                <w:rFonts w:ascii="Arial" w:hAnsi="Arial" w:cs="Arial"/>
                <w:sz w:val="24"/>
                <w:szCs w:val="24"/>
                <w:lang w:val="ru-RU"/>
              </w:rPr>
              <w:t xml:space="preserve"> диску који се покреће.</w:t>
            </w:r>
          </w:p>
        </w:tc>
      </w:tr>
    </w:tbl>
    <w:p w:rsidR="00FE1EAC" w:rsidRPr="004A3FF9" w:rsidRDefault="00FE1EAC" w:rsidP="004D69AC">
      <w:pPr>
        <w:jc w:val="both"/>
        <w:rPr>
          <w:rFonts w:ascii="Arial" w:hAnsi="Arial" w:cs="Arial"/>
          <w:sz w:val="24"/>
          <w:szCs w:val="24"/>
          <w:lang w:val="ru-RU"/>
        </w:rPr>
      </w:pPr>
      <w:r w:rsidRPr="004A3FF9">
        <w:rPr>
          <w:rFonts w:ascii="Arial" w:hAnsi="Arial" w:cs="Arial"/>
          <w:sz w:val="24"/>
          <w:szCs w:val="24"/>
          <w:lang w:val="ru-RU"/>
        </w:rPr>
        <w:lastRenderedPageBreak/>
        <w:t xml:space="preserve">Када су </w:t>
      </w:r>
      <w:r>
        <w:rPr>
          <w:rFonts w:ascii="Arial" w:hAnsi="Arial" w:cs="Arial"/>
          <w:sz w:val="24"/>
          <w:szCs w:val="24"/>
          <w:lang w:val="ru-RU"/>
        </w:rPr>
        <w:t>и</w:t>
      </w:r>
      <w:r w:rsidRPr="004A3FF9">
        <w:rPr>
          <w:rFonts w:ascii="Arial" w:hAnsi="Arial" w:cs="Arial"/>
          <w:sz w:val="24"/>
          <w:szCs w:val="24"/>
          <w:lang w:val="ru-RU"/>
        </w:rPr>
        <w:t xml:space="preserve">вице ваљка у контакту близу ротирајућег диска они ударају у диск близу обода. То доводи до повећања обртног момента, а самим тим и до смањења брзине и то се сматра </w:t>
      </w:r>
      <w:r w:rsidRPr="000F2B64">
        <w:rPr>
          <w:rFonts w:ascii="Arial" w:hAnsi="Arial" w:cs="Arial"/>
          <w:sz w:val="24"/>
          <w:szCs w:val="24"/>
          <w:lang w:val="ru-RU"/>
        </w:rPr>
        <w:t>нижим степеном преноса.</w:t>
      </w:r>
    </w:p>
    <w:p w:rsidR="00FE1EAC" w:rsidRPr="004A3FF9" w:rsidRDefault="00FE1EAC" w:rsidP="004D69AC">
      <w:pPr>
        <w:jc w:val="both"/>
        <w:rPr>
          <w:rFonts w:ascii="Arial" w:hAnsi="Arial" w:cs="Arial"/>
          <w:sz w:val="24"/>
          <w:szCs w:val="24"/>
          <w:lang w:val="ru-RU"/>
        </w:rPr>
      </w:pPr>
      <w:r w:rsidRPr="004A3FF9">
        <w:rPr>
          <w:rFonts w:ascii="Arial" w:hAnsi="Arial" w:cs="Arial"/>
          <w:sz w:val="24"/>
          <w:szCs w:val="24"/>
          <w:lang w:val="ru-RU"/>
        </w:rPr>
        <w:t xml:space="preserve">Када се деси обрнуто – ивице ваљка се додирују са центром дискова и ободом дискова </w:t>
      </w:r>
      <w:r>
        <w:rPr>
          <w:rFonts w:ascii="Arial" w:hAnsi="Arial" w:cs="Arial"/>
          <w:sz w:val="24"/>
          <w:szCs w:val="24"/>
          <w:lang w:val="ru-RU"/>
        </w:rPr>
        <w:t xml:space="preserve">па се </w:t>
      </w:r>
      <w:r w:rsidRPr="004A3FF9">
        <w:rPr>
          <w:rFonts w:ascii="Arial" w:hAnsi="Arial" w:cs="Arial"/>
          <w:sz w:val="24"/>
          <w:szCs w:val="24"/>
          <w:lang w:val="ru-RU"/>
        </w:rPr>
        <w:t>јавља опадање обртног момента</w:t>
      </w:r>
      <w:r>
        <w:rPr>
          <w:rFonts w:ascii="Arial" w:hAnsi="Arial" w:cs="Arial"/>
          <w:sz w:val="24"/>
          <w:szCs w:val="24"/>
          <w:lang w:val="ru-RU"/>
        </w:rPr>
        <w:t>,</w:t>
      </w:r>
      <w:r w:rsidRPr="004A3FF9">
        <w:rPr>
          <w:rFonts w:ascii="Arial" w:hAnsi="Arial" w:cs="Arial"/>
          <w:sz w:val="24"/>
          <w:szCs w:val="24"/>
          <w:lang w:val="ru-RU"/>
        </w:rPr>
        <w:t xml:space="preserve"> а самим тим и повећање брзине што се сматра највећим преносним односом.</w:t>
      </w:r>
    </w:p>
    <w:p w:rsidR="00FE1EAC" w:rsidRPr="004A3FF9" w:rsidRDefault="00FE1EAC" w:rsidP="004D69AC">
      <w:pPr>
        <w:jc w:val="both"/>
        <w:rPr>
          <w:rFonts w:ascii="Arial" w:hAnsi="Arial" w:cs="Arial"/>
          <w:sz w:val="24"/>
          <w:szCs w:val="24"/>
          <w:lang w:val="ru-RU"/>
        </w:rPr>
      </w:pPr>
      <w:r w:rsidRPr="004A3FF9">
        <w:rPr>
          <w:rFonts w:ascii="Arial" w:hAnsi="Arial" w:cs="Arial"/>
          <w:sz w:val="24"/>
          <w:szCs w:val="24"/>
          <w:lang w:val="ru-RU"/>
        </w:rPr>
        <w:t xml:space="preserve">Општа идеја тороидалног система </w:t>
      </w:r>
      <w:r w:rsidRPr="00F200B7">
        <w:rPr>
          <w:rFonts w:ascii="Arial" w:hAnsi="Arial" w:cs="Arial"/>
          <w:i/>
          <w:sz w:val="24"/>
          <w:szCs w:val="24"/>
        </w:rPr>
        <w:t>CVT</w:t>
      </w:r>
      <w:r w:rsidRPr="004A3FF9">
        <w:rPr>
          <w:rFonts w:ascii="Arial" w:hAnsi="Arial" w:cs="Arial"/>
          <w:sz w:val="24"/>
          <w:szCs w:val="24"/>
          <w:lang w:val="ru-RU"/>
        </w:rPr>
        <w:t>-а су ротирајући ваљци који једноставним одскакањем мењају преносни однос, и омогућава</w:t>
      </w:r>
      <w:r>
        <w:rPr>
          <w:rFonts w:ascii="Arial" w:hAnsi="Arial" w:cs="Arial"/>
          <w:sz w:val="24"/>
          <w:szCs w:val="24"/>
          <w:lang w:val="ru-RU"/>
        </w:rPr>
        <w:t>ју</w:t>
      </w:r>
      <w:r w:rsidRPr="004A3FF9">
        <w:rPr>
          <w:rFonts w:ascii="Arial" w:hAnsi="Arial" w:cs="Arial"/>
          <w:sz w:val="24"/>
          <w:szCs w:val="24"/>
          <w:lang w:val="ru-RU"/>
        </w:rPr>
        <w:t xml:space="preserve"> равномерну, скоро тренутну промену преносног односа.</w:t>
      </w:r>
    </w:p>
    <w:p w:rsidR="00FE1EAC" w:rsidRPr="00CC2A2A" w:rsidRDefault="00FA3266" w:rsidP="004D69AC">
      <w:pPr>
        <w:jc w:val="center"/>
        <w:rPr>
          <w:rFonts w:ascii="Arial" w:hAnsi="Arial" w:cs="Arial"/>
          <w:sz w:val="24"/>
          <w:szCs w:val="24"/>
          <w:lang w:val="sr-Cyrl-CS"/>
        </w:rPr>
      </w:pPr>
      <w:r>
        <w:rPr>
          <w:noProof/>
        </w:rPr>
        <w:pict>
          <v:shape id="Picture 6" o:spid="_x0000_i1035" type="#_x0000_t75" alt="Toroidalna KVT pri vecem stepenu prenosa" style="width:196.75pt;height:179.75pt;visibility:visible">
            <v:imagedata r:id="rId20" o:title=""/>
          </v:shape>
        </w:pict>
      </w:r>
      <w:r w:rsidR="00FE1EAC">
        <w:rPr>
          <w:lang w:val="sr-Cyrl-CS"/>
        </w:rPr>
        <w:t xml:space="preserve">            </w:t>
      </w:r>
      <w:r>
        <w:rPr>
          <w:noProof/>
        </w:rPr>
        <w:pict>
          <v:shape id="Picture 5" o:spid="_x0000_i1036" type="#_x0000_t75" alt="Toroidalna KVT pri nizem stepenu prenosa" style="width:210.05pt;height:171.95pt;visibility:visible">
            <v:imagedata r:id="rId21" o:title="" cropbottom="-5243f"/>
          </v:shape>
        </w:pict>
      </w:r>
    </w:p>
    <w:p w:rsidR="00FE1EAC" w:rsidRPr="00CC2A2A" w:rsidRDefault="00FE1EAC" w:rsidP="004D69AC">
      <w:pPr>
        <w:spacing w:line="240" w:lineRule="auto"/>
        <w:jc w:val="both"/>
        <w:rPr>
          <w:rFonts w:ascii="Arial" w:hAnsi="Arial" w:cs="Arial"/>
          <w:i/>
          <w:iCs/>
          <w:sz w:val="24"/>
          <w:szCs w:val="24"/>
          <w:lang w:val="ru-RU"/>
        </w:rPr>
      </w:pPr>
      <w:r w:rsidRPr="00CC2A2A">
        <w:rPr>
          <w:rFonts w:ascii="Arial" w:hAnsi="Arial" w:cs="Arial"/>
          <w:b/>
          <w:bCs/>
          <w:i/>
          <w:iCs/>
          <w:sz w:val="24"/>
          <w:szCs w:val="24"/>
          <w:lang w:val="ru-RU"/>
        </w:rPr>
        <w:t>Слика 1</w:t>
      </w:r>
      <w:r>
        <w:rPr>
          <w:rFonts w:ascii="Arial" w:hAnsi="Arial" w:cs="Arial"/>
          <w:b/>
          <w:bCs/>
          <w:i/>
          <w:iCs/>
          <w:sz w:val="24"/>
          <w:szCs w:val="24"/>
          <w:lang w:val="ru-RU"/>
        </w:rPr>
        <w:t>1</w:t>
      </w:r>
      <w:r w:rsidRPr="00CC2A2A">
        <w:rPr>
          <w:rFonts w:ascii="Arial" w:hAnsi="Arial" w:cs="Arial"/>
          <w:b/>
          <w:bCs/>
          <w:i/>
          <w:iCs/>
          <w:sz w:val="24"/>
          <w:szCs w:val="24"/>
          <w:lang w:val="ru-RU"/>
        </w:rPr>
        <w:t xml:space="preserve">. </w:t>
      </w:r>
      <w:r w:rsidRPr="00CC2A2A">
        <w:rPr>
          <w:rFonts w:ascii="Arial" w:hAnsi="Arial" w:cs="Arial"/>
          <w:i/>
          <w:iCs/>
          <w:sz w:val="24"/>
          <w:szCs w:val="24"/>
          <w:lang w:val="ru-RU"/>
        </w:rPr>
        <w:t xml:space="preserve">Тороидална </w:t>
      </w:r>
      <w:r w:rsidRPr="00CC2A2A">
        <w:rPr>
          <w:rFonts w:ascii="Arial" w:hAnsi="Arial" w:cs="Arial"/>
          <w:i/>
          <w:iCs/>
          <w:sz w:val="24"/>
          <w:szCs w:val="24"/>
        </w:rPr>
        <w:t>CVT</w:t>
      </w:r>
      <w:r w:rsidRPr="00CC2A2A">
        <w:rPr>
          <w:rFonts w:ascii="Arial" w:hAnsi="Arial" w:cs="Arial"/>
          <w:i/>
          <w:iCs/>
          <w:sz w:val="24"/>
          <w:szCs w:val="24"/>
          <w:lang w:val="ru-RU"/>
        </w:rPr>
        <w:t xml:space="preserve"> при </w:t>
      </w:r>
      <w:r>
        <w:rPr>
          <w:rFonts w:ascii="Arial" w:hAnsi="Arial" w:cs="Arial"/>
          <w:i/>
          <w:iCs/>
          <w:sz w:val="24"/>
          <w:szCs w:val="24"/>
          <w:lang w:val="ru-RU"/>
        </w:rPr>
        <w:t xml:space="preserve">                     </w:t>
      </w:r>
      <w:r w:rsidRPr="00CC2A2A">
        <w:rPr>
          <w:rFonts w:ascii="Arial" w:hAnsi="Arial" w:cs="Arial"/>
          <w:b/>
          <w:bCs/>
          <w:i/>
          <w:iCs/>
          <w:sz w:val="24"/>
          <w:szCs w:val="24"/>
          <w:lang w:val="ru-RU"/>
        </w:rPr>
        <w:t>Слика 1</w:t>
      </w:r>
      <w:r>
        <w:rPr>
          <w:rFonts w:ascii="Arial" w:hAnsi="Arial" w:cs="Arial"/>
          <w:b/>
          <w:bCs/>
          <w:i/>
          <w:iCs/>
          <w:sz w:val="24"/>
          <w:szCs w:val="24"/>
          <w:lang w:val="ru-RU"/>
        </w:rPr>
        <w:t>2</w:t>
      </w:r>
      <w:r w:rsidRPr="00CC2A2A">
        <w:rPr>
          <w:rFonts w:ascii="Arial" w:hAnsi="Arial" w:cs="Arial"/>
          <w:b/>
          <w:bCs/>
          <w:i/>
          <w:iCs/>
          <w:sz w:val="24"/>
          <w:szCs w:val="24"/>
          <w:lang w:val="ru-RU"/>
        </w:rPr>
        <w:t>.</w:t>
      </w:r>
      <w:r w:rsidRPr="004A3FF9">
        <w:rPr>
          <w:rFonts w:ascii="Arial" w:hAnsi="Arial" w:cs="Arial"/>
          <w:sz w:val="24"/>
          <w:szCs w:val="24"/>
          <w:lang w:val="ru-RU"/>
        </w:rPr>
        <w:t xml:space="preserve"> </w:t>
      </w:r>
      <w:r w:rsidRPr="00CC2A2A">
        <w:rPr>
          <w:rFonts w:ascii="Arial" w:hAnsi="Arial" w:cs="Arial"/>
          <w:i/>
          <w:iCs/>
          <w:sz w:val="24"/>
          <w:szCs w:val="24"/>
          <w:lang w:val="ru-RU"/>
        </w:rPr>
        <w:t xml:space="preserve">Тороидална </w:t>
      </w:r>
      <w:r w:rsidRPr="00CC2A2A">
        <w:rPr>
          <w:rFonts w:ascii="Arial" w:hAnsi="Arial" w:cs="Arial"/>
          <w:i/>
          <w:iCs/>
          <w:sz w:val="24"/>
          <w:szCs w:val="24"/>
        </w:rPr>
        <w:t>CVT</w:t>
      </w:r>
      <w:r w:rsidRPr="00CC2A2A">
        <w:rPr>
          <w:rFonts w:ascii="Arial" w:hAnsi="Arial" w:cs="Arial"/>
          <w:i/>
          <w:iCs/>
          <w:sz w:val="24"/>
          <w:szCs w:val="24"/>
          <w:lang w:val="ru-RU"/>
        </w:rPr>
        <w:t xml:space="preserve"> при већем </w:t>
      </w:r>
      <w:r>
        <w:rPr>
          <w:rFonts w:ascii="Arial" w:hAnsi="Arial" w:cs="Arial"/>
          <w:i/>
          <w:iCs/>
          <w:sz w:val="24"/>
          <w:szCs w:val="24"/>
          <w:lang w:val="ru-RU"/>
        </w:rPr>
        <w:t xml:space="preserve">                  </w:t>
      </w:r>
      <w:r w:rsidRPr="00CC2A2A">
        <w:rPr>
          <w:rFonts w:ascii="Arial" w:hAnsi="Arial" w:cs="Arial"/>
          <w:i/>
          <w:iCs/>
          <w:sz w:val="24"/>
          <w:szCs w:val="24"/>
          <w:lang w:val="ru-RU"/>
        </w:rPr>
        <w:t>нижем степену преносног односа</w:t>
      </w:r>
      <w:r>
        <w:rPr>
          <w:rFonts w:ascii="Arial" w:hAnsi="Arial" w:cs="Arial"/>
          <w:i/>
          <w:iCs/>
          <w:sz w:val="24"/>
          <w:szCs w:val="24"/>
          <w:lang w:val="ru-RU"/>
        </w:rPr>
        <w:t xml:space="preserve">                             </w:t>
      </w:r>
      <w:r w:rsidRPr="00CC2A2A">
        <w:rPr>
          <w:rFonts w:ascii="Arial" w:hAnsi="Arial" w:cs="Arial"/>
          <w:i/>
          <w:iCs/>
          <w:sz w:val="24"/>
          <w:szCs w:val="24"/>
          <w:lang w:val="ru-RU"/>
        </w:rPr>
        <w:t>с</w:t>
      </w:r>
      <w:r>
        <w:rPr>
          <w:rFonts w:ascii="Arial" w:hAnsi="Arial" w:cs="Arial"/>
          <w:i/>
          <w:iCs/>
          <w:sz w:val="24"/>
          <w:szCs w:val="24"/>
          <w:lang w:val="ru-RU"/>
        </w:rPr>
        <w:t>т</w:t>
      </w:r>
      <w:r w:rsidRPr="00CC2A2A">
        <w:rPr>
          <w:rFonts w:ascii="Arial" w:hAnsi="Arial" w:cs="Arial"/>
          <w:i/>
          <w:iCs/>
          <w:sz w:val="24"/>
          <w:szCs w:val="24"/>
          <w:lang w:val="ru-RU"/>
        </w:rPr>
        <w:t>епену преносног односа</w:t>
      </w:r>
    </w:p>
    <w:p w:rsidR="00FE1EAC" w:rsidRPr="00F53BFD" w:rsidRDefault="00FE1EAC" w:rsidP="004D69AC">
      <w:pPr>
        <w:jc w:val="both"/>
        <w:rPr>
          <w:rFonts w:ascii="Arial" w:hAnsi="Arial" w:cs="Arial"/>
          <w:color w:val="FF0000"/>
          <w:sz w:val="24"/>
          <w:szCs w:val="24"/>
          <w:lang w:val="ru-RU"/>
        </w:rPr>
      </w:pPr>
      <w:r w:rsidRPr="004A3FF9">
        <w:rPr>
          <w:rFonts w:ascii="Arial" w:hAnsi="Arial" w:cs="Arial"/>
          <w:sz w:val="24"/>
          <w:szCs w:val="24"/>
          <w:lang w:val="ru-RU"/>
        </w:rPr>
        <w:t xml:space="preserve">Овај модел </w:t>
      </w:r>
      <w:r>
        <w:rPr>
          <w:rFonts w:ascii="Arial" w:hAnsi="Arial" w:cs="Arial"/>
          <w:i/>
          <w:iCs/>
          <w:sz w:val="24"/>
          <w:szCs w:val="24"/>
        </w:rPr>
        <w:t>CVT</w:t>
      </w:r>
      <w:r w:rsidRPr="004A3FF9">
        <w:rPr>
          <w:rFonts w:ascii="Arial" w:hAnsi="Arial" w:cs="Arial"/>
          <w:sz w:val="24"/>
          <w:szCs w:val="24"/>
          <w:lang w:val="ru-RU"/>
        </w:rPr>
        <w:t xml:space="preserve">-а може да помогне да </w:t>
      </w:r>
      <w:r>
        <w:rPr>
          <w:rFonts w:ascii="Arial" w:hAnsi="Arial" w:cs="Arial"/>
          <w:sz w:val="24"/>
          <w:szCs w:val="24"/>
          <w:lang w:val="ru-RU"/>
        </w:rPr>
        <w:t xml:space="preserve">се </w:t>
      </w:r>
      <w:r w:rsidRPr="000F2B64">
        <w:rPr>
          <w:rFonts w:ascii="Arial" w:hAnsi="Arial" w:cs="Arial"/>
          <w:sz w:val="24"/>
          <w:szCs w:val="24"/>
          <w:lang w:val="ru-RU"/>
        </w:rPr>
        <w:t xml:space="preserve">повећа вредност </w:t>
      </w:r>
      <w:r w:rsidRPr="004A3FF9">
        <w:rPr>
          <w:rFonts w:ascii="Arial" w:hAnsi="Arial" w:cs="Arial"/>
          <w:sz w:val="24"/>
          <w:szCs w:val="24"/>
          <w:lang w:val="ru-RU"/>
        </w:rPr>
        <w:t xml:space="preserve">обртног момента и трајност </w:t>
      </w:r>
      <w:r>
        <w:rPr>
          <w:rFonts w:ascii="Arial" w:hAnsi="Arial" w:cs="Arial"/>
          <w:i/>
          <w:iCs/>
          <w:sz w:val="24"/>
          <w:szCs w:val="24"/>
        </w:rPr>
        <w:t>CVT</w:t>
      </w:r>
      <w:r w:rsidRPr="004A3FF9">
        <w:rPr>
          <w:rFonts w:ascii="Arial" w:hAnsi="Arial" w:cs="Arial"/>
          <w:sz w:val="24"/>
          <w:szCs w:val="24"/>
          <w:lang w:val="ru-RU"/>
        </w:rPr>
        <w:t xml:space="preserve">-а. </w:t>
      </w:r>
      <w:r w:rsidRPr="000F2B64">
        <w:rPr>
          <w:rFonts w:ascii="Arial" w:hAnsi="Arial" w:cs="Arial"/>
          <w:sz w:val="24"/>
          <w:szCs w:val="24"/>
          <w:lang w:val="ru-RU"/>
        </w:rPr>
        <w:t>Примењује се у мењачима путничких возила, комерцијалних камиона и ваздушних турбина.</w:t>
      </w:r>
    </w:p>
    <w:p w:rsidR="00FE1EAC" w:rsidRPr="004A3FF9" w:rsidRDefault="00FE1EAC" w:rsidP="004D69AC">
      <w:pPr>
        <w:jc w:val="both"/>
        <w:rPr>
          <w:rFonts w:ascii="Arial" w:hAnsi="Arial" w:cs="Arial"/>
          <w:sz w:val="24"/>
          <w:szCs w:val="24"/>
          <w:lang w:val="ru-RU"/>
        </w:rPr>
      </w:pPr>
      <w:r>
        <w:rPr>
          <w:rFonts w:ascii="Arial" w:hAnsi="Arial" w:cs="Arial"/>
          <w:sz w:val="24"/>
          <w:szCs w:val="24"/>
          <w:lang w:val="ru-RU"/>
        </w:rPr>
        <w:t>Тороидални систем преноса (</w:t>
      </w:r>
      <w:r w:rsidRPr="004A3FF9">
        <w:rPr>
          <w:rFonts w:ascii="Arial" w:hAnsi="Arial" w:cs="Arial"/>
          <w:sz w:val="24"/>
          <w:szCs w:val="24"/>
          <w:lang w:val="ru-RU"/>
        </w:rPr>
        <w:t xml:space="preserve">такође познат и као тороидални </w:t>
      </w:r>
      <w:r>
        <w:rPr>
          <w:rFonts w:ascii="Arial" w:hAnsi="Arial" w:cs="Arial"/>
          <w:i/>
          <w:iCs/>
          <w:sz w:val="24"/>
          <w:szCs w:val="24"/>
        </w:rPr>
        <w:t>CVT</w:t>
      </w:r>
      <w:r w:rsidRPr="004A3FF9">
        <w:rPr>
          <w:rFonts w:ascii="Arial" w:hAnsi="Arial" w:cs="Arial"/>
          <w:sz w:val="24"/>
          <w:szCs w:val="24"/>
          <w:lang w:val="ru-RU"/>
        </w:rPr>
        <w:t>) може да омогући константну варијаб</w:t>
      </w:r>
      <w:r>
        <w:rPr>
          <w:rFonts w:ascii="Arial" w:hAnsi="Arial" w:cs="Arial"/>
          <w:sz w:val="24"/>
          <w:szCs w:val="24"/>
          <w:lang w:val="ru-RU"/>
        </w:rPr>
        <w:t>и</w:t>
      </w:r>
      <w:r w:rsidRPr="004A3FF9">
        <w:rPr>
          <w:rFonts w:ascii="Arial" w:hAnsi="Arial" w:cs="Arial"/>
          <w:sz w:val="24"/>
          <w:szCs w:val="24"/>
          <w:lang w:val="ru-RU"/>
        </w:rPr>
        <w:t>л</w:t>
      </w:r>
      <w:r>
        <w:rPr>
          <w:rFonts w:ascii="Arial" w:hAnsi="Arial" w:cs="Arial"/>
          <w:sz w:val="24"/>
          <w:szCs w:val="24"/>
          <w:lang w:val="ru-RU"/>
        </w:rPr>
        <w:t>н</w:t>
      </w:r>
      <w:r w:rsidRPr="004A3FF9">
        <w:rPr>
          <w:rFonts w:ascii="Arial" w:hAnsi="Arial" w:cs="Arial"/>
          <w:sz w:val="24"/>
          <w:szCs w:val="24"/>
          <w:lang w:val="ru-RU"/>
        </w:rPr>
        <w:t>у брзину између ул</w:t>
      </w:r>
      <w:r>
        <w:rPr>
          <w:rFonts w:ascii="Arial" w:hAnsi="Arial" w:cs="Arial"/>
          <w:sz w:val="24"/>
          <w:szCs w:val="24"/>
          <w:lang w:val="ru-RU"/>
        </w:rPr>
        <w:t>а</w:t>
      </w:r>
      <w:r w:rsidRPr="004A3FF9">
        <w:rPr>
          <w:rFonts w:ascii="Arial" w:hAnsi="Arial" w:cs="Arial"/>
          <w:sz w:val="24"/>
          <w:szCs w:val="24"/>
          <w:lang w:val="ru-RU"/>
        </w:rPr>
        <w:t>зне и излазне осовине. Конв</w:t>
      </w:r>
      <w:r>
        <w:rPr>
          <w:rFonts w:ascii="Arial" w:hAnsi="Arial" w:cs="Arial"/>
          <w:sz w:val="24"/>
          <w:szCs w:val="24"/>
          <w:lang w:val="ru-RU"/>
        </w:rPr>
        <w:t>е</w:t>
      </w:r>
      <w:r w:rsidRPr="004A3FF9">
        <w:rPr>
          <w:rFonts w:ascii="Arial" w:hAnsi="Arial" w:cs="Arial"/>
          <w:sz w:val="24"/>
          <w:szCs w:val="24"/>
          <w:lang w:val="ru-RU"/>
        </w:rPr>
        <w:t xml:space="preserve">нционални мењачи нуде највише 6-7 брзинских односа. Тороидални </w:t>
      </w:r>
      <w:r>
        <w:rPr>
          <w:rFonts w:ascii="Arial" w:hAnsi="Arial" w:cs="Arial"/>
          <w:i/>
          <w:iCs/>
          <w:sz w:val="24"/>
          <w:szCs w:val="24"/>
        </w:rPr>
        <w:t>CVT</w:t>
      </w:r>
      <w:r w:rsidRPr="004A3FF9">
        <w:rPr>
          <w:rFonts w:ascii="Arial" w:hAnsi="Arial" w:cs="Arial"/>
          <w:sz w:val="24"/>
          <w:szCs w:val="24"/>
          <w:lang w:val="ru-RU"/>
        </w:rPr>
        <w:t xml:space="preserve">-и имају потенцијал да побољшају енергетску ефикасност за 5-20% у односу на конвенционалне преносне системе. Главна предност у њиховој ефикасности </w:t>
      </w:r>
      <w:r>
        <w:rPr>
          <w:rFonts w:ascii="Arial" w:hAnsi="Arial" w:cs="Arial"/>
          <w:sz w:val="24"/>
          <w:szCs w:val="24"/>
          <w:lang w:val="ru-RU"/>
        </w:rPr>
        <w:t xml:space="preserve">је у </w:t>
      </w:r>
      <w:r w:rsidRPr="004A3FF9">
        <w:rPr>
          <w:rFonts w:ascii="Arial" w:hAnsi="Arial" w:cs="Arial"/>
          <w:sz w:val="24"/>
          <w:szCs w:val="24"/>
          <w:lang w:val="ru-RU"/>
        </w:rPr>
        <w:t xml:space="preserve"> способности да </w:t>
      </w:r>
      <w:r>
        <w:rPr>
          <w:rFonts w:ascii="Arial" w:hAnsi="Arial" w:cs="Arial"/>
          <w:sz w:val="24"/>
          <w:szCs w:val="24"/>
          <w:lang w:val="ru-RU"/>
        </w:rPr>
        <w:t>м</w:t>
      </w:r>
      <w:r w:rsidRPr="004A3FF9">
        <w:rPr>
          <w:rFonts w:ascii="Arial" w:hAnsi="Arial" w:cs="Arial"/>
          <w:sz w:val="24"/>
          <w:szCs w:val="24"/>
          <w:lang w:val="ru-RU"/>
        </w:rPr>
        <w:t>отор покрећу н</w:t>
      </w:r>
      <w:r>
        <w:rPr>
          <w:rFonts w:ascii="Arial" w:hAnsi="Arial" w:cs="Arial"/>
          <w:sz w:val="24"/>
          <w:szCs w:val="24"/>
          <w:lang w:val="ru-RU"/>
        </w:rPr>
        <w:t>а</w:t>
      </w:r>
      <w:r w:rsidRPr="004A3FF9">
        <w:rPr>
          <w:rFonts w:ascii="Arial" w:hAnsi="Arial" w:cs="Arial"/>
          <w:sz w:val="24"/>
          <w:szCs w:val="24"/>
          <w:lang w:val="ru-RU"/>
        </w:rPr>
        <w:t>јефикаснијом брзином, мењајући спољашњу брзин</w:t>
      </w:r>
      <w:r>
        <w:rPr>
          <w:rFonts w:ascii="Arial" w:hAnsi="Arial" w:cs="Arial"/>
          <w:sz w:val="24"/>
          <w:szCs w:val="24"/>
          <w:lang w:val="ru-RU"/>
        </w:rPr>
        <w:t>у</w:t>
      </w:r>
      <w:r w:rsidRPr="004A3FF9">
        <w:rPr>
          <w:rFonts w:ascii="Arial" w:hAnsi="Arial" w:cs="Arial"/>
          <w:sz w:val="24"/>
          <w:szCs w:val="24"/>
          <w:lang w:val="ru-RU"/>
        </w:rPr>
        <w:t xml:space="preserve"> путем мењача</w:t>
      </w:r>
      <w:r>
        <w:rPr>
          <w:rFonts w:ascii="Arial" w:hAnsi="Arial" w:cs="Arial"/>
          <w:sz w:val="24"/>
          <w:szCs w:val="24"/>
          <w:lang w:val="ru-RU"/>
        </w:rPr>
        <w:t>.</w:t>
      </w:r>
      <w:r w:rsidRPr="004A3FF9">
        <w:rPr>
          <w:rFonts w:ascii="Arial" w:hAnsi="Arial" w:cs="Arial"/>
          <w:sz w:val="24"/>
          <w:szCs w:val="24"/>
          <w:lang w:val="ru-RU"/>
        </w:rPr>
        <w:t xml:space="preserve"> Такође, постоје нека побо</w:t>
      </w:r>
      <w:r>
        <w:rPr>
          <w:rFonts w:ascii="Arial" w:hAnsi="Arial" w:cs="Arial"/>
          <w:sz w:val="24"/>
          <w:szCs w:val="24"/>
          <w:lang w:val="ru-RU"/>
        </w:rPr>
        <w:t>љ</w:t>
      </w:r>
      <w:r w:rsidRPr="004A3FF9">
        <w:rPr>
          <w:rFonts w:ascii="Arial" w:hAnsi="Arial" w:cs="Arial"/>
          <w:sz w:val="24"/>
          <w:szCs w:val="24"/>
          <w:lang w:val="ru-RU"/>
        </w:rPr>
        <w:t xml:space="preserve">шања у ефикасности </w:t>
      </w:r>
      <w:r w:rsidRPr="000F2B64">
        <w:rPr>
          <w:rFonts w:ascii="Arial" w:hAnsi="Arial" w:cs="Arial"/>
          <w:sz w:val="24"/>
          <w:szCs w:val="24"/>
          <w:lang w:val="ru-RU"/>
        </w:rPr>
        <w:t>услед</w:t>
      </w:r>
      <w:r w:rsidRPr="004A3FF9">
        <w:rPr>
          <w:rFonts w:ascii="Arial" w:hAnsi="Arial" w:cs="Arial"/>
          <w:sz w:val="24"/>
          <w:szCs w:val="24"/>
          <w:lang w:val="ru-RU"/>
        </w:rPr>
        <w:t xml:space="preserve"> редуковане тежине преносног система. </w:t>
      </w:r>
      <w:r w:rsidRPr="000F2B64">
        <w:rPr>
          <w:rFonts w:ascii="Arial" w:hAnsi="Arial" w:cs="Arial"/>
          <w:sz w:val="24"/>
          <w:szCs w:val="24"/>
          <w:lang w:val="ru-RU"/>
        </w:rPr>
        <w:t xml:space="preserve">Варијабилна промена </w:t>
      </w:r>
      <w:r w:rsidRPr="004A3FF9">
        <w:rPr>
          <w:rFonts w:ascii="Arial" w:hAnsi="Arial" w:cs="Arial"/>
          <w:sz w:val="24"/>
          <w:szCs w:val="24"/>
          <w:lang w:val="ru-RU"/>
        </w:rPr>
        <w:t xml:space="preserve">преносних система измишљена је 60-их година, али заправо, у ширу употребу улази тек 90-их година прошлог века. Са данашњим побољшаним технологијама материјала и </w:t>
      </w:r>
      <w:r w:rsidRPr="004A3FF9">
        <w:rPr>
          <w:rFonts w:ascii="Arial" w:hAnsi="Arial" w:cs="Arial"/>
          <w:sz w:val="24"/>
          <w:szCs w:val="24"/>
          <w:lang w:val="ru-RU"/>
        </w:rPr>
        <w:lastRenderedPageBreak/>
        <w:t xml:space="preserve">подмазивања </w:t>
      </w:r>
      <w:r>
        <w:rPr>
          <w:rFonts w:ascii="Arial" w:hAnsi="Arial" w:cs="Arial"/>
          <w:i/>
          <w:iCs/>
          <w:sz w:val="24"/>
          <w:szCs w:val="24"/>
        </w:rPr>
        <w:t>CVT</w:t>
      </w:r>
      <w:r w:rsidRPr="004A3FF9">
        <w:rPr>
          <w:rFonts w:ascii="Arial" w:hAnsi="Arial" w:cs="Arial"/>
          <w:sz w:val="24"/>
          <w:szCs w:val="24"/>
          <w:lang w:val="ru-RU"/>
        </w:rPr>
        <w:t>-и постају све већа алтернатива традиционалним преносни</w:t>
      </w:r>
      <w:r>
        <w:rPr>
          <w:rFonts w:ascii="Arial" w:hAnsi="Arial" w:cs="Arial"/>
          <w:sz w:val="24"/>
          <w:szCs w:val="24"/>
          <w:lang w:val="ru-RU"/>
        </w:rPr>
        <w:t>-</w:t>
      </w:r>
      <w:r w:rsidRPr="004A3FF9">
        <w:rPr>
          <w:rFonts w:ascii="Arial" w:hAnsi="Arial" w:cs="Arial"/>
          <w:sz w:val="24"/>
          <w:szCs w:val="24"/>
          <w:lang w:val="ru-RU"/>
        </w:rPr>
        <w:t>цима.</w:t>
      </w:r>
    </w:p>
    <w:p w:rsidR="00FE1EAC" w:rsidRPr="004A3FF9" w:rsidRDefault="00FE1EAC" w:rsidP="004D69AC">
      <w:pPr>
        <w:jc w:val="both"/>
        <w:rPr>
          <w:rFonts w:ascii="Arial" w:hAnsi="Arial" w:cs="Arial"/>
          <w:sz w:val="24"/>
          <w:szCs w:val="24"/>
          <w:lang w:val="ru-RU"/>
        </w:rPr>
      </w:pPr>
      <w:r w:rsidRPr="004A3FF9">
        <w:rPr>
          <w:rFonts w:ascii="Arial" w:hAnsi="Arial" w:cs="Arial"/>
          <w:sz w:val="24"/>
          <w:szCs w:val="24"/>
          <w:lang w:val="ru-RU"/>
        </w:rPr>
        <w:t xml:space="preserve">Постоји много типова </w:t>
      </w:r>
      <w:r>
        <w:rPr>
          <w:rFonts w:ascii="Arial" w:hAnsi="Arial" w:cs="Arial"/>
          <w:i/>
          <w:iCs/>
          <w:sz w:val="24"/>
          <w:szCs w:val="24"/>
        </w:rPr>
        <w:t>CVT</w:t>
      </w:r>
      <w:r w:rsidRPr="004A3FF9">
        <w:rPr>
          <w:rFonts w:ascii="Arial" w:hAnsi="Arial" w:cs="Arial"/>
          <w:sz w:val="24"/>
          <w:szCs w:val="24"/>
          <w:lang w:val="ru-RU"/>
        </w:rPr>
        <w:t xml:space="preserve">-а. Већина њих се ослања на </w:t>
      </w:r>
      <w:r w:rsidRPr="000F2B64">
        <w:rPr>
          <w:rFonts w:ascii="Arial" w:hAnsi="Arial" w:cs="Arial"/>
          <w:sz w:val="24"/>
          <w:szCs w:val="24"/>
          <w:lang w:val="ru-RU"/>
        </w:rPr>
        <w:t>трење</w:t>
      </w:r>
      <w:r w:rsidRPr="004A3FF9">
        <w:rPr>
          <w:rFonts w:ascii="Arial" w:hAnsi="Arial" w:cs="Arial"/>
          <w:sz w:val="24"/>
          <w:szCs w:val="24"/>
          <w:lang w:val="ru-RU"/>
        </w:rPr>
        <w:t xml:space="preserve"> пре него на нормални контакт, како би пренела </w:t>
      </w:r>
      <w:r w:rsidRPr="000F2B64">
        <w:rPr>
          <w:rFonts w:ascii="Arial" w:hAnsi="Arial" w:cs="Arial"/>
          <w:sz w:val="24"/>
          <w:szCs w:val="24"/>
          <w:lang w:val="ru-RU"/>
        </w:rPr>
        <w:t>кретање</w:t>
      </w:r>
      <w:r w:rsidRPr="00B75754">
        <w:rPr>
          <w:rFonts w:ascii="Arial" w:hAnsi="Arial" w:cs="Arial"/>
          <w:color w:val="FF0000"/>
          <w:sz w:val="24"/>
          <w:szCs w:val="24"/>
          <w:lang w:val="ru-RU"/>
        </w:rPr>
        <w:t xml:space="preserve"> </w:t>
      </w:r>
      <w:r>
        <w:rPr>
          <w:rFonts w:ascii="Arial" w:hAnsi="Arial" w:cs="Arial"/>
          <w:sz w:val="24"/>
          <w:szCs w:val="24"/>
          <w:lang w:val="ru-RU"/>
        </w:rPr>
        <w:t>и снагу</w:t>
      </w:r>
      <w:r w:rsidRPr="004A3FF9">
        <w:rPr>
          <w:rFonts w:ascii="Arial" w:hAnsi="Arial" w:cs="Arial"/>
          <w:sz w:val="24"/>
          <w:szCs w:val="24"/>
          <w:lang w:val="ru-RU"/>
        </w:rPr>
        <w:t xml:space="preserve">. Главни фрикциони </w:t>
      </w:r>
      <w:r>
        <w:rPr>
          <w:rFonts w:ascii="Arial" w:hAnsi="Arial" w:cs="Arial"/>
          <w:i/>
          <w:iCs/>
          <w:sz w:val="24"/>
          <w:szCs w:val="24"/>
        </w:rPr>
        <w:t>CVT</w:t>
      </w:r>
      <w:r w:rsidRPr="004A3FF9">
        <w:rPr>
          <w:rFonts w:ascii="Arial" w:hAnsi="Arial" w:cs="Arial"/>
          <w:sz w:val="24"/>
          <w:szCs w:val="24"/>
          <w:lang w:val="ru-RU"/>
        </w:rPr>
        <w:t xml:space="preserve">-и су: </w:t>
      </w:r>
      <w:r>
        <w:rPr>
          <w:rFonts w:ascii="Arial" w:hAnsi="Arial" w:cs="Arial"/>
          <w:sz w:val="24"/>
          <w:szCs w:val="24"/>
        </w:rPr>
        <w:t>V</w:t>
      </w:r>
      <w:r w:rsidRPr="004A3FF9">
        <w:rPr>
          <w:rFonts w:ascii="Arial" w:hAnsi="Arial" w:cs="Arial"/>
          <w:sz w:val="24"/>
          <w:szCs w:val="24"/>
          <w:lang w:val="ru-RU"/>
        </w:rPr>
        <w:t xml:space="preserve">-каишни, ланчани и тороидални преносник снаге. </w:t>
      </w:r>
    </w:p>
    <w:p w:rsidR="00FE1EAC" w:rsidRPr="004A3FF9" w:rsidRDefault="00FE1EAC" w:rsidP="004D69AC">
      <w:pPr>
        <w:jc w:val="both"/>
        <w:rPr>
          <w:rFonts w:ascii="Arial" w:hAnsi="Arial" w:cs="Arial"/>
          <w:sz w:val="24"/>
          <w:szCs w:val="24"/>
          <w:lang w:val="ru-RU"/>
        </w:rPr>
      </w:pPr>
      <w:r w:rsidRPr="004A3FF9">
        <w:rPr>
          <w:rFonts w:ascii="Arial" w:hAnsi="Arial" w:cs="Arial"/>
          <w:sz w:val="24"/>
          <w:szCs w:val="24"/>
          <w:lang w:val="ru-RU"/>
        </w:rPr>
        <w:t xml:space="preserve">Тороидални </w:t>
      </w:r>
      <w:r>
        <w:rPr>
          <w:rFonts w:ascii="Arial" w:hAnsi="Arial" w:cs="Arial"/>
          <w:i/>
          <w:iCs/>
          <w:sz w:val="24"/>
          <w:szCs w:val="24"/>
        </w:rPr>
        <w:t>CVT</w:t>
      </w:r>
      <w:r w:rsidRPr="004A3FF9">
        <w:rPr>
          <w:rFonts w:ascii="Arial" w:hAnsi="Arial" w:cs="Arial"/>
          <w:sz w:val="24"/>
          <w:szCs w:val="24"/>
          <w:lang w:val="ru-RU"/>
        </w:rPr>
        <w:t xml:space="preserve">-и имају већи капацитет обртног момента, за разлику од </w:t>
      </w:r>
      <w:r>
        <w:rPr>
          <w:rFonts w:ascii="Arial" w:hAnsi="Arial" w:cs="Arial"/>
          <w:sz w:val="24"/>
          <w:szCs w:val="24"/>
        </w:rPr>
        <w:t>V</w:t>
      </w:r>
      <w:r w:rsidRPr="004A3FF9">
        <w:rPr>
          <w:rFonts w:ascii="Arial" w:hAnsi="Arial" w:cs="Arial"/>
          <w:sz w:val="24"/>
          <w:szCs w:val="24"/>
          <w:lang w:val="ru-RU"/>
        </w:rPr>
        <w:t>-каишних и ланчаних</w:t>
      </w:r>
      <w:r>
        <w:rPr>
          <w:rFonts w:ascii="Arial" w:hAnsi="Arial" w:cs="Arial"/>
          <w:sz w:val="24"/>
          <w:szCs w:val="24"/>
          <w:lang w:val="ru-RU"/>
        </w:rPr>
        <w:t xml:space="preserve"> </w:t>
      </w:r>
      <w:r w:rsidRPr="000F2B64">
        <w:rPr>
          <w:rFonts w:ascii="Arial" w:hAnsi="Arial" w:cs="Arial"/>
          <w:sz w:val="24"/>
          <w:szCs w:val="24"/>
          <w:lang w:val="ru-RU"/>
        </w:rPr>
        <w:t>преносника снаге.</w:t>
      </w:r>
      <w:r w:rsidRPr="004A3FF9">
        <w:rPr>
          <w:rFonts w:ascii="Arial" w:hAnsi="Arial" w:cs="Arial"/>
          <w:sz w:val="24"/>
          <w:szCs w:val="24"/>
          <w:lang w:val="ru-RU"/>
        </w:rPr>
        <w:t xml:space="preserve"> Стога </w:t>
      </w:r>
      <w:r>
        <w:rPr>
          <w:rFonts w:ascii="Arial" w:hAnsi="Arial" w:cs="Arial"/>
          <w:sz w:val="24"/>
          <w:szCs w:val="24"/>
          <w:lang w:val="ru-RU"/>
        </w:rPr>
        <w:t xml:space="preserve">они </w:t>
      </w:r>
      <w:r w:rsidRPr="004A3FF9">
        <w:rPr>
          <w:rFonts w:ascii="Arial" w:hAnsi="Arial" w:cs="Arial"/>
          <w:sz w:val="24"/>
          <w:szCs w:val="24"/>
          <w:lang w:val="ru-RU"/>
        </w:rPr>
        <w:t xml:space="preserve">могу бити коришћени у путничким аутомобилима. Тороидални </w:t>
      </w:r>
      <w:r>
        <w:rPr>
          <w:rFonts w:ascii="Arial" w:hAnsi="Arial" w:cs="Arial"/>
          <w:i/>
          <w:iCs/>
          <w:sz w:val="24"/>
          <w:szCs w:val="24"/>
        </w:rPr>
        <w:t>CVT</w:t>
      </w:r>
      <w:r w:rsidRPr="004A3FF9">
        <w:rPr>
          <w:rFonts w:ascii="Arial" w:hAnsi="Arial" w:cs="Arial"/>
          <w:sz w:val="24"/>
          <w:szCs w:val="24"/>
          <w:lang w:val="ru-RU"/>
        </w:rPr>
        <w:t>-и садрже улазну и излазну осовину са тороидалним дисковима, монтираним на свакој осовини формирајући тороидалну противтежу</w:t>
      </w:r>
      <w:r w:rsidRPr="000F2B64">
        <w:rPr>
          <w:rFonts w:ascii="Arial" w:hAnsi="Arial" w:cs="Arial"/>
          <w:sz w:val="24"/>
          <w:szCs w:val="24"/>
          <w:lang w:val="ru-RU"/>
        </w:rPr>
        <w:t xml:space="preserve">. Промена преносног односа </w:t>
      </w:r>
      <w:r w:rsidRPr="004A3FF9">
        <w:rPr>
          <w:rFonts w:ascii="Arial" w:hAnsi="Arial" w:cs="Arial"/>
          <w:sz w:val="24"/>
          <w:szCs w:val="24"/>
          <w:lang w:val="ru-RU"/>
        </w:rPr>
        <w:t>између д</w:t>
      </w:r>
      <w:r>
        <w:rPr>
          <w:rFonts w:ascii="Arial" w:hAnsi="Arial" w:cs="Arial"/>
          <w:sz w:val="24"/>
          <w:szCs w:val="24"/>
          <w:lang w:val="ru-RU"/>
        </w:rPr>
        <w:t>в</w:t>
      </w:r>
      <w:r w:rsidRPr="004A3FF9">
        <w:rPr>
          <w:rFonts w:ascii="Arial" w:hAnsi="Arial" w:cs="Arial"/>
          <w:sz w:val="24"/>
          <w:szCs w:val="24"/>
          <w:lang w:val="ru-RU"/>
        </w:rPr>
        <w:t>е осовине се остварује путем вишеструких ваљака који се налазе у контакту са два диска. Ваљци могу да мењају брзинске односе мењајући своје углове.  Потребни су веома велики контактни притисци између ваљака и дискова како би се пренео тражени обртни момент. Изм</w:t>
      </w:r>
      <w:r>
        <w:rPr>
          <w:rFonts w:ascii="Arial" w:hAnsi="Arial" w:cs="Arial"/>
          <w:sz w:val="24"/>
          <w:szCs w:val="24"/>
          <w:lang w:val="ru-RU"/>
        </w:rPr>
        <w:t>е</w:t>
      </w:r>
      <w:r w:rsidRPr="004A3FF9">
        <w:rPr>
          <w:rFonts w:ascii="Arial" w:hAnsi="Arial" w:cs="Arial"/>
          <w:sz w:val="24"/>
          <w:szCs w:val="24"/>
          <w:lang w:val="ru-RU"/>
        </w:rPr>
        <w:t>ђу ваљака и дискова не постоји контакт типа метал-метал. Танак слој уља за подмазивање раздваја две површине. Пренос између ваљака и диска се моделује користећи теорију еласто-хидродинамичких подмазивача.</w:t>
      </w:r>
    </w:p>
    <w:p w:rsidR="00FE1EAC" w:rsidRPr="004A3FF9" w:rsidRDefault="00FE1EAC" w:rsidP="004D69AC">
      <w:pPr>
        <w:jc w:val="both"/>
        <w:rPr>
          <w:rFonts w:ascii="Arial" w:hAnsi="Arial" w:cs="Arial"/>
          <w:sz w:val="24"/>
          <w:szCs w:val="24"/>
          <w:lang w:val="ru-RU"/>
        </w:rPr>
      </w:pPr>
      <w:r w:rsidRPr="004A3FF9">
        <w:rPr>
          <w:rFonts w:ascii="Arial" w:hAnsi="Arial" w:cs="Arial"/>
          <w:sz w:val="24"/>
          <w:szCs w:val="24"/>
          <w:lang w:val="ru-RU"/>
        </w:rPr>
        <w:t xml:space="preserve">Колико год </w:t>
      </w:r>
      <w:r>
        <w:rPr>
          <w:rFonts w:ascii="Arial" w:hAnsi="Arial" w:cs="Arial"/>
          <w:sz w:val="24"/>
          <w:szCs w:val="24"/>
          <w:lang w:val="ru-RU"/>
        </w:rPr>
        <w:t>д</w:t>
      </w:r>
      <w:r w:rsidRPr="004A3FF9">
        <w:rPr>
          <w:rFonts w:ascii="Arial" w:hAnsi="Arial" w:cs="Arial"/>
          <w:sz w:val="24"/>
          <w:szCs w:val="24"/>
          <w:lang w:val="ru-RU"/>
        </w:rPr>
        <w:t xml:space="preserve">а је каишем покретани </w:t>
      </w:r>
      <w:r>
        <w:rPr>
          <w:rFonts w:ascii="Arial" w:hAnsi="Arial" w:cs="Arial"/>
          <w:i/>
          <w:iCs/>
          <w:sz w:val="24"/>
          <w:szCs w:val="24"/>
        </w:rPr>
        <w:t>CVT</w:t>
      </w:r>
      <w:r w:rsidRPr="004A3FF9">
        <w:rPr>
          <w:rFonts w:ascii="Arial" w:hAnsi="Arial" w:cs="Arial"/>
          <w:sz w:val="24"/>
          <w:szCs w:val="24"/>
          <w:lang w:val="ru-RU"/>
        </w:rPr>
        <w:t xml:space="preserve"> добар, његова слаба страна је управо каиш. У случају било ког оште</w:t>
      </w:r>
      <w:r>
        <w:rPr>
          <w:rFonts w:ascii="Arial" w:hAnsi="Arial" w:cs="Arial"/>
          <w:sz w:val="24"/>
          <w:szCs w:val="24"/>
          <w:lang w:val="ru-RU"/>
        </w:rPr>
        <w:t>ћ</w:t>
      </w:r>
      <w:r w:rsidRPr="004A3FF9">
        <w:rPr>
          <w:rFonts w:ascii="Arial" w:hAnsi="Arial" w:cs="Arial"/>
          <w:sz w:val="24"/>
          <w:szCs w:val="24"/>
          <w:lang w:val="ru-RU"/>
        </w:rPr>
        <w:t xml:space="preserve">ења пренос постаје немогућ. У том случају једно од решења је тороидални </w:t>
      </w:r>
      <w:r>
        <w:rPr>
          <w:rFonts w:ascii="Arial" w:hAnsi="Arial" w:cs="Arial"/>
          <w:i/>
          <w:iCs/>
          <w:sz w:val="24"/>
          <w:szCs w:val="24"/>
        </w:rPr>
        <w:t>CVT</w:t>
      </w:r>
      <w:r w:rsidRPr="004A3FF9">
        <w:rPr>
          <w:rFonts w:ascii="Arial" w:hAnsi="Arial" w:cs="Arial"/>
          <w:i/>
          <w:iCs/>
          <w:sz w:val="24"/>
          <w:szCs w:val="24"/>
          <w:lang w:val="ru-RU"/>
        </w:rPr>
        <w:t xml:space="preserve"> </w:t>
      </w:r>
      <w:r w:rsidRPr="004A3FF9">
        <w:rPr>
          <w:rFonts w:ascii="Arial" w:hAnsi="Arial" w:cs="Arial"/>
          <w:sz w:val="24"/>
          <w:szCs w:val="24"/>
          <w:lang w:val="ru-RU"/>
        </w:rPr>
        <w:t>који је једноставан у начину извођења операције</w:t>
      </w:r>
      <w:r>
        <w:rPr>
          <w:rFonts w:ascii="Arial" w:hAnsi="Arial" w:cs="Arial"/>
          <w:sz w:val="24"/>
          <w:szCs w:val="24"/>
          <w:lang w:val="ru-RU"/>
        </w:rPr>
        <w:t>,</w:t>
      </w:r>
      <w:r w:rsidRPr="004A3FF9">
        <w:rPr>
          <w:rFonts w:ascii="Arial" w:hAnsi="Arial" w:cs="Arial"/>
          <w:sz w:val="24"/>
          <w:szCs w:val="24"/>
          <w:lang w:val="ru-RU"/>
        </w:rPr>
        <w:t xml:space="preserve"> али има делове који су једноставније граће, једноставнији за постављање за разлику од </w:t>
      </w:r>
      <w:r>
        <w:rPr>
          <w:rFonts w:ascii="Arial" w:hAnsi="Arial" w:cs="Arial"/>
          <w:i/>
          <w:iCs/>
          <w:sz w:val="24"/>
          <w:szCs w:val="24"/>
        </w:rPr>
        <w:t>CVT</w:t>
      </w:r>
      <w:r w:rsidRPr="004A3FF9">
        <w:rPr>
          <w:rFonts w:ascii="Arial" w:hAnsi="Arial" w:cs="Arial"/>
          <w:sz w:val="24"/>
          <w:szCs w:val="24"/>
          <w:lang w:val="ru-RU"/>
        </w:rPr>
        <w:t xml:space="preserve">-а са каишем. Са тороидалним </w:t>
      </w:r>
      <w:r>
        <w:rPr>
          <w:rFonts w:ascii="Arial" w:hAnsi="Arial" w:cs="Arial"/>
          <w:i/>
          <w:iCs/>
          <w:sz w:val="24"/>
          <w:szCs w:val="24"/>
        </w:rPr>
        <w:t>CVT</w:t>
      </w:r>
      <w:r w:rsidRPr="004A3FF9">
        <w:rPr>
          <w:rFonts w:ascii="Arial" w:hAnsi="Arial" w:cs="Arial"/>
          <w:sz w:val="24"/>
          <w:szCs w:val="24"/>
          <w:lang w:val="ru-RU"/>
        </w:rPr>
        <w:t>-ом обе осовине, и улазна и излазна, су израђен</w:t>
      </w:r>
      <w:r>
        <w:rPr>
          <w:rFonts w:ascii="Arial" w:hAnsi="Arial" w:cs="Arial"/>
          <w:sz w:val="24"/>
          <w:szCs w:val="24"/>
          <w:lang w:val="ru-RU"/>
        </w:rPr>
        <w:t>е</w:t>
      </w:r>
      <w:r w:rsidRPr="004A3FF9">
        <w:rPr>
          <w:rFonts w:ascii="Arial" w:hAnsi="Arial" w:cs="Arial"/>
          <w:sz w:val="24"/>
          <w:szCs w:val="24"/>
          <w:lang w:val="ru-RU"/>
        </w:rPr>
        <w:t xml:space="preserve"> </w:t>
      </w:r>
      <w:r w:rsidRPr="000F2B64">
        <w:rPr>
          <w:rFonts w:ascii="Arial" w:hAnsi="Arial" w:cs="Arial"/>
          <w:sz w:val="24"/>
          <w:szCs w:val="24"/>
          <w:lang w:val="ru-RU"/>
        </w:rPr>
        <w:t>као</w:t>
      </w:r>
      <w:r w:rsidRPr="00217B42">
        <w:rPr>
          <w:rFonts w:ascii="Arial" w:hAnsi="Arial" w:cs="Arial"/>
          <w:color w:val="FF0000"/>
          <w:sz w:val="24"/>
          <w:szCs w:val="24"/>
          <w:lang w:val="ru-RU"/>
        </w:rPr>
        <w:t xml:space="preserve"> </w:t>
      </w:r>
      <w:r w:rsidRPr="004A3FF9">
        <w:rPr>
          <w:rFonts w:ascii="Arial" w:hAnsi="Arial" w:cs="Arial"/>
          <w:sz w:val="24"/>
          <w:szCs w:val="24"/>
          <w:lang w:val="ru-RU"/>
        </w:rPr>
        <w:t xml:space="preserve">метални дискови који су и директној вези. У средини су два ваљка која се слободно окрећу око своје </w:t>
      </w:r>
      <w:r>
        <w:rPr>
          <w:rFonts w:ascii="Arial" w:hAnsi="Arial" w:cs="Arial"/>
          <w:sz w:val="24"/>
          <w:szCs w:val="24"/>
        </w:rPr>
        <w:t>x</w:t>
      </w:r>
      <w:r w:rsidRPr="004A3FF9">
        <w:rPr>
          <w:rFonts w:ascii="Arial" w:hAnsi="Arial" w:cs="Arial"/>
          <w:sz w:val="24"/>
          <w:szCs w:val="24"/>
          <w:lang w:val="ru-RU"/>
        </w:rPr>
        <w:t xml:space="preserve">-осе, остварујући тако контакт са оба диска. Позиција ваљака је хидраулички контролисана и они се окрећу око своје </w:t>
      </w:r>
      <w:r>
        <w:rPr>
          <w:rFonts w:ascii="Arial" w:hAnsi="Arial" w:cs="Arial"/>
          <w:sz w:val="24"/>
          <w:szCs w:val="24"/>
        </w:rPr>
        <w:t>z</w:t>
      </w:r>
      <w:r w:rsidRPr="004A3FF9">
        <w:rPr>
          <w:rFonts w:ascii="Arial" w:hAnsi="Arial" w:cs="Arial"/>
          <w:sz w:val="24"/>
          <w:szCs w:val="24"/>
          <w:lang w:val="ru-RU"/>
        </w:rPr>
        <w:t>-осе са устањеним центром, тако да било где да се налазе у својој ротацији ваљци додирују д</w:t>
      </w:r>
      <w:r>
        <w:rPr>
          <w:rFonts w:ascii="Arial" w:hAnsi="Arial" w:cs="Arial"/>
          <w:sz w:val="24"/>
          <w:szCs w:val="24"/>
          <w:lang w:val="ru-RU"/>
        </w:rPr>
        <w:t>искове. Пошто се по</w:t>
      </w:r>
      <w:r w:rsidRPr="004A3FF9">
        <w:rPr>
          <w:rFonts w:ascii="Arial" w:hAnsi="Arial" w:cs="Arial"/>
          <w:sz w:val="24"/>
          <w:szCs w:val="24"/>
          <w:lang w:val="ru-RU"/>
        </w:rPr>
        <w:t xml:space="preserve">зиција контакта на дисковима мења, мења се и релативна ротација сваког диска. </w:t>
      </w:r>
    </w:p>
    <w:p w:rsidR="00FE1EAC" w:rsidRPr="004A3FF9" w:rsidRDefault="00FA3266" w:rsidP="004D69AC">
      <w:pPr>
        <w:jc w:val="center"/>
        <w:rPr>
          <w:rFonts w:ascii="Arial" w:hAnsi="Arial" w:cs="Arial"/>
          <w:sz w:val="24"/>
          <w:szCs w:val="24"/>
          <w:lang w:val="ru-RU"/>
        </w:rPr>
      </w:pPr>
      <w:r w:rsidRPr="00F717D9">
        <w:rPr>
          <w:rFonts w:ascii="Arial" w:hAnsi="Arial" w:cs="Arial"/>
          <w:noProof/>
          <w:sz w:val="24"/>
          <w:szCs w:val="24"/>
        </w:rPr>
        <w:pict>
          <v:shape id="Picture 141" o:spid="_x0000_i1037" type="#_x0000_t75" style="width:195.8pt;height:149.95pt;visibility:visible">
            <v:imagedata r:id="rId22" o:title=""/>
          </v:shape>
        </w:pict>
      </w:r>
      <w:r w:rsidR="00FE1EAC" w:rsidRPr="004A3FF9">
        <w:rPr>
          <w:rFonts w:ascii="Arial" w:hAnsi="Arial" w:cs="Arial"/>
          <w:sz w:val="24"/>
          <w:szCs w:val="24"/>
          <w:lang w:val="ru-RU"/>
        </w:rPr>
        <w:t xml:space="preserve"> </w:t>
      </w:r>
      <w:r w:rsidR="00FE1EAC">
        <w:rPr>
          <w:rFonts w:ascii="Arial" w:hAnsi="Arial" w:cs="Arial"/>
          <w:sz w:val="24"/>
          <w:szCs w:val="24"/>
          <w:lang w:val="ru-RU"/>
        </w:rPr>
        <w:t xml:space="preserve">    </w:t>
      </w:r>
      <w:r w:rsidRPr="00F717D9">
        <w:rPr>
          <w:rFonts w:ascii="Arial" w:hAnsi="Arial" w:cs="Arial"/>
          <w:noProof/>
          <w:sz w:val="24"/>
          <w:szCs w:val="24"/>
        </w:rPr>
        <w:pict>
          <v:shape id="Picture 142" o:spid="_x0000_i1038" type="#_x0000_t75" style="width:195.8pt;height:149.95pt;visibility:visible">
            <v:imagedata r:id="rId23" o:title=""/>
          </v:shape>
        </w:pict>
      </w:r>
    </w:p>
    <w:p w:rsidR="00FE1EAC" w:rsidRPr="004A3FF9" w:rsidRDefault="00FE1EAC" w:rsidP="004D69AC">
      <w:pPr>
        <w:jc w:val="center"/>
        <w:rPr>
          <w:rFonts w:ascii="Arial" w:hAnsi="Arial" w:cs="Arial"/>
          <w:i/>
          <w:iCs/>
          <w:sz w:val="24"/>
          <w:szCs w:val="24"/>
          <w:lang w:val="ru-RU"/>
        </w:rPr>
      </w:pPr>
      <w:r w:rsidRPr="00054399">
        <w:rPr>
          <w:rFonts w:ascii="Arial" w:hAnsi="Arial" w:cs="Arial"/>
          <w:b/>
          <w:bCs/>
          <w:i/>
          <w:iCs/>
          <w:sz w:val="24"/>
          <w:szCs w:val="24"/>
          <w:lang w:val="ru-RU"/>
        </w:rPr>
        <w:t>Слика 1</w:t>
      </w:r>
      <w:r>
        <w:rPr>
          <w:rFonts w:ascii="Arial" w:hAnsi="Arial" w:cs="Arial"/>
          <w:b/>
          <w:bCs/>
          <w:i/>
          <w:iCs/>
          <w:sz w:val="24"/>
          <w:szCs w:val="24"/>
          <w:lang w:val="ru-RU"/>
        </w:rPr>
        <w:t>3</w:t>
      </w:r>
      <w:r w:rsidRPr="00E87291">
        <w:rPr>
          <w:rFonts w:ascii="Arial" w:hAnsi="Arial" w:cs="Arial"/>
          <w:b/>
          <w:bCs/>
          <w:i/>
          <w:iCs/>
          <w:sz w:val="24"/>
          <w:szCs w:val="24"/>
          <w:lang w:val="ru-RU"/>
        </w:rPr>
        <w:t>.</w:t>
      </w:r>
      <w:r w:rsidRPr="004A3FF9">
        <w:rPr>
          <w:rFonts w:ascii="Arial" w:hAnsi="Arial" w:cs="Arial"/>
          <w:i/>
          <w:iCs/>
          <w:sz w:val="24"/>
          <w:szCs w:val="24"/>
          <w:lang w:val="ru-RU"/>
        </w:rPr>
        <w:t xml:space="preserve"> Тороидални </w:t>
      </w:r>
      <w:r>
        <w:rPr>
          <w:rFonts w:ascii="Arial" w:hAnsi="Arial" w:cs="Arial"/>
          <w:i/>
          <w:iCs/>
          <w:sz w:val="24"/>
          <w:szCs w:val="24"/>
        </w:rPr>
        <w:t>CVT</w:t>
      </w:r>
    </w:p>
    <w:p w:rsidR="00FE1EAC" w:rsidRPr="004A3FF9" w:rsidRDefault="00FE1EAC" w:rsidP="004D69AC">
      <w:pPr>
        <w:jc w:val="both"/>
        <w:rPr>
          <w:rFonts w:ascii="Arial" w:hAnsi="Arial" w:cs="Arial"/>
          <w:sz w:val="24"/>
          <w:szCs w:val="24"/>
          <w:lang w:val="ru-RU"/>
        </w:rPr>
      </w:pPr>
      <w:r w:rsidRPr="004A3FF9">
        <w:rPr>
          <w:rFonts w:ascii="Arial" w:hAnsi="Arial" w:cs="Arial"/>
          <w:sz w:val="24"/>
          <w:szCs w:val="24"/>
          <w:lang w:val="ru-RU"/>
        </w:rPr>
        <w:lastRenderedPageBreak/>
        <w:t xml:space="preserve">Слика са леве стране показује тороидални </w:t>
      </w:r>
      <w:r>
        <w:rPr>
          <w:rFonts w:ascii="Arial" w:hAnsi="Arial" w:cs="Arial"/>
          <w:i/>
          <w:iCs/>
          <w:sz w:val="24"/>
          <w:szCs w:val="24"/>
        </w:rPr>
        <w:t>CVT</w:t>
      </w:r>
      <w:r w:rsidRPr="004A3FF9">
        <w:rPr>
          <w:rFonts w:ascii="Arial" w:hAnsi="Arial" w:cs="Arial"/>
          <w:i/>
          <w:iCs/>
          <w:sz w:val="24"/>
          <w:szCs w:val="24"/>
          <w:lang w:val="ru-RU"/>
        </w:rPr>
        <w:t xml:space="preserve"> </w:t>
      </w:r>
      <w:r w:rsidRPr="004A3FF9">
        <w:rPr>
          <w:rFonts w:ascii="Arial" w:hAnsi="Arial" w:cs="Arial"/>
          <w:sz w:val="24"/>
          <w:szCs w:val="24"/>
          <w:lang w:val="ru-RU"/>
        </w:rPr>
        <w:t>у нижој брзини. Улазн</w:t>
      </w:r>
      <w:r>
        <w:rPr>
          <w:rFonts w:ascii="Arial" w:hAnsi="Arial" w:cs="Arial"/>
          <w:sz w:val="24"/>
          <w:szCs w:val="24"/>
          <w:lang w:val="ru-RU"/>
        </w:rPr>
        <w:t>о</w:t>
      </w:r>
      <w:r w:rsidRPr="0065128B">
        <w:rPr>
          <w:rFonts w:ascii="Arial" w:hAnsi="Arial" w:cs="Arial"/>
          <w:color w:val="FF0000"/>
          <w:sz w:val="24"/>
          <w:szCs w:val="24"/>
          <w:lang w:val="ru-RU"/>
        </w:rPr>
        <w:t xml:space="preserve"> </w:t>
      </w:r>
      <w:r w:rsidRPr="000F2B64">
        <w:rPr>
          <w:rFonts w:ascii="Arial" w:hAnsi="Arial" w:cs="Arial"/>
          <w:sz w:val="24"/>
          <w:szCs w:val="24"/>
          <w:lang w:val="ru-RU"/>
        </w:rPr>
        <w:t>вратило</w:t>
      </w:r>
      <w:r>
        <w:rPr>
          <w:rFonts w:ascii="Arial" w:hAnsi="Arial" w:cs="Arial"/>
          <w:sz w:val="24"/>
          <w:szCs w:val="24"/>
          <w:lang w:val="ru-RU"/>
        </w:rPr>
        <w:t xml:space="preserve"> </w:t>
      </w:r>
      <w:r w:rsidRPr="004A3FF9">
        <w:rPr>
          <w:rFonts w:ascii="Arial" w:hAnsi="Arial" w:cs="Arial"/>
          <w:sz w:val="24"/>
          <w:szCs w:val="24"/>
          <w:lang w:val="ru-RU"/>
        </w:rPr>
        <w:t xml:space="preserve">је са леве стране. Како се окреће, тако ваљци стварају контакт на површини која је на слици означена црвеном бојом. </w:t>
      </w:r>
      <w:r>
        <w:rPr>
          <w:rFonts w:ascii="Arial" w:hAnsi="Arial" w:cs="Arial"/>
          <w:sz w:val="24"/>
          <w:szCs w:val="24"/>
          <w:lang w:val="ru-RU"/>
        </w:rPr>
        <w:t>О</w:t>
      </w:r>
      <w:r w:rsidRPr="004A3FF9">
        <w:rPr>
          <w:rFonts w:ascii="Arial" w:hAnsi="Arial" w:cs="Arial"/>
          <w:sz w:val="24"/>
          <w:szCs w:val="24"/>
          <w:lang w:val="ru-RU"/>
        </w:rPr>
        <w:t xml:space="preserve">ба ваљка </w:t>
      </w:r>
      <w:r w:rsidRPr="000F2B64">
        <w:rPr>
          <w:rFonts w:ascii="Arial" w:hAnsi="Arial" w:cs="Arial"/>
          <w:sz w:val="24"/>
          <w:szCs w:val="24"/>
          <w:lang w:val="ru-RU"/>
        </w:rPr>
        <w:t xml:space="preserve">се окрећу </w:t>
      </w:r>
      <w:r w:rsidRPr="004A3FF9">
        <w:rPr>
          <w:rFonts w:ascii="Arial" w:hAnsi="Arial" w:cs="Arial"/>
          <w:sz w:val="24"/>
          <w:szCs w:val="24"/>
          <w:lang w:val="ru-RU"/>
        </w:rPr>
        <w:t xml:space="preserve">око њихове </w:t>
      </w:r>
      <w:r>
        <w:rPr>
          <w:rFonts w:ascii="Arial" w:hAnsi="Arial" w:cs="Arial"/>
          <w:sz w:val="24"/>
          <w:szCs w:val="24"/>
        </w:rPr>
        <w:t>x</w:t>
      </w:r>
      <w:r w:rsidRPr="004A3FF9">
        <w:rPr>
          <w:rFonts w:ascii="Arial" w:hAnsi="Arial" w:cs="Arial"/>
          <w:sz w:val="24"/>
          <w:szCs w:val="24"/>
          <w:lang w:val="ru-RU"/>
        </w:rPr>
        <w:t xml:space="preserve">-осе и, пошто оба додирују излазни диск, он бива окретан </w:t>
      </w:r>
      <w:r w:rsidRPr="000F2B64">
        <w:rPr>
          <w:rFonts w:ascii="Arial" w:hAnsi="Arial" w:cs="Arial"/>
          <w:sz w:val="24"/>
          <w:szCs w:val="24"/>
          <w:lang w:val="ru-RU"/>
        </w:rPr>
        <w:t>у супротном смеру</w:t>
      </w:r>
      <w:r w:rsidRPr="00532A10">
        <w:rPr>
          <w:rFonts w:ascii="Arial" w:hAnsi="Arial" w:cs="Arial"/>
          <w:color w:val="FF0000"/>
          <w:sz w:val="24"/>
          <w:szCs w:val="24"/>
          <w:lang w:val="ru-RU"/>
        </w:rPr>
        <w:t xml:space="preserve">. </w:t>
      </w:r>
      <w:r w:rsidRPr="004A3FF9">
        <w:rPr>
          <w:rFonts w:ascii="Arial" w:hAnsi="Arial" w:cs="Arial"/>
          <w:sz w:val="24"/>
          <w:szCs w:val="24"/>
          <w:lang w:val="ru-RU"/>
        </w:rPr>
        <w:t>Место контакта на површини излазн</w:t>
      </w:r>
      <w:r>
        <w:rPr>
          <w:rFonts w:ascii="Arial" w:hAnsi="Arial" w:cs="Arial"/>
          <w:sz w:val="24"/>
          <w:szCs w:val="24"/>
          <w:lang w:val="ru-RU"/>
        </w:rPr>
        <w:t>и</w:t>
      </w:r>
      <w:r w:rsidRPr="004A3FF9">
        <w:rPr>
          <w:rFonts w:ascii="Arial" w:hAnsi="Arial" w:cs="Arial"/>
          <w:sz w:val="24"/>
          <w:szCs w:val="24"/>
          <w:lang w:val="ru-RU"/>
        </w:rPr>
        <w:t xml:space="preserve">х дискова описује много већи круг – још једном означен црвеном бојом. </w:t>
      </w:r>
    </w:p>
    <w:p w:rsidR="00FE1EAC" w:rsidRPr="004A3FF9" w:rsidRDefault="00FE1EAC" w:rsidP="004D69AC">
      <w:pPr>
        <w:jc w:val="both"/>
        <w:rPr>
          <w:rFonts w:ascii="Arial" w:hAnsi="Arial" w:cs="Arial"/>
          <w:sz w:val="24"/>
          <w:szCs w:val="24"/>
          <w:lang w:val="ru-RU"/>
        </w:rPr>
      </w:pPr>
      <w:r w:rsidRPr="004A3FF9">
        <w:rPr>
          <w:rFonts w:ascii="Arial" w:hAnsi="Arial" w:cs="Arial"/>
          <w:sz w:val="24"/>
          <w:szCs w:val="24"/>
          <w:lang w:val="ru-RU"/>
        </w:rPr>
        <w:t xml:space="preserve">Да би тороидални </w:t>
      </w:r>
      <w:r>
        <w:rPr>
          <w:rFonts w:ascii="Arial" w:hAnsi="Arial" w:cs="Arial"/>
          <w:i/>
          <w:iCs/>
          <w:sz w:val="24"/>
          <w:szCs w:val="24"/>
        </w:rPr>
        <w:t>CVT</w:t>
      </w:r>
      <w:r w:rsidRPr="004A3FF9">
        <w:rPr>
          <w:rFonts w:ascii="Arial" w:hAnsi="Arial" w:cs="Arial"/>
          <w:i/>
          <w:iCs/>
          <w:sz w:val="24"/>
          <w:szCs w:val="24"/>
          <w:lang w:val="ru-RU"/>
        </w:rPr>
        <w:t xml:space="preserve"> </w:t>
      </w:r>
      <w:r w:rsidRPr="004A3FF9">
        <w:rPr>
          <w:rFonts w:ascii="Arial" w:hAnsi="Arial" w:cs="Arial"/>
          <w:sz w:val="24"/>
          <w:szCs w:val="24"/>
          <w:lang w:val="ru-RU"/>
        </w:rPr>
        <w:t xml:space="preserve">повећао брзину </w:t>
      </w:r>
      <w:r w:rsidRPr="000F2B64">
        <w:rPr>
          <w:rFonts w:ascii="Arial" w:hAnsi="Arial" w:cs="Arial"/>
          <w:sz w:val="24"/>
          <w:szCs w:val="24"/>
          <w:lang w:val="ru-RU"/>
        </w:rPr>
        <w:t xml:space="preserve">излазног вратила </w:t>
      </w:r>
      <w:r w:rsidRPr="004A3FF9">
        <w:rPr>
          <w:rFonts w:ascii="Arial" w:hAnsi="Arial" w:cs="Arial"/>
          <w:sz w:val="24"/>
          <w:szCs w:val="24"/>
          <w:lang w:val="ru-RU"/>
        </w:rPr>
        <w:t xml:space="preserve">оба ваљка су лагано окретана око њихове </w:t>
      </w:r>
      <w:r>
        <w:rPr>
          <w:rFonts w:ascii="Arial" w:hAnsi="Arial" w:cs="Arial"/>
          <w:sz w:val="24"/>
          <w:szCs w:val="24"/>
        </w:rPr>
        <w:t>y</w:t>
      </w:r>
      <w:r w:rsidRPr="004A3FF9">
        <w:rPr>
          <w:rFonts w:ascii="Arial" w:hAnsi="Arial" w:cs="Arial"/>
          <w:sz w:val="24"/>
          <w:szCs w:val="24"/>
          <w:lang w:val="ru-RU"/>
        </w:rPr>
        <w:t xml:space="preserve">-осе. Како ово раде тако се њихова позиција контакта на улазним и излазним дисковима мења лагано користећи устаљеност покрета. Ефективно, радијус путање на улазном диску постаје већи и већи, како се радијус путање на излазном диску смањује. Ово </w:t>
      </w:r>
      <w:r w:rsidRPr="000F2B64">
        <w:rPr>
          <w:rFonts w:ascii="Arial" w:hAnsi="Arial" w:cs="Arial"/>
          <w:sz w:val="24"/>
          <w:szCs w:val="24"/>
          <w:lang w:val="ru-RU"/>
        </w:rPr>
        <w:t>обезбеђује</w:t>
      </w:r>
      <w:r w:rsidRPr="004A3FF9">
        <w:rPr>
          <w:rFonts w:ascii="Arial" w:hAnsi="Arial" w:cs="Arial"/>
          <w:sz w:val="24"/>
          <w:szCs w:val="24"/>
          <w:lang w:val="ru-RU"/>
        </w:rPr>
        <w:t xml:space="preserve"> бесконачан број </w:t>
      </w:r>
      <w:r>
        <w:rPr>
          <w:rFonts w:ascii="Arial" w:hAnsi="Arial" w:cs="Arial"/>
          <w:sz w:val="24"/>
          <w:szCs w:val="24"/>
          <w:lang w:val="ru-RU"/>
        </w:rPr>
        <w:t xml:space="preserve">преносних </w:t>
      </w:r>
      <w:r w:rsidRPr="004A3FF9">
        <w:rPr>
          <w:rFonts w:ascii="Arial" w:hAnsi="Arial" w:cs="Arial"/>
          <w:sz w:val="24"/>
          <w:szCs w:val="24"/>
          <w:lang w:val="ru-RU"/>
        </w:rPr>
        <w:t>односа, све док се не постигне највећа брзина када се ваљци налазе у потпуно супротним позицијама у односу на оне које су имали на почетку.</w:t>
      </w:r>
    </w:p>
    <w:tbl>
      <w:tblPr>
        <w:tblW w:w="0" w:type="auto"/>
        <w:tblInd w:w="2" w:type="dxa"/>
        <w:tblLook w:val="01E0"/>
      </w:tblPr>
      <w:tblGrid>
        <w:gridCol w:w="4788"/>
        <w:gridCol w:w="4786"/>
      </w:tblGrid>
      <w:tr w:rsidR="00FE1EAC" w:rsidRPr="00AB412B">
        <w:tc>
          <w:tcPr>
            <w:tcW w:w="4788" w:type="dxa"/>
          </w:tcPr>
          <w:p w:rsidR="00FE1EAC" w:rsidRPr="00243EF0" w:rsidRDefault="00FA3266" w:rsidP="00243EF0">
            <w:pPr>
              <w:jc w:val="both"/>
              <w:rPr>
                <w:lang w:val="sr-Cyrl-CS"/>
              </w:rPr>
            </w:pPr>
            <w:r>
              <w:rPr>
                <w:noProof/>
              </w:rPr>
              <w:pict>
                <v:shape id="Picture 143" o:spid="_x0000_i1039" type="#_x0000_t75" style="width:195.8pt;height:149.95pt;visibility:visible">
                  <v:imagedata r:id="rId24" o:title=""/>
                </v:shape>
              </w:pict>
            </w:r>
          </w:p>
          <w:p w:rsidR="00FE1EAC" w:rsidRPr="00243EF0" w:rsidRDefault="00FE1EAC" w:rsidP="008D078F">
            <w:pPr>
              <w:jc w:val="both"/>
              <w:rPr>
                <w:rFonts w:ascii="Arial" w:hAnsi="Arial" w:cs="Arial"/>
                <w:i/>
                <w:iCs/>
                <w:sz w:val="24"/>
                <w:szCs w:val="24"/>
                <w:lang w:val="sr-Cyrl-CS"/>
              </w:rPr>
            </w:pPr>
            <w:r w:rsidRPr="00243EF0">
              <w:rPr>
                <w:rFonts w:ascii="Arial" w:hAnsi="Arial" w:cs="Arial"/>
                <w:b/>
                <w:bCs/>
                <w:i/>
                <w:iCs/>
                <w:sz w:val="24"/>
                <w:szCs w:val="24"/>
                <w:lang w:val="sr-Cyrl-CS"/>
              </w:rPr>
              <w:t>Слика 14</w:t>
            </w:r>
            <w:r w:rsidRPr="00E87291">
              <w:rPr>
                <w:rFonts w:ascii="Arial" w:hAnsi="Arial" w:cs="Arial"/>
                <w:b/>
                <w:bCs/>
                <w:i/>
                <w:iCs/>
                <w:sz w:val="24"/>
                <w:szCs w:val="24"/>
                <w:lang w:val="sr-Cyrl-CS"/>
              </w:rPr>
              <w:t xml:space="preserve">. </w:t>
            </w:r>
            <w:r w:rsidRPr="00243EF0">
              <w:rPr>
                <w:rFonts w:ascii="Arial" w:hAnsi="Arial" w:cs="Arial"/>
                <w:i/>
                <w:iCs/>
                <w:sz w:val="24"/>
                <w:szCs w:val="24"/>
              </w:rPr>
              <w:t>Nissan</w:t>
            </w:r>
            <w:r w:rsidRPr="00243EF0">
              <w:rPr>
                <w:rFonts w:ascii="Arial" w:hAnsi="Arial" w:cs="Arial"/>
                <w:i/>
                <w:iCs/>
                <w:sz w:val="24"/>
                <w:szCs w:val="24"/>
                <w:lang w:val="sr-Cyrl-CS"/>
              </w:rPr>
              <w:t xml:space="preserve">-ов </w:t>
            </w:r>
            <w:r w:rsidRPr="00243EF0">
              <w:rPr>
                <w:rFonts w:ascii="Arial" w:hAnsi="Arial" w:cs="Arial"/>
                <w:i/>
                <w:iCs/>
                <w:sz w:val="24"/>
                <w:szCs w:val="24"/>
              </w:rPr>
              <w:t>Extroid</w:t>
            </w:r>
            <w:r w:rsidRPr="00243EF0">
              <w:rPr>
                <w:rFonts w:ascii="Arial" w:hAnsi="Arial" w:cs="Arial"/>
                <w:i/>
                <w:iCs/>
                <w:sz w:val="24"/>
                <w:szCs w:val="24"/>
                <w:lang w:val="sr-Cyrl-CS"/>
              </w:rPr>
              <w:t xml:space="preserve"> </w:t>
            </w:r>
            <w:r w:rsidRPr="00243EF0">
              <w:rPr>
                <w:rFonts w:ascii="Arial" w:hAnsi="Arial" w:cs="Arial"/>
                <w:i/>
                <w:iCs/>
                <w:sz w:val="24"/>
                <w:szCs w:val="24"/>
              </w:rPr>
              <w:t>CVT</w:t>
            </w:r>
            <w:r w:rsidRPr="00243EF0">
              <w:rPr>
                <w:rFonts w:ascii="Arial" w:hAnsi="Arial" w:cs="Arial"/>
                <w:i/>
                <w:iCs/>
                <w:sz w:val="24"/>
                <w:szCs w:val="24"/>
                <w:lang w:val="sr-Cyrl-CS"/>
              </w:rPr>
              <w:t xml:space="preserve"> </w:t>
            </w:r>
          </w:p>
        </w:tc>
        <w:tc>
          <w:tcPr>
            <w:tcW w:w="4788" w:type="dxa"/>
          </w:tcPr>
          <w:p w:rsidR="00FE1EAC" w:rsidRPr="00243EF0" w:rsidRDefault="00FE1EAC" w:rsidP="00243EF0">
            <w:pPr>
              <w:jc w:val="both"/>
              <w:rPr>
                <w:rFonts w:ascii="Arial" w:hAnsi="Arial" w:cs="Arial"/>
                <w:i/>
                <w:iCs/>
                <w:sz w:val="24"/>
                <w:szCs w:val="24"/>
                <w:lang w:val="ru-RU"/>
              </w:rPr>
            </w:pPr>
            <w:r w:rsidRPr="00243EF0">
              <w:rPr>
                <w:rFonts w:ascii="Arial" w:hAnsi="Arial" w:cs="Arial"/>
                <w:sz w:val="24"/>
                <w:szCs w:val="24"/>
                <w:lang w:val="ru-RU"/>
              </w:rPr>
              <w:t xml:space="preserve">Овај тип бесконачно подесивог </w:t>
            </w:r>
            <w:r w:rsidRPr="00243EF0">
              <w:rPr>
                <w:rFonts w:ascii="Arial" w:hAnsi="Arial" w:cs="Arial"/>
                <w:i/>
                <w:iCs/>
                <w:sz w:val="24"/>
                <w:szCs w:val="24"/>
              </w:rPr>
              <w:t>CVT</w:t>
            </w:r>
            <w:r w:rsidRPr="00243EF0">
              <w:rPr>
                <w:rFonts w:ascii="Arial" w:hAnsi="Arial" w:cs="Arial"/>
                <w:sz w:val="24"/>
                <w:szCs w:val="24"/>
                <w:lang w:val="ru-RU"/>
              </w:rPr>
              <w:t xml:space="preserve">-а може да </w:t>
            </w:r>
            <w:r w:rsidRPr="000F2B64">
              <w:rPr>
                <w:rFonts w:ascii="Arial" w:hAnsi="Arial" w:cs="Arial"/>
                <w:sz w:val="24"/>
                <w:szCs w:val="24"/>
                <w:lang w:val="ru-RU"/>
              </w:rPr>
              <w:t>оствари</w:t>
            </w:r>
            <w:r w:rsidRPr="00243EF0">
              <w:rPr>
                <w:rFonts w:ascii="Arial" w:hAnsi="Arial" w:cs="Arial"/>
                <w:sz w:val="24"/>
                <w:szCs w:val="24"/>
                <w:lang w:val="ru-RU"/>
              </w:rPr>
              <w:t xml:space="preserve"> веома високи обртни момент и може бити подешаван да пружи и друге опције преноса, и у основи представља систем који се налази у </w:t>
            </w:r>
            <w:r w:rsidRPr="00243EF0">
              <w:rPr>
                <w:rFonts w:ascii="Arial" w:hAnsi="Arial" w:cs="Arial"/>
                <w:i/>
                <w:iCs/>
                <w:sz w:val="24"/>
                <w:szCs w:val="24"/>
              </w:rPr>
              <w:t>Nissan</w:t>
            </w:r>
            <w:r w:rsidRPr="00243EF0">
              <w:rPr>
                <w:rFonts w:ascii="Arial" w:hAnsi="Arial" w:cs="Arial"/>
                <w:sz w:val="24"/>
                <w:szCs w:val="24"/>
                <w:lang w:val="ru-RU"/>
              </w:rPr>
              <w:t xml:space="preserve">–овим и </w:t>
            </w:r>
            <w:r w:rsidRPr="00243EF0">
              <w:rPr>
                <w:rFonts w:ascii="Arial" w:hAnsi="Arial" w:cs="Arial"/>
                <w:i/>
                <w:iCs/>
                <w:sz w:val="24"/>
                <w:szCs w:val="24"/>
              </w:rPr>
              <w:t>JDM</w:t>
            </w:r>
            <w:r w:rsidRPr="00243EF0">
              <w:rPr>
                <w:rFonts w:ascii="Arial" w:hAnsi="Arial" w:cs="Arial"/>
                <w:i/>
                <w:iCs/>
                <w:sz w:val="24"/>
                <w:szCs w:val="24"/>
                <w:lang w:val="ru-RU"/>
              </w:rPr>
              <w:t xml:space="preserve"> </w:t>
            </w:r>
            <w:r w:rsidRPr="00243EF0">
              <w:rPr>
                <w:rFonts w:ascii="Arial" w:hAnsi="Arial" w:cs="Arial"/>
                <w:sz w:val="24"/>
                <w:szCs w:val="24"/>
                <w:lang w:val="ru-RU"/>
              </w:rPr>
              <w:t xml:space="preserve">мењачима. Последња слика показује двоструки </w:t>
            </w:r>
            <w:r w:rsidRPr="00243EF0">
              <w:rPr>
                <w:rFonts w:ascii="Arial" w:hAnsi="Arial" w:cs="Arial"/>
                <w:i/>
                <w:iCs/>
                <w:sz w:val="24"/>
                <w:szCs w:val="24"/>
              </w:rPr>
              <w:t>Nissan</w:t>
            </w:r>
            <w:r w:rsidRPr="00243EF0">
              <w:rPr>
                <w:rFonts w:ascii="Arial" w:hAnsi="Arial" w:cs="Arial"/>
                <w:i/>
                <w:iCs/>
                <w:sz w:val="24"/>
                <w:szCs w:val="24"/>
                <w:lang w:val="ru-RU"/>
              </w:rPr>
              <w:t>-</w:t>
            </w:r>
            <w:r w:rsidRPr="00243EF0">
              <w:rPr>
                <w:rFonts w:ascii="Arial" w:hAnsi="Arial" w:cs="Arial"/>
                <w:sz w:val="24"/>
                <w:szCs w:val="24"/>
                <w:lang w:val="ru-RU"/>
              </w:rPr>
              <w:t>ов</w:t>
            </w:r>
            <w:r w:rsidRPr="00243EF0">
              <w:rPr>
                <w:rFonts w:ascii="Arial" w:hAnsi="Arial" w:cs="Arial"/>
                <w:i/>
                <w:iCs/>
                <w:sz w:val="24"/>
                <w:szCs w:val="24"/>
                <w:lang w:val="ru-RU"/>
              </w:rPr>
              <w:t xml:space="preserve"> </w:t>
            </w:r>
            <w:r w:rsidRPr="00243EF0">
              <w:rPr>
                <w:rFonts w:ascii="Arial" w:hAnsi="Arial" w:cs="Arial"/>
                <w:i/>
                <w:iCs/>
                <w:sz w:val="24"/>
                <w:szCs w:val="24"/>
              </w:rPr>
              <w:t>Extroid</w:t>
            </w:r>
            <w:r w:rsidRPr="00243EF0">
              <w:rPr>
                <w:rFonts w:ascii="Arial" w:hAnsi="Arial" w:cs="Arial"/>
                <w:i/>
                <w:iCs/>
                <w:sz w:val="24"/>
                <w:szCs w:val="24"/>
                <w:lang w:val="ru-RU"/>
              </w:rPr>
              <w:t xml:space="preserve"> </w:t>
            </w:r>
            <w:r w:rsidRPr="00243EF0">
              <w:rPr>
                <w:rFonts w:ascii="Arial" w:hAnsi="Arial" w:cs="Arial"/>
                <w:i/>
                <w:iCs/>
                <w:sz w:val="24"/>
                <w:szCs w:val="24"/>
              </w:rPr>
              <w:t>CVT</w:t>
            </w:r>
            <w:r w:rsidRPr="00243EF0">
              <w:rPr>
                <w:rFonts w:ascii="Arial" w:hAnsi="Arial" w:cs="Arial"/>
                <w:i/>
                <w:iCs/>
                <w:sz w:val="24"/>
                <w:szCs w:val="24"/>
                <w:lang w:val="ru-RU"/>
              </w:rPr>
              <w:t>.</w:t>
            </w:r>
          </w:p>
          <w:p w:rsidR="00FE1EAC" w:rsidRPr="00243EF0" w:rsidRDefault="00FE1EAC" w:rsidP="00243EF0">
            <w:pPr>
              <w:jc w:val="both"/>
              <w:rPr>
                <w:lang w:val="sr-Cyrl-CS"/>
              </w:rPr>
            </w:pPr>
          </w:p>
        </w:tc>
      </w:tr>
    </w:tbl>
    <w:p w:rsidR="00FE1EAC" w:rsidRDefault="00FE1EAC" w:rsidP="004D69AC">
      <w:pPr>
        <w:jc w:val="center"/>
        <w:rPr>
          <w:rFonts w:ascii="Arial" w:hAnsi="Arial" w:cs="Arial"/>
          <w:b/>
          <w:bCs/>
          <w:i/>
          <w:iCs/>
          <w:sz w:val="32"/>
          <w:szCs w:val="32"/>
        </w:rPr>
      </w:pPr>
    </w:p>
    <w:p w:rsidR="00FE1EAC" w:rsidRDefault="00FE1EAC" w:rsidP="00A77B85">
      <w:pPr>
        <w:pStyle w:val="Heading2"/>
        <w:jc w:val="center"/>
        <w:rPr>
          <w:rFonts w:ascii="Arial" w:hAnsi="Arial" w:cs="Arial"/>
          <w:i w:val="0"/>
          <w:iCs w:val="0"/>
        </w:rPr>
      </w:pPr>
      <w:bookmarkStart w:id="9" w:name="_Toc326609925"/>
      <w:r w:rsidRPr="00A77B85">
        <w:rPr>
          <w:rFonts w:ascii="Arial" w:hAnsi="Arial" w:cs="Arial"/>
          <w:i w:val="0"/>
          <w:iCs w:val="0"/>
          <w:lang w:val="sr-Cyrl-CS"/>
        </w:rPr>
        <w:t xml:space="preserve">3.2 </w:t>
      </w:r>
      <w:r w:rsidRPr="00A77B85">
        <w:rPr>
          <w:rFonts w:ascii="Arial" w:hAnsi="Arial" w:cs="Arial"/>
          <w:i w:val="0"/>
          <w:iCs w:val="0"/>
        </w:rPr>
        <w:t>JAT</w:t>
      </w:r>
      <w:r w:rsidRPr="00A77B85">
        <w:rPr>
          <w:rFonts w:ascii="Arial" w:hAnsi="Arial" w:cs="Arial"/>
          <w:i w:val="0"/>
          <w:iCs w:val="0"/>
          <w:lang w:val="sr-Cyrl-CS"/>
        </w:rPr>
        <w:t>С</w:t>
      </w:r>
      <w:r w:rsidRPr="00A77B85">
        <w:rPr>
          <w:rFonts w:ascii="Arial" w:hAnsi="Arial" w:cs="Arial"/>
          <w:i w:val="0"/>
          <w:iCs w:val="0"/>
        </w:rPr>
        <w:t>O</w:t>
      </w:r>
      <w:r w:rsidRPr="00A77B85">
        <w:rPr>
          <w:rFonts w:ascii="Arial" w:hAnsi="Arial" w:cs="Arial"/>
          <w:i w:val="0"/>
          <w:iCs w:val="0"/>
          <w:lang w:val="sr-Cyrl-CS"/>
        </w:rPr>
        <w:t xml:space="preserve"> тороидални </w:t>
      </w:r>
      <w:r w:rsidRPr="00A77B85">
        <w:rPr>
          <w:rFonts w:ascii="Arial" w:hAnsi="Arial" w:cs="Arial"/>
          <w:i w:val="0"/>
          <w:iCs w:val="0"/>
        </w:rPr>
        <w:t>CVT</w:t>
      </w:r>
      <w:bookmarkEnd w:id="9"/>
    </w:p>
    <w:p w:rsidR="00FE1EAC" w:rsidRPr="004271B7" w:rsidRDefault="00FE1EAC" w:rsidP="004271B7"/>
    <w:p w:rsidR="00FE1EAC" w:rsidRPr="004A3FF9" w:rsidRDefault="00FE1EAC" w:rsidP="004D69AC">
      <w:pPr>
        <w:jc w:val="both"/>
        <w:rPr>
          <w:rFonts w:ascii="Arial" w:hAnsi="Arial" w:cs="Arial"/>
          <w:sz w:val="24"/>
          <w:szCs w:val="24"/>
          <w:lang w:val="ru-RU"/>
        </w:rPr>
      </w:pPr>
      <w:r w:rsidRPr="00AB412B">
        <w:rPr>
          <w:rFonts w:ascii="Arial" w:hAnsi="Arial" w:cs="Arial"/>
          <w:sz w:val="24"/>
          <w:szCs w:val="24"/>
          <w:lang w:val="sr-Cyrl-CS"/>
        </w:rPr>
        <w:t xml:space="preserve">Потпуно другачији дизајн усвојен је од стране </w:t>
      </w:r>
      <w:r>
        <w:rPr>
          <w:rFonts w:ascii="Arial" w:hAnsi="Arial" w:cs="Arial"/>
          <w:i/>
          <w:iCs/>
          <w:sz w:val="24"/>
          <w:szCs w:val="24"/>
        </w:rPr>
        <w:t>JATCO</w:t>
      </w:r>
      <w:r w:rsidRPr="00AB412B">
        <w:rPr>
          <w:rFonts w:ascii="Arial" w:hAnsi="Arial" w:cs="Arial"/>
          <w:sz w:val="24"/>
          <w:szCs w:val="24"/>
          <w:lang w:val="sr-Cyrl-CS"/>
        </w:rPr>
        <w:t>-а у њиховим</w:t>
      </w:r>
      <w:r w:rsidRPr="00AB412B">
        <w:rPr>
          <w:rFonts w:ascii="Arial" w:hAnsi="Arial" w:cs="Arial"/>
          <w:i/>
          <w:iCs/>
          <w:sz w:val="24"/>
          <w:szCs w:val="24"/>
          <w:lang w:val="sr-Cyrl-CS"/>
        </w:rPr>
        <w:t xml:space="preserve"> </w:t>
      </w:r>
      <w:r>
        <w:rPr>
          <w:rFonts w:ascii="Arial" w:hAnsi="Arial" w:cs="Arial"/>
          <w:i/>
          <w:iCs/>
          <w:sz w:val="24"/>
          <w:szCs w:val="24"/>
        </w:rPr>
        <w:t>JR</w:t>
      </w:r>
      <w:r w:rsidRPr="00AB412B">
        <w:rPr>
          <w:rFonts w:ascii="Arial" w:hAnsi="Arial" w:cs="Arial"/>
          <w:i/>
          <w:iCs/>
          <w:sz w:val="24"/>
          <w:szCs w:val="24"/>
          <w:lang w:val="sr-Cyrl-CS"/>
        </w:rPr>
        <w:t>006</w:t>
      </w:r>
      <w:r>
        <w:rPr>
          <w:rFonts w:ascii="Arial" w:hAnsi="Arial" w:cs="Arial"/>
          <w:i/>
          <w:iCs/>
          <w:sz w:val="24"/>
          <w:szCs w:val="24"/>
        </w:rPr>
        <w:t>E</w:t>
      </w:r>
      <w:r w:rsidRPr="00AB412B">
        <w:rPr>
          <w:rFonts w:ascii="Arial" w:hAnsi="Arial" w:cs="Arial"/>
          <w:i/>
          <w:iCs/>
          <w:sz w:val="24"/>
          <w:szCs w:val="24"/>
          <w:lang w:val="sr-Cyrl-CS"/>
        </w:rPr>
        <w:t xml:space="preserve"> </w:t>
      </w:r>
      <w:r>
        <w:rPr>
          <w:rFonts w:ascii="Arial" w:hAnsi="Arial" w:cs="Arial"/>
          <w:i/>
          <w:iCs/>
          <w:sz w:val="24"/>
          <w:szCs w:val="24"/>
        </w:rPr>
        <w:t>CVT</w:t>
      </w:r>
      <w:r>
        <w:rPr>
          <w:rFonts w:ascii="Arial" w:hAnsi="Arial" w:cs="Arial"/>
          <w:sz w:val="24"/>
          <w:szCs w:val="24"/>
          <w:lang w:val="sr-Cyrl-CS"/>
        </w:rPr>
        <w:t>.</w:t>
      </w:r>
      <w:r w:rsidRPr="00AB412B">
        <w:rPr>
          <w:rFonts w:ascii="Arial" w:hAnsi="Arial" w:cs="Arial"/>
          <w:sz w:val="24"/>
          <w:szCs w:val="24"/>
          <w:lang w:val="sr-Cyrl-CS"/>
        </w:rPr>
        <w:t xml:space="preserve"> </w:t>
      </w:r>
      <w:r w:rsidRPr="004A3FF9">
        <w:rPr>
          <w:rFonts w:ascii="Arial" w:hAnsi="Arial" w:cs="Arial"/>
          <w:sz w:val="24"/>
          <w:szCs w:val="24"/>
          <w:lang w:val="ru-RU"/>
        </w:rPr>
        <w:t xml:space="preserve">Уместо да користе челични или гумени каиш који би радио између </w:t>
      </w:r>
      <w:r w:rsidRPr="000F2B64">
        <w:rPr>
          <w:rFonts w:ascii="Arial" w:hAnsi="Arial" w:cs="Arial"/>
          <w:sz w:val="24"/>
          <w:szCs w:val="24"/>
          <w:lang w:val="ru-RU"/>
        </w:rPr>
        <w:t>два диска</w:t>
      </w:r>
      <w:r w:rsidRPr="004A3FF9">
        <w:rPr>
          <w:rFonts w:ascii="Arial" w:hAnsi="Arial" w:cs="Arial"/>
          <w:sz w:val="24"/>
          <w:szCs w:val="24"/>
          <w:lang w:val="ru-RU"/>
        </w:rPr>
        <w:t xml:space="preserve"> променљиве величине, ваљци се ослањају на закривљене дискове. Промена односа варира од 2,86 до 0,66. Споља пренос подсећа на конвенционални степени </w:t>
      </w:r>
      <w:r>
        <w:rPr>
          <w:rFonts w:ascii="Arial" w:hAnsi="Arial" w:cs="Arial"/>
          <w:i/>
          <w:iCs/>
          <w:sz w:val="24"/>
          <w:szCs w:val="24"/>
        </w:rPr>
        <w:t>RWD</w:t>
      </w:r>
      <w:r w:rsidRPr="004A3FF9">
        <w:rPr>
          <w:rFonts w:ascii="Arial" w:hAnsi="Arial" w:cs="Arial"/>
          <w:sz w:val="24"/>
          <w:szCs w:val="24"/>
          <w:lang w:val="ru-RU"/>
        </w:rPr>
        <w:t xml:space="preserve"> </w:t>
      </w:r>
      <w:r w:rsidRPr="000F2B64">
        <w:rPr>
          <w:rFonts w:ascii="Arial" w:hAnsi="Arial" w:cs="Arial"/>
          <w:sz w:val="24"/>
          <w:szCs w:val="24"/>
          <w:lang w:val="ru-RU"/>
        </w:rPr>
        <w:t>мењач,</w:t>
      </w:r>
      <w:r w:rsidRPr="004A3FF9">
        <w:rPr>
          <w:rFonts w:ascii="Arial" w:hAnsi="Arial" w:cs="Arial"/>
          <w:sz w:val="24"/>
          <w:szCs w:val="24"/>
          <w:lang w:val="ru-RU"/>
        </w:rPr>
        <w:t xml:space="preserve"> али </w:t>
      </w:r>
      <w:r>
        <w:rPr>
          <w:rFonts w:ascii="Arial" w:hAnsi="Arial" w:cs="Arial"/>
          <w:sz w:val="24"/>
          <w:szCs w:val="24"/>
          <w:lang w:val="ru-RU"/>
        </w:rPr>
        <w:t xml:space="preserve">је </w:t>
      </w:r>
      <w:r w:rsidRPr="000F2B64">
        <w:rPr>
          <w:rFonts w:ascii="Arial" w:hAnsi="Arial" w:cs="Arial"/>
          <w:sz w:val="24"/>
          <w:szCs w:val="24"/>
          <w:lang w:val="ru-RU"/>
        </w:rPr>
        <w:t>унутар мењача</w:t>
      </w:r>
      <w:r>
        <w:rPr>
          <w:rFonts w:ascii="Arial" w:hAnsi="Arial" w:cs="Arial"/>
          <w:sz w:val="24"/>
          <w:szCs w:val="24"/>
          <w:lang w:val="ru-RU"/>
        </w:rPr>
        <w:t xml:space="preserve"> </w:t>
      </w:r>
      <w:r w:rsidRPr="004A3FF9">
        <w:rPr>
          <w:rFonts w:ascii="Arial" w:hAnsi="Arial" w:cs="Arial"/>
          <w:sz w:val="24"/>
          <w:szCs w:val="24"/>
          <w:lang w:val="ru-RU"/>
        </w:rPr>
        <w:t xml:space="preserve">све различито. </w:t>
      </w:r>
    </w:p>
    <w:p w:rsidR="00FE1EAC" w:rsidRDefault="00FA3266" w:rsidP="004D69AC">
      <w:pPr>
        <w:jc w:val="center"/>
        <w:rPr>
          <w:rFonts w:ascii="Arial" w:hAnsi="Arial" w:cs="Arial"/>
          <w:noProof/>
          <w:sz w:val="24"/>
          <w:szCs w:val="24"/>
          <w:lang w:val="sr-Cyrl-CS"/>
        </w:rPr>
      </w:pPr>
      <w:r w:rsidRPr="00F717D9">
        <w:rPr>
          <w:rFonts w:ascii="Arial" w:hAnsi="Arial" w:cs="Arial"/>
          <w:noProof/>
          <w:sz w:val="24"/>
          <w:szCs w:val="24"/>
        </w:rPr>
        <w:lastRenderedPageBreak/>
        <w:pict>
          <v:shape id="Picture 144" o:spid="_x0000_i1040" type="#_x0000_t75" style="width:342.1pt;height:253.6pt;visibility:visible">
            <v:imagedata r:id="rId25" o:title=""/>
          </v:shape>
        </w:pict>
      </w:r>
    </w:p>
    <w:p w:rsidR="00FE1EAC" w:rsidRPr="00AB412B" w:rsidRDefault="00FE1EAC" w:rsidP="004D69AC">
      <w:pPr>
        <w:jc w:val="center"/>
        <w:rPr>
          <w:rFonts w:ascii="Arial" w:hAnsi="Arial" w:cs="Arial"/>
          <w:sz w:val="24"/>
          <w:szCs w:val="24"/>
          <w:lang w:val="sr-Cyrl-CS"/>
        </w:rPr>
      </w:pPr>
      <w:r w:rsidRPr="00AB412B">
        <w:rPr>
          <w:rFonts w:ascii="Arial" w:hAnsi="Arial" w:cs="Arial"/>
          <w:b/>
          <w:bCs/>
          <w:i/>
          <w:iCs/>
          <w:sz w:val="24"/>
          <w:szCs w:val="24"/>
          <w:lang w:val="sr-Cyrl-CS"/>
        </w:rPr>
        <w:t>Слика 1</w:t>
      </w:r>
      <w:r>
        <w:rPr>
          <w:rFonts w:ascii="Arial" w:hAnsi="Arial" w:cs="Arial"/>
          <w:b/>
          <w:bCs/>
          <w:i/>
          <w:iCs/>
          <w:sz w:val="24"/>
          <w:szCs w:val="24"/>
          <w:lang w:val="sr-Cyrl-CS"/>
        </w:rPr>
        <w:t>5</w:t>
      </w:r>
      <w:r w:rsidRPr="00E87291">
        <w:rPr>
          <w:rFonts w:ascii="Arial" w:hAnsi="Arial" w:cs="Arial"/>
          <w:b/>
          <w:bCs/>
          <w:i/>
          <w:iCs/>
          <w:sz w:val="24"/>
          <w:szCs w:val="24"/>
          <w:lang w:val="sr-Cyrl-CS"/>
        </w:rPr>
        <w:t>.</w:t>
      </w:r>
      <w:r w:rsidRPr="00AB412B">
        <w:rPr>
          <w:rFonts w:ascii="Arial" w:hAnsi="Arial" w:cs="Arial"/>
          <w:i/>
          <w:iCs/>
          <w:sz w:val="24"/>
          <w:szCs w:val="24"/>
          <w:lang w:val="sr-Cyrl-CS"/>
        </w:rPr>
        <w:t xml:space="preserve"> </w:t>
      </w:r>
      <w:r w:rsidRPr="00AB412B">
        <w:rPr>
          <w:rFonts w:ascii="Arial" w:hAnsi="Arial" w:cs="Arial"/>
          <w:i/>
          <w:iCs/>
          <w:sz w:val="24"/>
          <w:szCs w:val="24"/>
        </w:rPr>
        <w:t>JAT</w:t>
      </w:r>
      <w:r w:rsidRPr="00AB412B">
        <w:rPr>
          <w:rFonts w:ascii="Arial" w:hAnsi="Arial" w:cs="Arial"/>
          <w:i/>
          <w:iCs/>
          <w:sz w:val="24"/>
          <w:szCs w:val="24"/>
          <w:lang w:val="sr-Cyrl-CS"/>
        </w:rPr>
        <w:t>С</w:t>
      </w:r>
      <w:r w:rsidRPr="00AB412B">
        <w:rPr>
          <w:rFonts w:ascii="Arial" w:hAnsi="Arial" w:cs="Arial"/>
          <w:i/>
          <w:iCs/>
          <w:sz w:val="24"/>
          <w:szCs w:val="24"/>
        </w:rPr>
        <w:t>O</w:t>
      </w:r>
      <w:r w:rsidRPr="00AB412B">
        <w:rPr>
          <w:rFonts w:ascii="Arial" w:hAnsi="Arial" w:cs="Arial"/>
          <w:i/>
          <w:iCs/>
          <w:sz w:val="24"/>
          <w:szCs w:val="24"/>
          <w:lang w:val="sr-Cyrl-CS"/>
        </w:rPr>
        <w:t xml:space="preserve"> тороидални </w:t>
      </w:r>
      <w:r w:rsidRPr="00AB412B">
        <w:rPr>
          <w:rFonts w:ascii="Arial" w:hAnsi="Arial" w:cs="Arial"/>
          <w:i/>
          <w:iCs/>
          <w:sz w:val="24"/>
          <w:szCs w:val="24"/>
        </w:rPr>
        <w:t>CVT</w:t>
      </w:r>
      <w:r w:rsidRPr="00AB412B">
        <w:rPr>
          <w:rFonts w:ascii="Arial" w:hAnsi="Arial" w:cs="Arial"/>
          <w:i/>
          <w:iCs/>
          <w:sz w:val="24"/>
          <w:szCs w:val="24"/>
          <w:lang w:val="sr-Cyrl-CS"/>
        </w:rPr>
        <w:t xml:space="preserve"> </w:t>
      </w:r>
    </w:p>
    <w:p w:rsidR="00FE1EAC" w:rsidRPr="004A3FF9" w:rsidRDefault="00FE1EAC" w:rsidP="004D69AC">
      <w:pPr>
        <w:jc w:val="both"/>
        <w:rPr>
          <w:rFonts w:ascii="Arial" w:hAnsi="Arial" w:cs="Arial"/>
          <w:sz w:val="24"/>
          <w:szCs w:val="24"/>
          <w:lang w:val="ru-RU"/>
        </w:rPr>
      </w:pPr>
      <w:r w:rsidRPr="00AB412B">
        <w:rPr>
          <w:rFonts w:ascii="Arial" w:hAnsi="Arial" w:cs="Arial"/>
          <w:sz w:val="24"/>
          <w:szCs w:val="24"/>
          <w:lang w:val="sr-Cyrl-CS"/>
        </w:rPr>
        <w:t xml:space="preserve">Пренос користи </w:t>
      </w:r>
      <w:r w:rsidRPr="000F2B64">
        <w:rPr>
          <w:rFonts w:ascii="Arial" w:hAnsi="Arial" w:cs="Arial"/>
          <w:sz w:val="24"/>
          <w:szCs w:val="24"/>
          <w:lang w:val="sr-Cyrl-CS"/>
        </w:rPr>
        <w:t>претварач</w:t>
      </w:r>
      <w:r w:rsidRPr="00AB412B">
        <w:rPr>
          <w:rFonts w:ascii="Arial" w:hAnsi="Arial" w:cs="Arial"/>
          <w:color w:val="FF0000"/>
          <w:sz w:val="24"/>
          <w:szCs w:val="24"/>
          <w:lang w:val="sr-Cyrl-CS"/>
        </w:rPr>
        <w:t xml:space="preserve"> </w:t>
      </w:r>
      <w:r w:rsidRPr="00AB412B">
        <w:rPr>
          <w:rFonts w:ascii="Arial" w:hAnsi="Arial" w:cs="Arial"/>
          <w:sz w:val="24"/>
          <w:szCs w:val="24"/>
          <w:lang w:val="sr-Cyrl-CS"/>
        </w:rPr>
        <w:t>обртног момента</w:t>
      </w:r>
      <w:r>
        <w:rPr>
          <w:rFonts w:ascii="Arial" w:hAnsi="Arial" w:cs="Arial"/>
          <w:sz w:val="24"/>
          <w:szCs w:val="24"/>
          <w:lang w:val="sr-Cyrl-CS"/>
        </w:rPr>
        <w:t xml:space="preserve"> </w:t>
      </w:r>
      <w:r w:rsidRPr="000F2B64">
        <w:rPr>
          <w:rFonts w:ascii="Arial" w:hAnsi="Arial" w:cs="Arial"/>
          <w:sz w:val="24"/>
          <w:szCs w:val="24"/>
          <w:lang w:val="sr-Cyrl-CS"/>
        </w:rPr>
        <w:t>(турбомењач</w:t>
      </w:r>
      <w:r w:rsidRPr="00D20574">
        <w:rPr>
          <w:rFonts w:ascii="Arial" w:hAnsi="Arial" w:cs="Arial"/>
          <w:sz w:val="24"/>
          <w:szCs w:val="24"/>
          <w:lang w:val="sr-Cyrl-CS"/>
        </w:rPr>
        <w:t>)</w:t>
      </w:r>
      <w:r w:rsidRPr="00AB412B">
        <w:rPr>
          <w:rFonts w:ascii="Arial" w:hAnsi="Arial" w:cs="Arial"/>
          <w:sz w:val="24"/>
          <w:szCs w:val="24"/>
          <w:lang w:val="sr-Cyrl-CS"/>
        </w:rPr>
        <w:t xml:space="preserve"> опремљен квачилом док се брзине унапред и уназад остварују путем вишеплочних квачила који раде дуж осе мењача. </w:t>
      </w:r>
      <w:r w:rsidRPr="000F2B64">
        <w:rPr>
          <w:rFonts w:ascii="Arial" w:hAnsi="Arial" w:cs="Arial"/>
          <w:sz w:val="24"/>
          <w:szCs w:val="24"/>
          <w:lang w:val="ru-RU"/>
        </w:rPr>
        <w:t>Преносни</w:t>
      </w:r>
      <w:r w:rsidRPr="00BB1B10">
        <w:rPr>
          <w:rFonts w:ascii="Arial" w:hAnsi="Arial" w:cs="Arial"/>
          <w:color w:val="FF0000"/>
          <w:sz w:val="24"/>
          <w:szCs w:val="24"/>
          <w:lang w:val="ru-RU"/>
        </w:rPr>
        <w:t xml:space="preserve"> </w:t>
      </w:r>
      <w:r w:rsidRPr="004A3FF9">
        <w:rPr>
          <w:rFonts w:ascii="Arial" w:hAnsi="Arial" w:cs="Arial"/>
          <w:sz w:val="24"/>
          <w:szCs w:val="24"/>
          <w:lang w:val="ru-RU"/>
        </w:rPr>
        <w:t>односи се остварују употребом два сета варијатора где се свака јединица састоји од улазног диска, излазног диска и два ваљка. Употреба четири ваљка,</w:t>
      </w:r>
      <w:r w:rsidRPr="00BB1B10">
        <w:rPr>
          <w:rFonts w:ascii="Arial" w:hAnsi="Arial" w:cs="Arial"/>
          <w:color w:val="FF0000"/>
          <w:sz w:val="24"/>
          <w:szCs w:val="24"/>
          <w:lang w:val="ru-RU"/>
        </w:rPr>
        <w:t xml:space="preserve"> </w:t>
      </w:r>
      <w:r w:rsidRPr="000F2B64">
        <w:rPr>
          <w:rFonts w:ascii="Arial" w:hAnsi="Arial" w:cs="Arial"/>
          <w:sz w:val="24"/>
          <w:szCs w:val="24"/>
          <w:lang w:val="ru-RU"/>
        </w:rPr>
        <w:t>како повећава вредност</w:t>
      </w:r>
      <w:r>
        <w:rPr>
          <w:rFonts w:ascii="Arial" w:hAnsi="Arial" w:cs="Arial"/>
          <w:sz w:val="24"/>
          <w:szCs w:val="24"/>
          <w:lang w:val="ru-RU"/>
        </w:rPr>
        <w:t xml:space="preserve"> </w:t>
      </w:r>
      <w:r w:rsidRPr="004A3FF9">
        <w:rPr>
          <w:rFonts w:ascii="Arial" w:hAnsi="Arial" w:cs="Arial"/>
          <w:sz w:val="24"/>
          <w:szCs w:val="24"/>
          <w:lang w:val="ru-RU"/>
        </w:rPr>
        <w:t xml:space="preserve">обртног момента трансмисије, тако омогућава </w:t>
      </w:r>
      <w:r>
        <w:rPr>
          <w:rFonts w:ascii="Arial" w:hAnsi="Arial" w:cs="Arial"/>
          <w:sz w:val="24"/>
          <w:szCs w:val="24"/>
          <w:lang w:val="ru-RU"/>
        </w:rPr>
        <w:t xml:space="preserve">и </w:t>
      </w:r>
      <w:r w:rsidRPr="004A3FF9">
        <w:rPr>
          <w:rFonts w:ascii="Arial" w:hAnsi="Arial" w:cs="Arial"/>
          <w:sz w:val="24"/>
          <w:szCs w:val="24"/>
          <w:lang w:val="ru-RU"/>
        </w:rPr>
        <w:t xml:space="preserve">употребу дискова мањег пречника омогућавајући </w:t>
      </w:r>
      <w:r>
        <w:rPr>
          <w:rFonts w:ascii="Arial" w:hAnsi="Arial" w:cs="Arial"/>
          <w:sz w:val="24"/>
          <w:szCs w:val="24"/>
          <w:lang w:val="ru-RU"/>
        </w:rPr>
        <w:t xml:space="preserve">да се </w:t>
      </w:r>
      <w:r w:rsidRPr="004A3FF9">
        <w:rPr>
          <w:rFonts w:ascii="Arial" w:hAnsi="Arial" w:cs="Arial"/>
          <w:sz w:val="24"/>
          <w:szCs w:val="24"/>
          <w:lang w:val="ru-RU"/>
        </w:rPr>
        <w:t xml:space="preserve">делови уклопе у нормалну величину </w:t>
      </w:r>
      <w:r w:rsidRPr="000F2B64">
        <w:rPr>
          <w:rFonts w:ascii="Arial" w:hAnsi="Arial" w:cs="Arial"/>
          <w:sz w:val="24"/>
          <w:szCs w:val="24"/>
          <w:lang w:val="ru-RU"/>
        </w:rPr>
        <w:t>кућишта.</w:t>
      </w:r>
      <w:r w:rsidRPr="004A3FF9">
        <w:rPr>
          <w:rFonts w:ascii="Arial" w:hAnsi="Arial" w:cs="Arial"/>
          <w:sz w:val="24"/>
          <w:szCs w:val="24"/>
          <w:lang w:val="ru-RU"/>
        </w:rPr>
        <w:t xml:space="preserve"> Синхронизација оптерећења које ће трпети сваки од ваљака је </w:t>
      </w:r>
      <w:r w:rsidRPr="000F2B64">
        <w:rPr>
          <w:rFonts w:ascii="Arial" w:hAnsi="Arial" w:cs="Arial"/>
          <w:sz w:val="24"/>
          <w:szCs w:val="24"/>
          <w:lang w:val="ru-RU"/>
        </w:rPr>
        <w:t>веома</w:t>
      </w:r>
      <w:r>
        <w:rPr>
          <w:rFonts w:ascii="Arial" w:hAnsi="Arial" w:cs="Arial"/>
          <w:sz w:val="24"/>
          <w:szCs w:val="24"/>
          <w:lang w:val="ru-RU"/>
        </w:rPr>
        <w:t xml:space="preserve"> </w:t>
      </w:r>
      <w:r w:rsidRPr="004A3FF9">
        <w:rPr>
          <w:rFonts w:ascii="Arial" w:hAnsi="Arial" w:cs="Arial"/>
          <w:sz w:val="24"/>
          <w:szCs w:val="24"/>
          <w:lang w:val="ru-RU"/>
        </w:rPr>
        <w:t>битна због трајности.</w:t>
      </w:r>
    </w:p>
    <w:p w:rsidR="00FE1EAC" w:rsidRPr="004A3FF9" w:rsidRDefault="00FE1EAC" w:rsidP="004D69AC">
      <w:pPr>
        <w:jc w:val="both"/>
        <w:rPr>
          <w:rFonts w:ascii="Arial" w:hAnsi="Arial" w:cs="Arial"/>
          <w:sz w:val="24"/>
          <w:szCs w:val="24"/>
          <w:lang w:val="ru-RU"/>
        </w:rPr>
      </w:pPr>
      <w:r w:rsidRPr="004A3FF9">
        <w:rPr>
          <w:rFonts w:ascii="Arial" w:hAnsi="Arial" w:cs="Arial"/>
          <w:sz w:val="24"/>
          <w:szCs w:val="24"/>
          <w:lang w:val="ru-RU"/>
        </w:rPr>
        <w:t xml:space="preserve">Сваки диск има закривљени </w:t>
      </w:r>
      <w:r w:rsidRPr="000F2B64">
        <w:rPr>
          <w:rFonts w:ascii="Arial" w:hAnsi="Arial" w:cs="Arial"/>
          <w:sz w:val="24"/>
          <w:szCs w:val="24"/>
          <w:lang w:val="ru-RU"/>
        </w:rPr>
        <w:t>део,</w:t>
      </w:r>
      <w:r w:rsidRPr="004A3FF9">
        <w:rPr>
          <w:rFonts w:ascii="Arial" w:hAnsi="Arial" w:cs="Arial"/>
          <w:sz w:val="24"/>
          <w:szCs w:val="24"/>
          <w:lang w:val="ru-RU"/>
        </w:rPr>
        <w:t xml:space="preserve"> почевши од безмало равног при пуном пречнику дискова, све до</w:t>
      </w:r>
      <w:r>
        <w:rPr>
          <w:rFonts w:ascii="Arial" w:hAnsi="Arial" w:cs="Arial"/>
          <w:sz w:val="24"/>
          <w:szCs w:val="24"/>
          <w:lang w:val="ru-RU"/>
        </w:rPr>
        <w:t xml:space="preserve"> </w:t>
      </w:r>
      <w:r w:rsidRPr="004A3FF9">
        <w:rPr>
          <w:rFonts w:ascii="Arial" w:hAnsi="Arial" w:cs="Arial"/>
          <w:sz w:val="24"/>
          <w:szCs w:val="24"/>
          <w:lang w:val="ru-RU"/>
        </w:rPr>
        <w:t>безмало вертикалног положаја близу осовине око које се окреће. Улазни дискови су постављени на сваком од крајева, док су излазни дискови постављени по принципу леђа о леђа, тако да сваки гледа у по један улазни диск. Између улазн</w:t>
      </w:r>
      <w:r>
        <w:rPr>
          <w:rFonts w:ascii="Arial" w:hAnsi="Arial" w:cs="Arial"/>
          <w:sz w:val="24"/>
          <w:szCs w:val="24"/>
          <w:lang w:val="ru-RU"/>
        </w:rPr>
        <w:t>и</w:t>
      </w:r>
      <w:r w:rsidRPr="004A3FF9">
        <w:rPr>
          <w:rFonts w:ascii="Arial" w:hAnsi="Arial" w:cs="Arial"/>
          <w:sz w:val="24"/>
          <w:szCs w:val="24"/>
          <w:lang w:val="ru-RU"/>
        </w:rPr>
        <w:t xml:space="preserve">х и излазних дискова су постављени ваљци који преносе обртни момент између дискова. Ваљци су постављени тако да могу да ротирају око своје осе чинећи да се њихови пречници могу уклапати и у малом и великом пречнику. Ваљци су притиснути измећу улазних и излазних дискова помоћу опруга. </w:t>
      </w:r>
    </w:p>
    <w:p w:rsidR="00FE1EAC" w:rsidRPr="004A3FF9" w:rsidRDefault="00FE1EAC" w:rsidP="004D69AC">
      <w:pPr>
        <w:jc w:val="both"/>
        <w:rPr>
          <w:rFonts w:ascii="Arial" w:hAnsi="Arial" w:cs="Arial"/>
          <w:sz w:val="24"/>
          <w:szCs w:val="24"/>
          <w:lang w:val="ru-RU"/>
        </w:rPr>
      </w:pPr>
      <w:r w:rsidRPr="000F2B64">
        <w:rPr>
          <w:rFonts w:ascii="Arial" w:hAnsi="Arial" w:cs="Arial"/>
          <w:sz w:val="24"/>
          <w:szCs w:val="24"/>
          <w:lang w:val="ru-RU"/>
        </w:rPr>
        <w:t>При томе</w:t>
      </w:r>
      <w:r w:rsidRPr="00BB1B10">
        <w:rPr>
          <w:rFonts w:ascii="Arial" w:hAnsi="Arial" w:cs="Arial"/>
          <w:color w:val="FF0000"/>
          <w:sz w:val="24"/>
          <w:szCs w:val="24"/>
          <w:lang w:val="ru-RU"/>
        </w:rPr>
        <w:t xml:space="preserve"> </w:t>
      </w:r>
      <w:r w:rsidRPr="004A3FF9">
        <w:rPr>
          <w:rFonts w:ascii="Arial" w:hAnsi="Arial" w:cs="Arial"/>
          <w:sz w:val="24"/>
          <w:szCs w:val="24"/>
          <w:lang w:val="ru-RU"/>
        </w:rPr>
        <w:t>ваљци не стварају физички контакт са закривљеним дисковима, већ између њих увек постоји филм</w:t>
      </w:r>
      <w:r>
        <w:rPr>
          <w:rFonts w:ascii="Arial" w:hAnsi="Arial" w:cs="Arial"/>
          <w:sz w:val="24"/>
          <w:szCs w:val="24"/>
          <w:lang w:val="ru-RU"/>
        </w:rPr>
        <w:t xml:space="preserve"> </w:t>
      </w:r>
      <w:r w:rsidRPr="000F2B64">
        <w:rPr>
          <w:rFonts w:ascii="Arial" w:hAnsi="Arial" w:cs="Arial"/>
          <w:sz w:val="24"/>
          <w:szCs w:val="24"/>
          <w:lang w:val="ru-RU"/>
        </w:rPr>
        <w:t>радне течности</w:t>
      </w:r>
      <w:r w:rsidRPr="00BB1B10">
        <w:rPr>
          <w:rFonts w:ascii="Arial" w:hAnsi="Arial" w:cs="Arial"/>
          <w:color w:val="FF0000"/>
          <w:sz w:val="24"/>
          <w:szCs w:val="24"/>
          <w:lang w:val="ru-RU"/>
        </w:rPr>
        <w:t>.</w:t>
      </w:r>
      <w:r w:rsidRPr="004A3FF9">
        <w:rPr>
          <w:rFonts w:ascii="Arial" w:hAnsi="Arial" w:cs="Arial"/>
          <w:sz w:val="24"/>
          <w:szCs w:val="24"/>
          <w:lang w:val="ru-RU"/>
        </w:rPr>
        <w:t xml:space="preserve"> За разлику</w:t>
      </w:r>
      <w:r>
        <w:rPr>
          <w:rFonts w:ascii="Arial" w:hAnsi="Arial" w:cs="Arial"/>
          <w:sz w:val="24"/>
          <w:szCs w:val="24"/>
          <w:lang w:val="ru-RU"/>
        </w:rPr>
        <w:t xml:space="preserve"> </w:t>
      </w:r>
      <w:r w:rsidRPr="004A3FF9">
        <w:rPr>
          <w:rFonts w:ascii="Arial" w:hAnsi="Arial" w:cs="Arial"/>
          <w:sz w:val="24"/>
          <w:szCs w:val="24"/>
          <w:lang w:val="ru-RU"/>
        </w:rPr>
        <w:t xml:space="preserve">од традиционалних </w:t>
      </w:r>
      <w:r w:rsidRPr="000F2B64">
        <w:rPr>
          <w:rFonts w:ascii="Arial" w:hAnsi="Arial" w:cs="Arial"/>
          <w:sz w:val="24"/>
          <w:szCs w:val="24"/>
          <w:lang w:val="ru-RU"/>
        </w:rPr>
        <w:t>уља за подмазивање</w:t>
      </w:r>
      <w:r w:rsidRPr="00BB1B10">
        <w:rPr>
          <w:rFonts w:ascii="Arial" w:hAnsi="Arial" w:cs="Arial"/>
          <w:color w:val="FF0000"/>
          <w:sz w:val="24"/>
          <w:szCs w:val="24"/>
          <w:lang w:val="ru-RU"/>
        </w:rPr>
        <w:t xml:space="preserve"> </w:t>
      </w:r>
      <w:r w:rsidRPr="004A3FF9">
        <w:rPr>
          <w:rFonts w:ascii="Arial" w:hAnsi="Arial" w:cs="Arial"/>
          <w:sz w:val="24"/>
          <w:szCs w:val="24"/>
          <w:lang w:val="ru-RU"/>
        </w:rPr>
        <w:t>ово уље омогућава пренос снаге готово без отпора</w:t>
      </w:r>
      <w:r>
        <w:rPr>
          <w:rFonts w:ascii="Arial" w:hAnsi="Arial" w:cs="Arial"/>
          <w:sz w:val="24"/>
          <w:szCs w:val="24"/>
          <w:lang w:val="ru-RU"/>
        </w:rPr>
        <w:t xml:space="preserve"> </w:t>
      </w:r>
      <w:r w:rsidRPr="004A3FF9">
        <w:rPr>
          <w:rFonts w:ascii="Arial" w:hAnsi="Arial" w:cs="Arial"/>
          <w:sz w:val="24"/>
          <w:szCs w:val="24"/>
          <w:lang w:val="ru-RU"/>
        </w:rPr>
        <w:t xml:space="preserve">и има 4 пута већу употребну вредност од класичних уља. </w:t>
      </w:r>
    </w:p>
    <w:p w:rsidR="00FE1EAC" w:rsidRDefault="00FA3266" w:rsidP="004D69AC">
      <w:pPr>
        <w:jc w:val="center"/>
        <w:rPr>
          <w:rFonts w:ascii="Arial" w:hAnsi="Arial" w:cs="Arial"/>
          <w:noProof/>
          <w:sz w:val="24"/>
          <w:szCs w:val="24"/>
          <w:lang w:val="sr-Cyrl-CS"/>
        </w:rPr>
      </w:pPr>
      <w:r w:rsidRPr="00F717D9">
        <w:rPr>
          <w:rFonts w:ascii="Arial" w:hAnsi="Arial" w:cs="Arial"/>
          <w:noProof/>
          <w:sz w:val="24"/>
          <w:szCs w:val="24"/>
        </w:rPr>
        <w:lastRenderedPageBreak/>
        <w:pict>
          <v:shape id="Picture 8" o:spid="_x0000_i1041" type="#_x0000_t75" style="width:343.05pt;height:248.55pt;visibility:visible">
            <v:imagedata r:id="rId26" o:title=""/>
          </v:shape>
        </w:pict>
      </w:r>
    </w:p>
    <w:p w:rsidR="00FE1EAC" w:rsidRPr="00AB412B" w:rsidRDefault="00FE1EAC" w:rsidP="004D69AC">
      <w:pPr>
        <w:jc w:val="center"/>
        <w:rPr>
          <w:rFonts w:ascii="Arial" w:hAnsi="Arial" w:cs="Arial"/>
          <w:sz w:val="24"/>
          <w:szCs w:val="24"/>
          <w:lang w:val="sr-Cyrl-CS"/>
        </w:rPr>
      </w:pPr>
      <w:r w:rsidRPr="00AB412B">
        <w:rPr>
          <w:rFonts w:ascii="Arial" w:hAnsi="Arial" w:cs="Arial"/>
          <w:b/>
          <w:bCs/>
          <w:i/>
          <w:iCs/>
          <w:sz w:val="24"/>
          <w:szCs w:val="24"/>
          <w:lang w:val="sr-Cyrl-CS"/>
        </w:rPr>
        <w:t>Слика 1</w:t>
      </w:r>
      <w:r>
        <w:rPr>
          <w:rFonts w:ascii="Arial" w:hAnsi="Arial" w:cs="Arial"/>
          <w:b/>
          <w:bCs/>
          <w:i/>
          <w:iCs/>
          <w:sz w:val="24"/>
          <w:szCs w:val="24"/>
          <w:lang w:val="sr-Cyrl-CS"/>
        </w:rPr>
        <w:t>6</w:t>
      </w:r>
      <w:r w:rsidRPr="00E87291">
        <w:rPr>
          <w:rFonts w:ascii="Arial" w:hAnsi="Arial" w:cs="Arial"/>
          <w:b/>
          <w:bCs/>
          <w:i/>
          <w:iCs/>
          <w:sz w:val="24"/>
          <w:szCs w:val="24"/>
          <w:lang w:val="ru-RU"/>
        </w:rPr>
        <w:t xml:space="preserve">. </w:t>
      </w:r>
      <w:r w:rsidRPr="00AB412B">
        <w:rPr>
          <w:rFonts w:ascii="Arial" w:hAnsi="Arial" w:cs="Arial"/>
          <w:i/>
          <w:iCs/>
          <w:sz w:val="24"/>
          <w:szCs w:val="24"/>
          <w:lang w:val="sr-Cyrl-CS"/>
        </w:rPr>
        <w:t xml:space="preserve"> </w:t>
      </w:r>
      <w:r>
        <w:rPr>
          <w:rFonts w:ascii="Arial" w:hAnsi="Arial" w:cs="Arial"/>
          <w:i/>
          <w:iCs/>
          <w:sz w:val="24"/>
          <w:szCs w:val="24"/>
          <w:lang w:val="sr-Cyrl-CS"/>
        </w:rPr>
        <w:t xml:space="preserve">Промена степена преноса код </w:t>
      </w:r>
      <w:r w:rsidRPr="00AB412B">
        <w:rPr>
          <w:rFonts w:ascii="Arial" w:hAnsi="Arial" w:cs="Arial"/>
          <w:i/>
          <w:iCs/>
          <w:sz w:val="24"/>
          <w:szCs w:val="24"/>
          <w:lang w:val="sr-Cyrl-CS"/>
        </w:rPr>
        <w:t xml:space="preserve"> тороидалн</w:t>
      </w:r>
      <w:r>
        <w:rPr>
          <w:rFonts w:ascii="Arial" w:hAnsi="Arial" w:cs="Arial"/>
          <w:i/>
          <w:iCs/>
          <w:sz w:val="24"/>
          <w:szCs w:val="24"/>
          <w:lang w:val="sr-Cyrl-CS"/>
        </w:rPr>
        <w:t>ог</w:t>
      </w:r>
      <w:r w:rsidRPr="00AB412B">
        <w:rPr>
          <w:rFonts w:ascii="Arial" w:hAnsi="Arial" w:cs="Arial"/>
          <w:i/>
          <w:iCs/>
          <w:sz w:val="24"/>
          <w:szCs w:val="24"/>
          <w:lang w:val="sr-Cyrl-CS"/>
        </w:rPr>
        <w:t xml:space="preserve"> </w:t>
      </w:r>
      <w:r w:rsidRPr="00AB412B">
        <w:rPr>
          <w:rFonts w:ascii="Arial" w:hAnsi="Arial" w:cs="Arial"/>
          <w:i/>
          <w:iCs/>
          <w:sz w:val="24"/>
          <w:szCs w:val="24"/>
        </w:rPr>
        <w:t>CVT</w:t>
      </w:r>
      <w:r w:rsidRPr="00AB412B">
        <w:rPr>
          <w:rFonts w:ascii="Arial" w:hAnsi="Arial" w:cs="Arial"/>
          <w:i/>
          <w:iCs/>
          <w:sz w:val="24"/>
          <w:szCs w:val="24"/>
          <w:lang w:val="sr-Cyrl-CS"/>
        </w:rPr>
        <w:t xml:space="preserve"> </w:t>
      </w:r>
    </w:p>
    <w:p w:rsidR="00FE1EAC" w:rsidRPr="004A3FF9" w:rsidRDefault="00FE1EAC" w:rsidP="004D69AC">
      <w:pPr>
        <w:jc w:val="both"/>
        <w:rPr>
          <w:rFonts w:ascii="Arial" w:hAnsi="Arial" w:cs="Arial"/>
          <w:sz w:val="24"/>
          <w:szCs w:val="24"/>
          <w:lang w:val="ru-RU"/>
        </w:rPr>
      </w:pPr>
      <w:r w:rsidRPr="004A3FF9">
        <w:rPr>
          <w:rFonts w:ascii="Arial" w:hAnsi="Arial" w:cs="Arial"/>
          <w:sz w:val="24"/>
          <w:szCs w:val="24"/>
          <w:lang w:val="ru-RU"/>
        </w:rPr>
        <w:t>Кретање ваљака је контролисано путем притиска уља</w:t>
      </w:r>
      <w:r>
        <w:rPr>
          <w:rFonts w:ascii="Arial" w:hAnsi="Arial" w:cs="Arial"/>
          <w:sz w:val="24"/>
          <w:szCs w:val="24"/>
          <w:lang w:val="ru-RU"/>
        </w:rPr>
        <w:t>, а</w:t>
      </w:r>
      <w:r w:rsidRPr="004A3FF9">
        <w:rPr>
          <w:rFonts w:ascii="Arial" w:hAnsi="Arial" w:cs="Arial"/>
          <w:sz w:val="24"/>
          <w:szCs w:val="24"/>
          <w:lang w:val="ru-RU"/>
        </w:rPr>
        <w:t xml:space="preserve"> које је контролисано електронски. Високи </w:t>
      </w:r>
      <w:r w:rsidRPr="000F2B64">
        <w:rPr>
          <w:rFonts w:ascii="Arial" w:hAnsi="Arial" w:cs="Arial"/>
          <w:sz w:val="24"/>
          <w:szCs w:val="24"/>
          <w:lang w:val="ru-RU"/>
        </w:rPr>
        <w:t>преносни</w:t>
      </w:r>
      <w:r w:rsidRPr="004A3FF9">
        <w:rPr>
          <w:rFonts w:ascii="Arial" w:hAnsi="Arial" w:cs="Arial"/>
          <w:sz w:val="24"/>
          <w:szCs w:val="24"/>
          <w:lang w:val="ru-RU"/>
        </w:rPr>
        <w:t xml:space="preserve"> односи могу бити остварени дајући возилу добар одзив. Промене брзине могу се вршити по аутоматском моторном моду са 6-8 брзинских односа. У возилу постоји прекидач </w:t>
      </w:r>
      <w:r>
        <w:rPr>
          <w:rFonts w:ascii="Arial" w:hAnsi="Arial" w:cs="Arial"/>
          <w:i/>
          <w:iCs/>
          <w:sz w:val="24"/>
          <w:szCs w:val="24"/>
        </w:rPr>
        <w:t>power</w:t>
      </w:r>
      <w:r w:rsidRPr="004A3FF9">
        <w:rPr>
          <w:rFonts w:ascii="Arial" w:hAnsi="Arial" w:cs="Arial"/>
          <w:i/>
          <w:iCs/>
          <w:sz w:val="24"/>
          <w:szCs w:val="24"/>
          <w:lang w:val="ru-RU"/>
        </w:rPr>
        <w:t>/</w:t>
      </w:r>
      <w:r>
        <w:rPr>
          <w:rFonts w:ascii="Arial" w:hAnsi="Arial" w:cs="Arial"/>
          <w:i/>
          <w:iCs/>
          <w:sz w:val="24"/>
          <w:szCs w:val="24"/>
        </w:rPr>
        <w:t>normal</w:t>
      </w:r>
      <w:r w:rsidRPr="004A3FF9">
        <w:rPr>
          <w:rFonts w:ascii="Arial" w:hAnsi="Arial" w:cs="Arial"/>
          <w:i/>
          <w:iCs/>
          <w:sz w:val="24"/>
          <w:szCs w:val="24"/>
          <w:lang w:val="ru-RU"/>
        </w:rPr>
        <w:t xml:space="preserve"> </w:t>
      </w:r>
      <w:r w:rsidRPr="004A3FF9">
        <w:rPr>
          <w:rFonts w:ascii="Arial" w:hAnsi="Arial" w:cs="Arial"/>
          <w:sz w:val="24"/>
          <w:szCs w:val="24"/>
          <w:lang w:val="ru-RU"/>
        </w:rPr>
        <w:t xml:space="preserve">који служи да подеси односе преноса на ниже, али такође да повећа осетљивост папучице гаса. </w:t>
      </w:r>
    </w:p>
    <w:p w:rsidR="00FE1EAC" w:rsidRDefault="00FA3266" w:rsidP="004D69AC">
      <w:pPr>
        <w:jc w:val="center"/>
        <w:rPr>
          <w:rFonts w:ascii="Arial" w:hAnsi="Arial" w:cs="Arial"/>
          <w:sz w:val="24"/>
          <w:szCs w:val="24"/>
          <w:lang w:val="ru-RU"/>
        </w:rPr>
      </w:pPr>
      <w:r w:rsidRPr="00F717D9">
        <w:rPr>
          <w:rFonts w:ascii="Verdana" w:hAnsi="Verdana" w:cs="Verdana"/>
          <w:noProof/>
          <w:sz w:val="18"/>
          <w:szCs w:val="18"/>
        </w:rPr>
        <w:pict>
          <v:shape id="Picture 9" o:spid="_x0000_i1042" type="#_x0000_t75" alt="Click for larger image" style="width:226.55pt;height:170.15pt;visibility:visible">
            <v:imagedata r:id="rId27" o:title=""/>
          </v:shape>
        </w:pict>
      </w:r>
    </w:p>
    <w:p w:rsidR="00FE1EAC" w:rsidRPr="004A3FF9" w:rsidRDefault="00FE1EAC" w:rsidP="004D69AC">
      <w:pPr>
        <w:jc w:val="center"/>
        <w:rPr>
          <w:rFonts w:ascii="Arial" w:hAnsi="Arial" w:cs="Arial"/>
          <w:i/>
          <w:iCs/>
          <w:sz w:val="24"/>
          <w:szCs w:val="24"/>
          <w:lang w:val="ru-RU"/>
        </w:rPr>
      </w:pPr>
      <w:r w:rsidRPr="00133ACC">
        <w:rPr>
          <w:rFonts w:ascii="Arial" w:hAnsi="Arial" w:cs="Arial"/>
          <w:b/>
          <w:bCs/>
          <w:i/>
          <w:iCs/>
          <w:sz w:val="24"/>
          <w:szCs w:val="24"/>
          <w:lang w:val="ru-RU"/>
        </w:rPr>
        <w:t>Слика 1</w:t>
      </w:r>
      <w:r>
        <w:rPr>
          <w:rFonts w:ascii="Arial" w:hAnsi="Arial" w:cs="Arial"/>
          <w:b/>
          <w:bCs/>
          <w:i/>
          <w:iCs/>
          <w:sz w:val="24"/>
          <w:szCs w:val="24"/>
          <w:lang w:val="ru-RU"/>
        </w:rPr>
        <w:t>7</w:t>
      </w:r>
      <w:r w:rsidRPr="00E87291">
        <w:rPr>
          <w:rFonts w:ascii="Arial" w:hAnsi="Arial" w:cs="Arial"/>
          <w:b/>
          <w:bCs/>
          <w:i/>
          <w:iCs/>
          <w:sz w:val="24"/>
          <w:szCs w:val="24"/>
          <w:lang w:val="ru-RU"/>
        </w:rPr>
        <w:t>.</w:t>
      </w:r>
      <w:r w:rsidRPr="004A3FF9">
        <w:rPr>
          <w:rFonts w:ascii="Arial" w:hAnsi="Arial" w:cs="Arial"/>
          <w:i/>
          <w:iCs/>
          <w:sz w:val="24"/>
          <w:szCs w:val="24"/>
          <w:lang w:val="ru-RU"/>
        </w:rPr>
        <w:t xml:space="preserve"> </w:t>
      </w:r>
      <w:r>
        <w:rPr>
          <w:rFonts w:ascii="Arial" w:hAnsi="Arial" w:cs="Arial"/>
          <w:i/>
          <w:iCs/>
          <w:sz w:val="24"/>
          <w:szCs w:val="24"/>
        </w:rPr>
        <w:t>Nissan</w:t>
      </w:r>
      <w:r w:rsidRPr="004A3FF9">
        <w:rPr>
          <w:rFonts w:ascii="Arial" w:hAnsi="Arial" w:cs="Arial"/>
          <w:i/>
          <w:iCs/>
          <w:sz w:val="24"/>
          <w:szCs w:val="24"/>
          <w:lang w:val="ru-RU"/>
        </w:rPr>
        <w:t xml:space="preserve"> </w:t>
      </w:r>
      <w:r>
        <w:rPr>
          <w:rFonts w:ascii="Arial" w:hAnsi="Arial" w:cs="Arial"/>
          <w:i/>
          <w:iCs/>
          <w:sz w:val="24"/>
          <w:szCs w:val="24"/>
        </w:rPr>
        <w:t>Skyline</w:t>
      </w:r>
      <w:r w:rsidRPr="004A3FF9">
        <w:rPr>
          <w:rFonts w:ascii="Arial" w:hAnsi="Arial" w:cs="Arial"/>
          <w:i/>
          <w:iCs/>
          <w:sz w:val="24"/>
          <w:szCs w:val="24"/>
          <w:lang w:val="ru-RU"/>
        </w:rPr>
        <w:t xml:space="preserve"> 350</w:t>
      </w:r>
      <w:r>
        <w:rPr>
          <w:rFonts w:ascii="Arial" w:hAnsi="Arial" w:cs="Arial"/>
          <w:i/>
          <w:iCs/>
          <w:sz w:val="24"/>
          <w:szCs w:val="24"/>
        </w:rPr>
        <w:t>GT</w:t>
      </w:r>
    </w:p>
    <w:p w:rsidR="00FE1EAC" w:rsidRPr="004A3FF9" w:rsidRDefault="00FE1EAC" w:rsidP="004D69AC">
      <w:pPr>
        <w:jc w:val="both"/>
        <w:rPr>
          <w:rFonts w:ascii="Arial" w:hAnsi="Arial" w:cs="Arial"/>
          <w:sz w:val="24"/>
          <w:szCs w:val="24"/>
          <w:lang w:val="ru-RU"/>
        </w:rPr>
      </w:pPr>
      <w:r w:rsidRPr="004A3FF9">
        <w:rPr>
          <w:rFonts w:ascii="Arial" w:hAnsi="Arial" w:cs="Arial"/>
          <w:sz w:val="24"/>
          <w:szCs w:val="24"/>
          <w:lang w:val="ru-RU"/>
        </w:rPr>
        <w:t xml:space="preserve">Са могућношћу да обезбеди економичност у потрошњи горива, боље убрзање, ефикаснији пренос снаге и потенцијал да развије бесконачно много односа брзина, </w:t>
      </w:r>
      <w:r>
        <w:rPr>
          <w:rFonts w:ascii="Arial" w:hAnsi="Arial" w:cs="Arial"/>
          <w:i/>
          <w:iCs/>
          <w:sz w:val="24"/>
          <w:szCs w:val="24"/>
        </w:rPr>
        <w:t>CVT</w:t>
      </w:r>
      <w:r w:rsidRPr="004A3FF9">
        <w:rPr>
          <w:rFonts w:ascii="Arial" w:hAnsi="Arial" w:cs="Arial"/>
          <w:i/>
          <w:iCs/>
          <w:sz w:val="24"/>
          <w:szCs w:val="24"/>
          <w:lang w:val="ru-RU"/>
        </w:rPr>
        <w:t xml:space="preserve"> </w:t>
      </w:r>
      <w:r w:rsidRPr="004A3FF9">
        <w:rPr>
          <w:rFonts w:ascii="Arial" w:hAnsi="Arial" w:cs="Arial"/>
          <w:sz w:val="24"/>
          <w:szCs w:val="24"/>
          <w:lang w:val="ru-RU"/>
        </w:rPr>
        <w:t>трансмисије иду ка томе да преузму примат над аутоматским трансмисијама.</w:t>
      </w:r>
    </w:p>
    <w:p w:rsidR="00FE1EAC" w:rsidRPr="004A3FF9" w:rsidRDefault="00FE1EAC" w:rsidP="00196AA0">
      <w:pPr>
        <w:jc w:val="both"/>
        <w:rPr>
          <w:rFonts w:ascii="Arial" w:hAnsi="Arial" w:cs="Arial"/>
          <w:sz w:val="24"/>
          <w:szCs w:val="24"/>
          <w:lang w:val="ru-RU"/>
        </w:rPr>
      </w:pPr>
      <w:r w:rsidRPr="000F2B64">
        <w:rPr>
          <w:rFonts w:ascii="Arial" w:hAnsi="Arial" w:cs="Arial"/>
          <w:sz w:val="24"/>
          <w:szCs w:val="24"/>
          <w:lang w:val="ru-RU"/>
        </w:rPr>
        <w:lastRenderedPageBreak/>
        <w:t>У зависности од врсте погона</w:t>
      </w:r>
      <w:r w:rsidRPr="001D47A4">
        <w:rPr>
          <w:rFonts w:ascii="Arial" w:hAnsi="Arial" w:cs="Arial"/>
          <w:color w:val="FF0000"/>
          <w:sz w:val="24"/>
          <w:szCs w:val="24"/>
          <w:lang w:val="ru-RU"/>
        </w:rPr>
        <w:t xml:space="preserve"> </w:t>
      </w:r>
      <w:r>
        <w:rPr>
          <w:rFonts w:ascii="Arial" w:hAnsi="Arial" w:cs="Arial"/>
          <w:sz w:val="24"/>
          <w:szCs w:val="24"/>
          <w:lang w:val="ru-RU"/>
        </w:rPr>
        <w:t>п</w:t>
      </w:r>
      <w:r w:rsidRPr="004A3FF9">
        <w:rPr>
          <w:rFonts w:ascii="Arial" w:hAnsi="Arial" w:cs="Arial"/>
          <w:sz w:val="24"/>
          <w:szCs w:val="24"/>
          <w:lang w:val="ru-RU"/>
        </w:rPr>
        <w:t xml:space="preserve">остоје три типа </w:t>
      </w:r>
      <w:r w:rsidRPr="00D20574">
        <w:rPr>
          <w:rFonts w:ascii="Arial" w:hAnsi="Arial" w:cs="Arial"/>
          <w:i/>
          <w:sz w:val="24"/>
          <w:szCs w:val="24"/>
        </w:rPr>
        <w:t>CVT</w:t>
      </w:r>
      <w:r w:rsidRPr="004A3FF9">
        <w:rPr>
          <w:rFonts w:ascii="Arial" w:hAnsi="Arial" w:cs="Arial"/>
          <w:sz w:val="24"/>
          <w:szCs w:val="24"/>
          <w:lang w:val="ru-RU"/>
        </w:rPr>
        <w:t xml:space="preserve"> трансмисија:</w:t>
      </w:r>
    </w:p>
    <w:p w:rsidR="00FE1EAC" w:rsidRDefault="00FE1EAC" w:rsidP="00196AA0">
      <w:pPr>
        <w:pStyle w:val="ListParagraph"/>
        <w:numPr>
          <w:ilvl w:val="0"/>
          <w:numId w:val="9"/>
        </w:numPr>
        <w:jc w:val="both"/>
        <w:rPr>
          <w:rFonts w:ascii="Arial" w:hAnsi="Arial" w:cs="Arial"/>
          <w:sz w:val="24"/>
          <w:szCs w:val="24"/>
        </w:rPr>
      </w:pPr>
      <w:r w:rsidRPr="00196AA0">
        <w:rPr>
          <w:rFonts w:ascii="Arial" w:hAnsi="Arial" w:cs="Arial"/>
          <w:sz w:val="24"/>
          <w:szCs w:val="24"/>
        </w:rPr>
        <w:t>Негативни погони</w:t>
      </w:r>
      <w:r>
        <w:rPr>
          <w:rFonts w:ascii="Arial" w:hAnsi="Arial" w:cs="Arial"/>
          <w:sz w:val="24"/>
          <w:szCs w:val="24"/>
        </w:rPr>
        <w:t>:</w:t>
      </w:r>
    </w:p>
    <w:p w:rsidR="00FE1EAC" w:rsidRPr="001E288D" w:rsidRDefault="00FE1EAC" w:rsidP="001E288D">
      <w:pPr>
        <w:pStyle w:val="ListParagraph"/>
        <w:numPr>
          <w:ilvl w:val="0"/>
          <w:numId w:val="14"/>
        </w:numPr>
        <w:jc w:val="both"/>
        <w:rPr>
          <w:rFonts w:ascii="Arial" w:hAnsi="Arial" w:cs="Arial"/>
          <w:sz w:val="24"/>
          <w:szCs w:val="24"/>
        </w:rPr>
      </w:pPr>
      <w:r w:rsidRPr="001E288D">
        <w:rPr>
          <w:rFonts w:ascii="Arial" w:hAnsi="Arial" w:cs="Arial"/>
          <w:sz w:val="24"/>
          <w:szCs w:val="24"/>
        </w:rPr>
        <w:t>Варијато</w:t>
      </w:r>
      <w:r>
        <w:rPr>
          <w:rFonts w:ascii="Arial" w:hAnsi="Arial" w:cs="Arial"/>
          <w:sz w:val="24"/>
          <w:szCs w:val="24"/>
          <w:lang w:val="sr-Cyrl-CS"/>
        </w:rPr>
        <w:t>ри,</w:t>
      </w:r>
    </w:p>
    <w:p w:rsidR="00FE1EAC" w:rsidRPr="001E288D" w:rsidRDefault="00FE1EAC" w:rsidP="001E288D">
      <w:pPr>
        <w:pStyle w:val="ListParagraph"/>
        <w:numPr>
          <w:ilvl w:val="0"/>
          <w:numId w:val="14"/>
        </w:numPr>
        <w:jc w:val="both"/>
        <w:rPr>
          <w:rFonts w:ascii="Arial" w:hAnsi="Arial" w:cs="Arial"/>
          <w:sz w:val="24"/>
          <w:szCs w:val="24"/>
        </w:rPr>
      </w:pPr>
      <w:r w:rsidRPr="001E288D">
        <w:rPr>
          <w:rFonts w:ascii="Arial" w:hAnsi="Arial" w:cs="Arial"/>
          <w:sz w:val="24"/>
          <w:szCs w:val="24"/>
        </w:rPr>
        <w:t xml:space="preserve">Тороидална </w:t>
      </w:r>
      <w:r w:rsidRPr="00D20574">
        <w:rPr>
          <w:rFonts w:ascii="Arial" w:hAnsi="Arial" w:cs="Arial"/>
          <w:i/>
          <w:sz w:val="24"/>
          <w:szCs w:val="24"/>
        </w:rPr>
        <w:t>CVT</w:t>
      </w:r>
      <w:r w:rsidRPr="001E288D">
        <w:rPr>
          <w:rFonts w:ascii="Arial" w:hAnsi="Arial" w:cs="Arial"/>
          <w:sz w:val="24"/>
          <w:szCs w:val="24"/>
        </w:rPr>
        <w:t xml:space="preserve"> трансмисија</w:t>
      </w:r>
      <w:r>
        <w:rPr>
          <w:rFonts w:ascii="Arial" w:hAnsi="Arial" w:cs="Arial"/>
          <w:sz w:val="24"/>
          <w:szCs w:val="24"/>
          <w:lang w:val="sr-Cyrl-CS"/>
        </w:rPr>
        <w:t>,</w:t>
      </w:r>
    </w:p>
    <w:p w:rsidR="00FE1EAC" w:rsidRPr="004A3FF9" w:rsidRDefault="00FE1EAC" w:rsidP="001E288D">
      <w:pPr>
        <w:pStyle w:val="ListParagraph"/>
        <w:numPr>
          <w:ilvl w:val="0"/>
          <w:numId w:val="14"/>
        </w:numPr>
        <w:jc w:val="both"/>
        <w:rPr>
          <w:rFonts w:ascii="Arial" w:hAnsi="Arial" w:cs="Arial"/>
          <w:sz w:val="24"/>
          <w:szCs w:val="24"/>
          <w:lang w:val="ru-RU"/>
        </w:rPr>
      </w:pPr>
      <w:r w:rsidRPr="004A3FF9">
        <w:rPr>
          <w:rFonts w:ascii="Arial" w:hAnsi="Arial" w:cs="Arial"/>
          <w:sz w:val="24"/>
          <w:szCs w:val="24"/>
          <w:lang w:val="ru-RU"/>
        </w:rPr>
        <w:t xml:space="preserve">Торотрак </w:t>
      </w:r>
      <w:r w:rsidRPr="00D20574">
        <w:rPr>
          <w:rFonts w:ascii="Arial" w:hAnsi="Arial" w:cs="Arial"/>
          <w:i/>
          <w:sz w:val="24"/>
          <w:szCs w:val="24"/>
        </w:rPr>
        <w:t>CVT</w:t>
      </w:r>
      <w:r w:rsidRPr="004A3FF9">
        <w:rPr>
          <w:rFonts w:ascii="Arial" w:hAnsi="Arial" w:cs="Arial"/>
          <w:sz w:val="24"/>
          <w:szCs w:val="24"/>
          <w:lang w:val="ru-RU"/>
        </w:rPr>
        <w:t xml:space="preserve"> трансмисија (</w:t>
      </w:r>
      <w:r w:rsidRPr="00D20574">
        <w:rPr>
          <w:rFonts w:ascii="Arial" w:hAnsi="Arial" w:cs="Arial"/>
          <w:i/>
          <w:sz w:val="24"/>
          <w:szCs w:val="24"/>
        </w:rPr>
        <w:t>CVT</w:t>
      </w:r>
      <w:r w:rsidRPr="004A3FF9">
        <w:rPr>
          <w:rFonts w:ascii="Arial" w:hAnsi="Arial" w:cs="Arial"/>
          <w:sz w:val="24"/>
          <w:szCs w:val="24"/>
          <w:lang w:val="ru-RU"/>
        </w:rPr>
        <w:t xml:space="preserve"> </w:t>
      </w:r>
      <w:r w:rsidRPr="00BC1125">
        <w:rPr>
          <w:rFonts w:ascii="Arial" w:hAnsi="Arial" w:cs="Arial"/>
          <w:sz w:val="24"/>
          <w:szCs w:val="24"/>
          <w:lang w:val="ru-RU"/>
        </w:rPr>
        <w:t>са</w:t>
      </w:r>
      <w:r>
        <w:rPr>
          <w:rFonts w:ascii="Arial" w:hAnsi="Arial" w:cs="Arial"/>
          <w:sz w:val="24"/>
          <w:szCs w:val="24"/>
          <w:lang w:val="ru-RU"/>
        </w:rPr>
        <w:t xml:space="preserve"> </w:t>
      </w:r>
      <w:r w:rsidRPr="004A3FF9">
        <w:rPr>
          <w:rFonts w:ascii="Arial" w:hAnsi="Arial" w:cs="Arial"/>
          <w:sz w:val="24"/>
          <w:szCs w:val="24"/>
          <w:lang w:val="ru-RU"/>
        </w:rPr>
        <w:t>ваљцима)</w:t>
      </w:r>
      <w:r>
        <w:rPr>
          <w:rFonts w:ascii="Arial" w:hAnsi="Arial" w:cs="Arial"/>
          <w:sz w:val="24"/>
          <w:szCs w:val="24"/>
          <w:lang w:val="ru-RU"/>
        </w:rPr>
        <w:t>,</w:t>
      </w:r>
    </w:p>
    <w:p w:rsidR="00FE1EAC" w:rsidRPr="001E288D" w:rsidRDefault="00FE1EAC" w:rsidP="001E288D">
      <w:pPr>
        <w:pStyle w:val="ListParagraph"/>
        <w:numPr>
          <w:ilvl w:val="0"/>
          <w:numId w:val="14"/>
        </w:numPr>
        <w:jc w:val="both"/>
        <w:rPr>
          <w:rFonts w:ascii="Arial" w:hAnsi="Arial" w:cs="Arial"/>
          <w:sz w:val="24"/>
          <w:szCs w:val="24"/>
        </w:rPr>
      </w:pPr>
      <w:r w:rsidRPr="001E288D">
        <w:rPr>
          <w:rFonts w:ascii="Arial" w:hAnsi="Arial" w:cs="Arial"/>
          <w:sz w:val="24"/>
          <w:szCs w:val="24"/>
        </w:rPr>
        <w:t xml:space="preserve">НуВинчи </w:t>
      </w:r>
      <w:r w:rsidRPr="00D20574">
        <w:rPr>
          <w:rFonts w:ascii="Arial" w:hAnsi="Arial" w:cs="Arial"/>
          <w:i/>
          <w:sz w:val="24"/>
          <w:szCs w:val="24"/>
        </w:rPr>
        <w:t>CVT</w:t>
      </w:r>
      <w:r w:rsidRPr="001E288D">
        <w:rPr>
          <w:rFonts w:ascii="Arial" w:hAnsi="Arial" w:cs="Arial"/>
          <w:sz w:val="24"/>
          <w:szCs w:val="24"/>
        </w:rPr>
        <w:t xml:space="preserve"> трансмисија</w:t>
      </w:r>
      <w:r>
        <w:rPr>
          <w:rFonts w:ascii="Arial" w:hAnsi="Arial" w:cs="Arial"/>
          <w:sz w:val="24"/>
          <w:szCs w:val="24"/>
          <w:lang w:val="sr-Cyrl-CS"/>
        </w:rPr>
        <w:t>,</w:t>
      </w:r>
    </w:p>
    <w:p w:rsidR="00FE1EAC" w:rsidRPr="001E288D" w:rsidRDefault="00FE1EAC" w:rsidP="001E288D">
      <w:pPr>
        <w:pStyle w:val="ListParagraph"/>
        <w:numPr>
          <w:ilvl w:val="0"/>
          <w:numId w:val="14"/>
        </w:numPr>
        <w:jc w:val="both"/>
        <w:rPr>
          <w:rFonts w:ascii="Arial" w:hAnsi="Arial" w:cs="Arial"/>
          <w:i/>
          <w:iCs/>
          <w:sz w:val="24"/>
          <w:szCs w:val="24"/>
        </w:rPr>
      </w:pPr>
      <w:r w:rsidRPr="001E288D">
        <w:rPr>
          <w:rFonts w:ascii="Arial" w:hAnsi="Arial" w:cs="Arial"/>
          <w:i/>
          <w:iCs/>
          <w:sz w:val="24"/>
          <w:szCs w:val="24"/>
        </w:rPr>
        <w:t xml:space="preserve">Nissan Extroid </w:t>
      </w:r>
      <w:r w:rsidRPr="00D20574">
        <w:rPr>
          <w:rFonts w:ascii="Arial" w:hAnsi="Arial" w:cs="Arial"/>
          <w:i/>
          <w:sz w:val="24"/>
          <w:szCs w:val="24"/>
        </w:rPr>
        <w:t>CVT</w:t>
      </w:r>
      <w:r w:rsidRPr="001E288D">
        <w:rPr>
          <w:rFonts w:ascii="Arial" w:hAnsi="Arial" w:cs="Arial"/>
          <w:sz w:val="24"/>
          <w:szCs w:val="24"/>
        </w:rPr>
        <w:t xml:space="preserve"> трансмисија</w:t>
      </w:r>
      <w:r>
        <w:rPr>
          <w:rFonts w:ascii="Arial" w:hAnsi="Arial" w:cs="Arial"/>
          <w:sz w:val="24"/>
          <w:szCs w:val="24"/>
          <w:lang w:val="sr-Cyrl-CS"/>
        </w:rPr>
        <w:t>,</w:t>
      </w:r>
    </w:p>
    <w:p w:rsidR="00FE1EAC" w:rsidRPr="001E288D" w:rsidRDefault="00FE1EAC" w:rsidP="001E288D">
      <w:pPr>
        <w:pStyle w:val="ListParagraph"/>
        <w:numPr>
          <w:ilvl w:val="0"/>
          <w:numId w:val="14"/>
        </w:numPr>
        <w:jc w:val="both"/>
        <w:rPr>
          <w:rFonts w:ascii="Arial" w:hAnsi="Arial" w:cs="Arial"/>
          <w:i/>
          <w:iCs/>
          <w:sz w:val="24"/>
          <w:szCs w:val="24"/>
        </w:rPr>
      </w:pPr>
      <w:r w:rsidRPr="001E288D">
        <w:rPr>
          <w:rFonts w:ascii="Arial" w:hAnsi="Arial" w:cs="Arial"/>
          <w:i/>
          <w:iCs/>
          <w:sz w:val="24"/>
          <w:szCs w:val="24"/>
        </w:rPr>
        <w:t xml:space="preserve">Warko </w:t>
      </w:r>
      <w:r w:rsidRPr="00D20574">
        <w:rPr>
          <w:rFonts w:ascii="Arial" w:hAnsi="Arial" w:cs="Arial"/>
          <w:i/>
          <w:sz w:val="24"/>
          <w:szCs w:val="24"/>
        </w:rPr>
        <w:t>CVT</w:t>
      </w:r>
      <w:r w:rsidRPr="001E288D">
        <w:rPr>
          <w:rFonts w:ascii="Arial" w:hAnsi="Arial" w:cs="Arial"/>
          <w:sz w:val="24"/>
          <w:szCs w:val="24"/>
        </w:rPr>
        <w:t xml:space="preserve"> трансмисија</w:t>
      </w:r>
      <w:r>
        <w:rPr>
          <w:rFonts w:ascii="Arial" w:hAnsi="Arial" w:cs="Arial"/>
          <w:sz w:val="24"/>
          <w:szCs w:val="24"/>
          <w:lang w:val="sr-Cyrl-CS"/>
        </w:rPr>
        <w:t>,</w:t>
      </w:r>
    </w:p>
    <w:p w:rsidR="00FE1EAC" w:rsidRPr="001E288D" w:rsidRDefault="00FE1EAC" w:rsidP="001E288D">
      <w:pPr>
        <w:pStyle w:val="ListParagraph"/>
        <w:numPr>
          <w:ilvl w:val="0"/>
          <w:numId w:val="14"/>
        </w:numPr>
        <w:jc w:val="both"/>
        <w:rPr>
          <w:rFonts w:ascii="Arial" w:hAnsi="Arial" w:cs="Arial"/>
          <w:i/>
          <w:iCs/>
          <w:sz w:val="24"/>
          <w:szCs w:val="24"/>
        </w:rPr>
      </w:pPr>
      <w:r w:rsidRPr="001E288D">
        <w:rPr>
          <w:rFonts w:ascii="Arial" w:hAnsi="Arial" w:cs="Arial"/>
          <w:i/>
          <w:iCs/>
          <w:sz w:val="24"/>
          <w:szCs w:val="24"/>
        </w:rPr>
        <w:t xml:space="preserve">Ratio Disc </w:t>
      </w:r>
      <w:r w:rsidRPr="00D20574">
        <w:rPr>
          <w:rFonts w:ascii="Arial" w:hAnsi="Arial" w:cs="Arial"/>
          <w:i/>
          <w:sz w:val="24"/>
          <w:szCs w:val="24"/>
        </w:rPr>
        <w:t>CVT</w:t>
      </w:r>
      <w:r w:rsidRPr="001E288D">
        <w:rPr>
          <w:rFonts w:ascii="Arial" w:hAnsi="Arial" w:cs="Arial"/>
          <w:sz w:val="24"/>
          <w:szCs w:val="24"/>
        </w:rPr>
        <w:t xml:space="preserve"> трансмисија</w:t>
      </w:r>
      <w:r>
        <w:rPr>
          <w:rFonts w:ascii="Arial" w:hAnsi="Arial" w:cs="Arial"/>
          <w:sz w:val="24"/>
          <w:szCs w:val="24"/>
          <w:lang w:val="sr-Cyrl-CS"/>
        </w:rPr>
        <w:t>.</w:t>
      </w:r>
    </w:p>
    <w:p w:rsidR="00FE1EAC" w:rsidRDefault="00FE1EAC" w:rsidP="001E288D">
      <w:pPr>
        <w:ind w:left="360"/>
        <w:jc w:val="both"/>
        <w:rPr>
          <w:rFonts w:ascii="Arial" w:hAnsi="Arial" w:cs="Arial"/>
          <w:i/>
          <w:iCs/>
          <w:sz w:val="24"/>
          <w:szCs w:val="24"/>
        </w:rPr>
      </w:pPr>
    </w:p>
    <w:p w:rsidR="00FE1EAC" w:rsidRDefault="00FE1EAC" w:rsidP="001E288D">
      <w:pPr>
        <w:pStyle w:val="ListParagraph"/>
        <w:numPr>
          <w:ilvl w:val="0"/>
          <w:numId w:val="9"/>
        </w:numPr>
        <w:jc w:val="both"/>
        <w:rPr>
          <w:rFonts w:ascii="Arial" w:hAnsi="Arial" w:cs="Arial"/>
          <w:sz w:val="24"/>
          <w:szCs w:val="24"/>
        </w:rPr>
      </w:pPr>
      <w:r>
        <w:rPr>
          <w:rFonts w:ascii="Arial" w:hAnsi="Arial" w:cs="Arial"/>
          <w:sz w:val="24"/>
          <w:szCs w:val="24"/>
        </w:rPr>
        <w:t>Позитивни погони:</w:t>
      </w:r>
    </w:p>
    <w:p w:rsidR="00FE1EAC" w:rsidRDefault="00FE1EAC" w:rsidP="001E288D">
      <w:pPr>
        <w:pStyle w:val="ListParagraph"/>
        <w:numPr>
          <w:ilvl w:val="0"/>
          <w:numId w:val="11"/>
        </w:numPr>
        <w:jc w:val="both"/>
        <w:rPr>
          <w:rFonts w:ascii="Arial" w:hAnsi="Arial" w:cs="Arial"/>
          <w:sz w:val="24"/>
          <w:szCs w:val="24"/>
        </w:rPr>
      </w:pPr>
      <w:r>
        <w:rPr>
          <w:rFonts w:ascii="Arial" w:hAnsi="Arial" w:cs="Arial"/>
          <w:sz w:val="24"/>
          <w:szCs w:val="24"/>
        </w:rPr>
        <w:t xml:space="preserve">Хидростатичка </w:t>
      </w:r>
      <w:r w:rsidRPr="00D20574">
        <w:rPr>
          <w:rFonts w:ascii="Arial" w:hAnsi="Arial" w:cs="Arial"/>
          <w:i/>
          <w:sz w:val="24"/>
          <w:szCs w:val="24"/>
        </w:rPr>
        <w:t>CVT</w:t>
      </w:r>
      <w:r>
        <w:rPr>
          <w:rFonts w:ascii="Arial" w:hAnsi="Arial" w:cs="Arial"/>
          <w:sz w:val="24"/>
          <w:szCs w:val="24"/>
        </w:rPr>
        <w:t xml:space="preserve"> трансмисија</w:t>
      </w:r>
      <w:r>
        <w:rPr>
          <w:rFonts w:ascii="Arial" w:hAnsi="Arial" w:cs="Arial"/>
          <w:sz w:val="24"/>
          <w:szCs w:val="24"/>
          <w:lang w:val="sr-Cyrl-CS"/>
        </w:rPr>
        <w:t>,</w:t>
      </w:r>
    </w:p>
    <w:p w:rsidR="00FE1EAC" w:rsidRDefault="00FE1EAC" w:rsidP="001E288D">
      <w:pPr>
        <w:pStyle w:val="ListParagraph"/>
        <w:numPr>
          <w:ilvl w:val="0"/>
          <w:numId w:val="11"/>
        </w:numPr>
        <w:jc w:val="both"/>
        <w:rPr>
          <w:rFonts w:ascii="Arial" w:hAnsi="Arial" w:cs="Arial"/>
          <w:sz w:val="24"/>
          <w:szCs w:val="24"/>
        </w:rPr>
      </w:pPr>
      <w:r>
        <w:rPr>
          <w:rFonts w:ascii="Arial" w:hAnsi="Arial" w:cs="Arial"/>
          <w:sz w:val="24"/>
          <w:szCs w:val="24"/>
        </w:rPr>
        <w:t xml:space="preserve">Хидростор </w:t>
      </w:r>
      <w:r w:rsidR="00D20574" w:rsidRPr="00D20574">
        <w:rPr>
          <w:rFonts w:ascii="Arial" w:hAnsi="Arial" w:cs="Arial"/>
          <w:i/>
          <w:sz w:val="24"/>
          <w:szCs w:val="24"/>
        </w:rPr>
        <w:t>С</w:t>
      </w:r>
      <w:r w:rsidRPr="00D20574">
        <w:rPr>
          <w:rFonts w:ascii="Arial" w:hAnsi="Arial" w:cs="Arial"/>
          <w:i/>
          <w:sz w:val="24"/>
          <w:szCs w:val="24"/>
        </w:rPr>
        <w:t>VT</w:t>
      </w:r>
      <w:r>
        <w:rPr>
          <w:rFonts w:ascii="Arial" w:hAnsi="Arial" w:cs="Arial"/>
          <w:sz w:val="24"/>
          <w:szCs w:val="24"/>
          <w:lang w:val="sr-Cyrl-CS"/>
        </w:rPr>
        <w:t>,</w:t>
      </w:r>
    </w:p>
    <w:p w:rsidR="00FE1EAC" w:rsidRDefault="00FE1EAC" w:rsidP="001E288D">
      <w:pPr>
        <w:pStyle w:val="ListParagraph"/>
        <w:numPr>
          <w:ilvl w:val="0"/>
          <w:numId w:val="11"/>
        </w:numPr>
        <w:jc w:val="both"/>
        <w:rPr>
          <w:rFonts w:ascii="Arial" w:hAnsi="Arial" w:cs="Arial"/>
          <w:sz w:val="24"/>
          <w:szCs w:val="24"/>
        </w:rPr>
      </w:pPr>
      <w:r>
        <w:rPr>
          <w:rFonts w:ascii="Arial" w:hAnsi="Arial" w:cs="Arial"/>
          <w:sz w:val="24"/>
          <w:szCs w:val="24"/>
        </w:rPr>
        <w:t xml:space="preserve">Променљива зупчаста </w:t>
      </w:r>
      <w:r w:rsidRPr="00D20574">
        <w:rPr>
          <w:rFonts w:ascii="Arial" w:hAnsi="Arial" w:cs="Arial"/>
          <w:i/>
          <w:sz w:val="24"/>
          <w:szCs w:val="24"/>
        </w:rPr>
        <w:t>CVT</w:t>
      </w:r>
      <w:r>
        <w:rPr>
          <w:rFonts w:ascii="Arial" w:hAnsi="Arial" w:cs="Arial"/>
          <w:sz w:val="24"/>
          <w:szCs w:val="24"/>
        </w:rPr>
        <w:t xml:space="preserve"> трансмисија</w:t>
      </w:r>
      <w:r>
        <w:rPr>
          <w:rFonts w:ascii="Arial" w:hAnsi="Arial" w:cs="Arial"/>
          <w:sz w:val="24"/>
          <w:szCs w:val="24"/>
          <w:lang w:val="sr-Cyrl-CS"/>
        </w:rPr>
        <w:t>.</w:t>
      </w:r>
    </w:p>
    <w:p w:rsidR="00FE1EAC" w:rsidRDefault="00FE1EAC" w:rsidP="001E288D">
      <w:pPr>
        <w:ind w:left="360"/>
        <w:jc w:val="both"/>
        <w:rPr>
          <w:rFonts w:ascii="Arial" w:hAnsi="Arial" w:cs="Arial"/>
          <w:sz w:val="24"/>
          <w:szCs w:val="24"/>
        </w:rPr>
      </w:pPr>
    </w:p>
    <w:p w:rsidR="00FE1EAC" w:rsidRDefault="00FE1EAC" w:rsidP="001E288D">
      <w:pPr>
        <w:pStyle w:val="ListParagraph"/>
        <w:numPr>
          <w:ilvl w:val="0"/>
          <w:numId w:val="9"/>
        </w:numPr>
        <w:jc w:val="both"/>
        <w:rPr>
          <w:rFonts w:ascii="Arial" w:hAnsi="Arial" w:cs="Arial"/>
          <w:sz w:val="24"/>
          <w:szCs w:val="24"/>
        </w:rPr>
      </w:pPr>
      <w:r>
        <w:rPr>
          <w:rFonts w:ascii="Arial" w:hAnsi="Arial" w:cs="Arial"/>
          <w:sz w:val="24"/>
          <w:szCs w:val="24"/>
        </w:rPr>
        <w:t>Хармонички погони:</w:t>
      </w:r>
    </w:p>
    <w:p w:rsidR="00FE1EAC" w:rsidRPr="004A3FF9" w:rsidRDefault="00FE1EAC" w:rsidP="001E288D">
      <w:pPr>
        <w:pStyle w:val="ListParagraph"/>
        <w:numPr>
          <w:ilvl w:val="0"/>
          <w:numId w:val="15"/>
        </w:numPr>
        <w:jc w:val="both"/>
        <w:rPr>
          <w:rFonts w:ascii="Arial" w:hAnsi="Arial" w:cs="Arial"/>
          <w:sz w:val="24"/>
          <w:szCs w:val="24"/>
          <w:lang w:val="ru-RU"/>
        </w:rPr>
      </w:pPr>
      <w:r w:rsidRPr="00D20574">
        <w:rPr>
          <w:rFonts w:ascii="Arial" w:hAnsi="Arial" w:cs="Arial"/>
          <w:i/>
          <w:sz w:val="24"/>
          <w:szCs w:val="24"/>
        </w:rPr>
        <w:t>CVT</w:t>
      </w:r>
      <w:r w:rsidRPr="004A3FF9">
        <w:rPr>
          <w:rFonts w:ascii="Arial" w:hAnsi="Arial" w:cs="Arial"/>
          <w:sz w:val="24"/>
          <w:szCs w:val="24"/>
          <w:lang w:val="ru-RU"/>
        </w:rPr>
        <w:t xml:space="preserve"> трансмисија са великим обртним моментом</w:t>
      </w:r>
      <w:r>
        <w:rPr>
          <w:rFonts w:ascii="Arial" w:hAnsi="Arial" w:cs="Arial"/>
          <w:sz w:val="24"/>
          <w:szCs w:val="24"/>
          <w:lang w:val="ru-RU"/>
        </w:rPr>
        <w:t>,</w:t>
      </w:r>
    </w:p>
    <w:p w:rsidR="00FE1EAC" w:rsidRDefault="00FE1EAC" w:rsidP="001E288D">
      <w:pPr>
        <w:pStyle w:val="ListParagraph"/>
        <w:numPr>
          <w:ilvl w:val="0"/>
          <w:numId w:val="15"/>
        </w:numPr>
        <w:jc w:val="both"/>
        <w:rPr>
          <w:rFonts w:ascii="Arial" w:hAnsi="Arial" w:cs="Arial"/>
          <w:sz w:val="24"/>
          <w:szCs w:val="24"/>
        </w:rPr>
      </w:pPr>
      <w:r>
        <w:rPr>
          <w:rFonts w:ascii="Arial" w:hAnsi="Arial" w:cs="Arial"/>
          <w:i/>
          <w:iCs/>
          <w:sz w:val="24"/>
          <w:szCs w:val="24"/>
        </w:rPr>
        <w:t xml:space="preserve">Naudic </w:t>
      </w:r>
      <w:r w:rsidRPr="00D20574">
        <w:rPr>
          <w:rFonts w:ascii="Arial" w:hAnsi="Arial" w:cs="Arial"/>
          <w:i/>
          <w:sz w:val="24"/>
          <w:szCs w:val="24"/>
        </w:rPr>
        <w:t>CVT</w:t>
      </w:r>
      <w:r>
        <w:rPr>
          <w:rFonts w:ascii="Arial" w:hAnsi="Arial" w:cs="Arial"/>
          <w:sz w:val="24"/>
          <w:szCs w:val="24"/>
        </w:rPr>
        <w:t xml:space="preserve"> тран</w:t>
      </w:r>
      <w:r>
        <w:rPr>
          <w:rFonts w:ascii="Arial" w:hAnsi="Arial" w:cs="Arial"/>
          <w:sz w:val="24"/>
          <w:szCs w:val="24"/>
          <w:lang w:val="sr-Cyrl-CS"/>
        </w:rPr>
        <w:t>с</w:t>
      </w:r>
      <w:r>
        <w:rPr>
          <w:rFonts w:ascii="Arial" w:hAnsi="Arial" w:cs="Arial"/>
          <w:sz w:val="24"/>
          <w:szCs w:val="24"/>
        </w:rPr>
        <w:t>мисија</w:t>
      </w:r>
      <w:r>
        <w:rPr>
          <w:rFonts w:ascii="Arial" w:hAnsi="Arial" w:cs="Arial"/>
          <w:sz w:val="24"/>
          <w:szCs w:val="24"/>
          <w:lang w:val="sr-Cyrl-CS"/>
        </w:rPr>
        <w:t>,</w:t>
      </w:r>
    </w:p>
    <w:p w:rsidR="00FE1EAC" w:rsidRPr="001E288D" w:rsidRDefault="00FE1EAC" w:rsidP="001E288D">
      <w:pPr>
        <w:pStyle w:val="ListParagraph"/>
        <w:numPr>
          <w:ilvl w:val="0"/>
          <w:numId w:val="15"/>
        </w:numPr>
        <w:jc w:val="both"/>
        <w:rPr>
          <w:rFonts w:ascii="Arial" w:hAnsi="Arial" w:cs="Arial"/>
          <w:sz w:val="24"/>
          <w:szCs w:val="24"/>
        </w:rPr>
      </w:pPr>
      <w:r w:rsidRPr="001E288D">
        <w:rPr>
          <w:rFonts w:ascii="Arial" w:hAnsi="Arial" w:cs="Arial"/>
          <w:i/>
          <w:iCs/>
          <w:sz w:val="24"/>
          <w:szCs w:val="24"/>
        </w:rPr>
        <w:t>Anderson</w:t>
      </w:r>
      <w:r>
        <w:rPr>
          <w:rFonts w:ascii="Arial" w:hAnsi="Arial" w:cs="Arial"/>
          <w:sz w:val="24"/>
          <w:szCs w:val="24"/>
        </w:rPr>
        <w:t xml:space="preserve"> </w:t>
      </w:r>
      <w:r w:rsidRPr="00D20574">
        <w:rPr>
          <w:rFonts w:ascii="Arial" w:hAnsi="Arial" w:cs="Arial"/>
          <w:i/>
          <w:sz w:val="24"/>
          <w:szCs w:val="24"/>
        </w:rPr>
        <w:t>CVT</w:t>
      </w:r>
      <w:r>
        <w:rPr>
          <w:rFonts w:ascii="Arial" w:hAnsi="Arial" w:cs="Arial"/>
          <w:sz w:val="24"/>
          <w:szCs w:val="24"/>
        </w:rPr>
        <w:t xml:space="preserve"> трансмисија</w:t>
      </w:r>
      <w:r>
        <w:rPr>
          <w:rFonts w:ascii="Arial" w:hAnsi="Arial" w:cs="Arial"/>
          <w:sz w:val="24"/>
          <w:szCs w:val="24"/>
          <w:lang w:val="sr-Cyrl-CS"/>
        </w:rPr>
        <w:t>.</w:t>
      </w:r>
    </w:p>
    <w:p w:rsidR="00FE1EAC" w:rsidRDefault="00FE1EAC" w:rsidP="00BE5ECD">
      <w:pPr>
        <w:ind w:left="360"/>
        <w:jc w:val="center"/>
        <w:rPr>
          <w:rFonts w:ascii="Arial" w:hAnsi="Arial" w:cs="Arial"/>
          <w:b/>
          <w:bCs/>
          <w:sz w:val="32"/>
          <w:szCs w:val="32"/>
          <w:lang w:val="sr-Cyrl-CS"/>
        </w:rPr>
      </w:pPr>
    </w:p>
    <w:p w:rsidR="00FE1EAC" w:rsidRDefault="00FE1EAC" w:rsidP="00BE5ECD">
      <w:pPr>
        <w:ind w:left="360"/>
        <w:jc w:val="center"/>
        <w:rPr>
          <w:rFonts w:ascii="Arial" w:hAnsi="Arial" w:cs="Arial"/>
          <w:b/>
          <w:bCs/>
          <w:sz w:val="32"/>
          <w:szCs w:val="32"/>
          <w:lang w:val="sr-Cyrl-CS"/>
        </w:rPr>
      </w:pPr>
    </w:p>
    <w:p w:rsidR="00FE1EAC" w:rsidRDefault="00FE1EAC" w:rsidP="00BE5ECD">
      <w:pPr>
        <w:ind w:left="360"/>
        <w:jc w:val="center"/>
        <w:rPr>
          <w:rFonts w:ascii="Arial" w:hAnsi="Arial" w:cs="Arial"/>
          <w:b/>
          <w:bCs/>
          <w:sz w:val="32"/>
          <w:szCs w:val="32"/>
          <w:lang w:val="sr-Cyrl-CS"/>
        </w:rPr>
      </w:pPr>
    </w:p>
    <w:p w:rsidR="00FE1EAC" w:rsidRDefault="00FE1EAC" w:rsidP="00BE5ECD">
      <w:pPr>
        <w:ind w:left="360"/>
        <w:jc w:val="center"/>
        <w:rPr>
          <w:rFonts w:ascii="Arial" w:hAnsi="Arial" w:cs="Arial"/>
          <w:b/>
          <w:bCs/>
          <w:sz w:val="32"/>
          <w:szCs w:val="32"/>
          <w:lang w:val="sr-Cyrl-CS"/>
        </w:rPr>
      </w:pPr>
    </w:p>
    <w:p w:rsidR="00FE1EAC" w:rsidRPr="00EB6BC3" w:rsidRDefault="00FE1EAC" w:rsidP="00BE5ECD">
      <w:pPr>
        <w:ind w:left="360"/>
        <w:jc w:val="center"/>
        <w:rPr>
          <w:rFonts w:ascii="Arial" w:hAnsi="Arial" w:cs="Arial"/>
          <w:b/>
          <w:bCs/>
          <w:sz w:val="32"/>
          <w:szCs w:val="32"/>
          <w:lang w:val="sr-Cyrl-CS"/>
        </w:rPr>
      </w:pPr>
    </w:p>
    <w:p w:rsidR="00FE1EAC" w:rsidRPr="00A77B85" w:rsidRDefault="00FE1EAC" w:rsidP="00A77B85">
      <w:pPr>
        <w:pStyle w:val="Heading1"/>
        <w:jc w:val="center"/>
        <w:rPr>
          <w:rFonts w:ascii="Arial" w:hAnsi="Arial" w:cs="Arial"/>
          <w:lang w:val="sr-Cyrl-CS"/>
        </w:rPr>
      </w:pPr>
      <w:bookmarkStart w:id="10" w:name="_Toc326609926"/>
      <w:r w:rsidRPr="00A77B85">
        <w:rPr>
          <w:rFonts w:ascii="Arial" w:hAnsi="Arial" w:cs="Arial"/>
          <w:lang w:val="sr-Cyrl-CS"/>
        </w:rPr>
        <w:lastRenderedPageBreak/>
        <w:t xml:space="preserve">4. </w:t>
      </w:r>
      <w:r w:rsidRPr="00A77B85">
        <w:rPr>
          <w:rFonts w:ascii="Arial" w:hAnsi="Arial" w:cs="Arial"/>
          <w:lang w:val="ru-RU"/>
        </w:rPr>
        <w:t xml:space="preserve">Примери примене </w:t>
      </w:r>
      <w:r w:rsidRPr="00D20574">
        <w:rPr>
          <w:rFonts w:ascii="Arial" w:hAnsi="Arial" w:cs="Arial"/>
          <w:i/>
        </w:rPr>
        <w:t>CVT</w:t>
      </w:r>
      <w:r w:rsidRPr="00A77B85">
        <w:rPr>
          <w:rFonts w:ascii="Arial" w:hAnsi="Arial" w:cs="Arial"/>
          <w:lang w:val="sr-Cyrl-CS"/>
        </w:rPr>
        <w:t xml:space="preserve"> трансмисија</w:t>
      </w:r>
      <w:bookmarkEnd w:id="10"/>
    </w:p>
    <w:p w:rsidR="00FE1EAC" w:rsidRDefault="00FE1EAC" w:rsidP="00BE5ECD">
      <w:pPr>
        <w:jc w:val="both"/>
        <w:rPr>
          <w:rFonts w:ascii="Arial" w:hAnsi="Arial" w:cs="Arial"/>
          <w:sz w:val="24"/>
          <w:szCs w:val="24"/>
          <w:lang w:val="ru-RU"/>
        </w:rPr>
      </w:pPr>
    </w:p>
    <w:p w:rsidR="00FE1EAC" w:rsidRPr="004A3FF9" w:rsidRDefault="00FE1EAC" w:rsidP="00BE5ECD">
      <w:pPr>
        <w:jc w:val="both"/>
        <w:rPr>
          <w:rFonts w:ascii="Arial" w:hAnsi="Arial" w:cs="Arial"/>
          <w:sz w:val="24"/>
          <w:szCs w:val="24"/>
          <w:lang w:val="ru-RU"/>
        </w:rPr>
      </w:pPr>
      <w:r w:rsidRPr="000F2B64">
        <w:rPr>
          <w:rFonts w:ascii="Arial" w:hAnsi="Arial" w:cs="Arial"/>
          <w:sz w:val="24"/>
          <w:szCs w:val="24"/>
          <w:lang w:val="ru-RU"/>
        </w:rPr>
        <w:t>Велики број малих трактора</w:t>
      </w:r>
      <w:r w:rsidRPr="004A3FF9">
        <w:rPr>
          <w:rFonts w:ascii="Arial" w:hAnsi="Arial" w:cs="Arial"/>
          <w:sz w:val="24"/>
          <w:szCs w:val="24"/>
          <w:lang w:val="ru-RU"/>
        </w:rPr>
        <w:t xml:space="preserve"> за кућну примену имају једноставне хидростатичке </w:t>
      </w:r>
      <w:r>
        <w:rPr>
          <w:rFonts w:ascii="Arial" w:hAnsi="Arial" w:cs="Arial"/>
          <w:i/>
          <w:iCs/>
          <w:sz w:val="24"/>
          <w:szCs w:val="24"/>
        </w:rPr>
        <w:t>CVT</w:t>
      </w:r>
      <w:r w:rsidRPr="004A3FF9">
        <w:rPr>
          <w:rFonts w:ascii="Arial" w:hAnsi="Arial" w:cs="Arial"/>
          <w:i/>
          <w:iCs/>
          <w:sz w:val="24"/>
          <w:szCs w:val="24"/>
          <w:lang w:val="ru-RU"/>
        </w:rPr>
        <w:t xml:space="preserve"> </w:t>
      </w:r>
      <w:r w:rsidRPr="004A3FF9">
        <w:rPr>
          <w:rFonts w:ascii="Arial" w:hAnsi="Arial" w:cs="Arial"/>
          <w:sz w:val="24"/>
          <w:szCs w:val="24"/>
          <w:lang w:val="ru-RU"/>
        </w:rPr>
        <w:t xml:space="preserve">преноснике или </w:t>
      </w:r>
      <w:r>
        <w:rPr>
          <w:rFonts w:ascii="Arial" w:hAnsi="Arial" w:cs="Arial"/>
          <w:i/>
          <w:iCs/>
          <w:sz w:val="24"/>
          <w:szCs w:val="24"/>
        </w:rPr>
        <w:t>CVT</w:t>
      </w:r>
      <w:r w:rsidRPr="004A3FF9">
        <w:rPr>
          <w:rFonts w:ascii="Arial" w:hAnsi="Arial" w:cs="Arial"/>
          <w:i/>
          <w:iCs/>
          <w:sz w:val="24"/>
          <w:szCs w:val="24"/>
          <w:lang w:val="ru-RU"/>
        </w:rPr>
        <w:t xml:space="preserve"> </w:t>
      </w:r>
      <w:r w:rsidRPr="004A3FF9">
        <w:rPr>
          <w:rFonts w:ascii="Arial" w:hAnsi="Arial" w:cs="Arial"/>
          <w:sz w:val="24"/>
          <w:szCs w:val="24"/>
          <w:lang w:val="ru-RU"/>
        </w:rPr>
        <w:t xml:space="preserve">преноснике са гуменим каишем, које користи и већина моторних санки. Већина нових мотор-скутера је данас опремљена овим преносником. Буквално су сви </w:t>
      </w:r>
      <w:r>
        <w:rPr>
          <w:rFonts w:ascii="Arial" w:hAnsi="Arial" w:cs="Arial"/>
          <w:i/>
          <w:iCs/>
          <w:sz w:val="24"/>
          <w:szCs w:val="24"/>
        </w:rPr>
        <w:t>CVT</w:t>
      </w:r>
      <w:r w:rsidRPr="004A3FF9">
        <w:rPr>
          <w:rFonts w:ascii="Arial" w:hAnsi="Arial" w:cs="Arial"/>
          <w:i/>
          <w:iCs/>
          <w:sz w:val="24"/>
          <w:szCs w:val="24"/>
          <w:lang w:val="ru-RU"/>
        </w:rPr>
        <w:t xml:space="preserve"> </w:t>
      </w:r>
      <w:r w:rsidRPr="004A3FF9">
        <w:rPr>
          <w:rFonts w:ascii="Arial" w:hAnsi="Arial" w:cs="Arial"/>
          <w:sz w:val="24"/>
          <w:szCs w:val="24"/>
          <w:lang w:val="ru-RU"/>
        </w:rPr>
        <w:t xml:space="preserve">преносници на моторним санкама и мотор-скутерима </w:t>
      </w:r>
      <w:r>
        <w:rPr>
          <w:rFonts w:ascii="Arial" w:hAnsi="Arial" w:cs="Arial"/>
          <w:i/>
          <w:iCs/>
          <w:sz w:val="24"/>
          <w:szCs w:val="24"/>
        </w:rPr>
        <w:t>CVT</w:t>
      </w:r>
      <w:r w:rsidRPr="004A3FF9">
        <w:rPr>
          <w:rFonts w:ascii="Arial" w:hAnsi="Arial" w:cs="Arial"/>
          <w:i/>
          <w:iCs/>
          <w:sz w:val="24"/>
          <w:szCs w:val="24"/>
          <w:lang w:val="ru-RU"/>
        </w:rPr>
        <w:t xml:space="preserve"> </w:t>
      </w:r>
      <w:r w:rsidRPr="004A3FF9">
        <w:rPr>
          <w:rFonts w:ascii="Arial" w:hAnsi="Arial" w:cs="Arial"/>
          <w:sz w:val="24"/>
          <w:szCs w:val="24"/>
          <w:lang w:val="ru-RU"/>
        </w:rPr>
        <w:t>преносници са гуменим каишем/променљивим каишником.</w:t>
      </w:r>
    </w:p>
    <w:p w:rsidR="00FE1EAC" w:rsidRPr="004A3FF9" w:rsidRDefault="00FE1EAC" w:rsidP="00BE5ECD">
      <w:pPr>
        <w:jc w:val="both"/>
        <w:rPr>
          <w:rFonts w:ascii="Arial" w:hAnsi="Arial" w:cs="Arial"/>
          <w:sz w:val="24"/>
          <w:szCs w:val="24"/>
          <w:lang w:val="ru-RU"/>
        </w:rPr>
      </w:pPr>
      <w:r w:rsidRPr="004A3FF9">
        <w:rPr>
          <w:rFonts w:ascii="Arial" w:hAnsi="Arial" w:cs="Arial"/>
          <w:sz w:val="24"/>
          <w:szCs w:val="24"/>
          <w:lang w:val="ru-RU"/>
        </w:rPr>
        <w:t xml:space="preserve">Вероватно највеће возило са </w:t>
      </w:r>
      <w:r>
        <w:rPr>
          <w:rFonts w:ascii="Arial" w:hAnsi="Arial" w:cs="Arial"/>
          <w:i/>
          <w:iCs/>
          <w:sz w:val="24"/>
          <w:szCs w:val="24"/>
        </w:rPr>
        <w:t>CVT</w:t>
      </w:r>
      <w:r w:rsidRPr="004A3FF9">
        <w:rPr>
          <w:rFonts w:ascii="Arial" w:hAnsi="Arial" w:cs="Arial"/>
          <w:i/>
          <w:iCs/>
          <w:sz w:val="24"/>
          <w:szCs w:val="24"/>
          <w:lang w:val="ru-RU"/>
        </w:rPr>
        <w:t xml:space="preserve"> </w:t>
      </w:r>
      <w:r w:rsidRPr="004A3FF9">
        <w:rPr>
          <w:rFonts w:ascii="Arial" w:hAnsi="Arial" w:cs="Arial"/>
          <w:sz w:val="24"/>
          <w:szCs w:val="24"/>
          <w:lang w:val="ru-RU"/>
        </w:rPr>
        <w:t xml:space="preserve">преносником које је тренутно на тржишту је </w:t>
      </w:r>
      <w:r w:rsidRPr="00BE5ECD">
        <w:rPr>
          <w:rFonts w:ascii="Arial" w:hAnsi="Arial" w:cs="Arial"/>
          <w:b/>
          <w:bCs/>
          <w:i/>
          <w:iCs/>
          <w:sz w:val="24"/>
          <w:szCs w:val="24"/>
        </w:rPr>
        <w:t>Toyota</w:t>
      </w:r>
      <w:r w:rsidRPr="004A3FF9">
        <w:rPr>
          <w:rFonts w:ascii="Arial" w:hAnsi="Arial" w:cs="Arial"/>
          <w:b/>
          <w:bCs/>
          <w:i/>
          <w:iCs/>
          <w:sz w:val="24"/>
          <w:szCs w:val="24"/>
          <w:lang w:val="ru-RU"/>
        </w:rPr>
        <w:t xml:space="preserve"> </w:t>
      </w:r>
      <w:r w:rsidRPr="00BE5ECD">
        <w:rPr>
          <w:rFonts w:ascii="Arial" w:hAnsi="Arial" w:cs="Arial"/>
          <w:b/>
          <w:bCs/>
          <w:i/>
          <w:iCs/>
          <w:sz w:val="24"/>
          <w:szCs w:val="24"/>
        </w:rPr>
        <w:t>Highlander</w:t>
      </w:r>
      <w:r w:rsidRPr="004A3FF9">
        <w:rPr>
          <w:rFonts w:ascii="Arial" w:hAnsi="Arial" w:cs="Arial"/>
          <w:b/>
          <w:bCs/>
          <w:i/>
          <w:iCs/>
          <w:sz w:val="24"/>
          <w:szCs w:val="24"/>
          <w:lang w:val="ru-RU"/>
        </w:rPr>
        <w:t xml:space="preserve"> </w:t>
      </w:r>
      <w:r w:rsidRPr="00BE5ECD">
        <w:rPr>
          <w:rFonts w:ascii="Arial" w:hAnsi="Arial" w:cs="Arial"/>
          <w:b/>
          <w:bCs/>
          <w:i/>
          <w:iCs/>
          <w:sz w:val="24"/>
          <w:szCs w:val="24"/>
        </w:rPr>
        <w:t>Hybrid</w:t>
      </w:r>
      <w:r w:rsidRPr="004A3FF9">
        <w:rPr>
          <w:rFonts w:ascii="Arial" w:hAnsi="Arial" w:cs="Arial"/>
          <w:i/>
          <w:iCs/>
          <w:sz w:val="24"/>
          <w:szCs w:val="24"/>
          <w:lang w:val="ru-RU"/>
        </w:rPr>
        <w:t xml:space="preserve">. </w:t>
      </w:r>
    </w:p>
    <w:p w:rsidR="00FE1EAC" w:rsidRPr="004A3FF9" w:rsidRDefault="00FE1EAC" w:rsidP="00BE5ECD">
      <w:pPr>
        <w:jc w:val="both"/>
        <w:rPr>
          <w:rFonts w:ascii="Arial" w:hAnsi="Arial" w:cs="Arial"/>
          <w:sz w:val="24"/>
          <w:szCs w:val="24"/>
          <w:lang w:val="ru-RU"/>
        </w:rPr>
      </w:pPr>
      <w:r w:rsidRPr="000F2B64">
        <w:rPr>
          <w:rFonts w:ascii="Arial" w:hAnsi="Arial" w:cs="Arial"/>
          <w:sz w:val="24"/>
          <w:szCs w:val="24"/>
          <w:lang w:val="ru-RU"/>
        </w:rPr>
        <w:t>Такође,</w:t>
      </w:r>
      <w:r>
        <w:rPr>
          <w:rFonts w:ascii="Arial" w:hAnsi="Arial" w:cs="Arial"/>
          <w:sz w:val="24"/>
          <w:szCs w:val="24"/>
          <w:lang w:val="ru-RU"/>
        </w:rPr>
        <w:t xml:space="preserve"> н</w:t>
      </w:r>
      <w:r w:rsidRPr="004A3FF9">
        <w:rPr>
          <w:rFonts w:ascii="Arial" w:hAnsi="Arial" w:cs="Arial"/>
          <w:sz w:val="24"/>
          <w:szCs w:val="24"/>
          <w:lang w:val="ru-RU"/>
        </w:rPr>
        <w:t xml:space="preserve">еки комбајни имају </w:t>
      </w:r>
      <w:r>
        <w:rPr>
          <w:rFonts w:ascii="Arial" w:hAnsi="Arial" w:cs="Arial"/>
          <w:i/>
          <w:iCs/>
          <w:sz w:val="24"/>
          <w:szCs w:val="24"/>
        </w:rPr>
        <w:t>CVT</w:t>
      </w:r>
      <w:r w:rsidRPr="004A3FF9">
        <w:rPr>
          <w:rFonts w:ascii="Arial" w:hAnsi="Arial" w:cs="Arial"/>
          <w:i/>
          <w:iCs/>
          <w:sz w:val="24"/>
          <w:szCs w:val="24"/>
          <w:lang w:val="ru-RU"/>
        </w:rPr>
        <w:t xml:space="preserve"> </w:t>
      </w:r>
      <w:r w:rsidRPr="004A3FF9">
        <w:rPr>
          <w:rFonts w:ascii="Arial" w:hAnsi="Arial" w:cs="Arial"/>
          <w:sz w:val="24"/>
          <w:szCs w:val="24"/>
          <w:lang w:val="ru-RU"/>
        </w:rPr>
        <w:t xml:space="preserve">преноснике. </w:t>
      </w:r>
      <w:r>
        <w:rPr>
          <w:rFonts w:ascii="Arial" w:hAnsi="Arial" w:cs="Arial"/>
          <w:sz w:val="24"/>
          <w:szCs w:val="24"/>
          <w:lang w:val="ru-RU"/>
        </w:rPr>
        <w:t>К</w:t>
      </w:r>
      <w:r w:rsidRPr="004A3FF9">
        <w:rPr>
          <w:rFonts w:ascii="Arial" w:hAnsi="Arial" w:cs="Arial"/>
          <w:sz w:val="24"/>
          <w:szCs w:val="24"/>
          <w:lang w:val="ru-RU"/>
        </w:rPr>
        <w:t xml:space="preserve">омбајн </w:t>
      </w:r>
      <w:r>
        <w:rPr>
          <w:rFonts w:ascii="Arial" w:hAnsi="Arial" w:cs="Arial"/>
          <w:sz w:val="24"/>
          <w:szCs w:val="24"/>
          <w:lang w:val="ru-RU"/>
        </w:rPr>
        <w:t xml:space="preserve">опремљен са </w:t>
      </w:r>
      <w:r>
        <w:rPr>
          <w:rFonts w:ascii="Arial" w:hAnsi="Arial" w:cs="Arial"/>
          <w:i/>
          <w:iCs/>
          <w:sz w:val="24"/>
          <w:szCs w:val="24"/>
        </w:rPr>
        <w:t>CVT</w:t>
      </w:r>
      <w:r w:rsidRPr="004A3FF9">
        <w:rPr>
          <w:rFonts w:ascii="Arial" w:hAnsi="Arial" w:cs="Arial"/>
          <w:sz w:val="24"/>
          <w:szCs w:val="24"/>
          <w:lang w:val="ru-RU"/>
        </w:rPr>
        <w:t xml:space="preserve"> </w:t>
      </w:r>
      <w:r>
        <w:rPr>
          <w:rFonts w:ascii="Arial" w:hAnsi="Arial" w:cs="Arial"/>
          <w:sz w:val="24"/>
          <w:szCs w:val="24"/>
          <w:lang w:val="ru-RU"/>
        </w:rPr>
        <w:t xml:space="preserve">трансмисијом </w:t>
      </w:r>
      <w:r w:rsidRPr="004A3FF9">
        <w:rPr>
          <w:rFonts w:ascii="Arial" w:hAnsi="Arial" w:cs="Arial"/>
          <w:sz w:val="24"/>
          <w:szCs w:val="24"/>
          <w:lang w:val="ru-RU"/>
        </w:rPr>
        <w:t xml:space="preserve">је прилагођен </w:t>
      </w:r>
      <w:r>
        <w:rPr>
          <w:rFonts w:ascii="Arial" w:hAnsi="Arial" w:cs="Arial"/>
          <w:sz w:val="24"/>
          <w:szCs w:val="24"/>
          <w:lang w:val="ru-RU"/>
        </w:rPr>
        <w:t>да</w:t>
      </w:r>
      <w:r w:rsidRPr="004A3FF9">
        <w:rPr>
          <w:rFonts w:ascii="Arial" w:hAnsi="Arial" w:cs="Arial"/>
          <w:sz w:val="24"/>
          <w:szCs w:val="24"/>
          <w:lang w:val="ru-RU"/>
        </w:rPr>
        <w:t xml:space="preserve"> ради најбоље при одређеној брзини мотора. </w:t>
      </w:r>
      <w:r>
        <w:rPr>
          <w:rFonts w:ascii="Arial" w:hAnsi="Arial" w:cs="Arial"/>
          <w:i/>
          <w:iCs/>
          <w:sz w:val="24"/>
          <w:szCs w:val="24"/>
        </w:rPr>
        <w:t>CVT</w:t>
      </w:r>
      <w:r w:rsidRPr="004A3FF9">
        <w:rPr>
          <w:rFonts w:ascii="Arial" w:hAnsi="Arial" w:cs="Arial"/>
          <w:i/>
          <w:iCs/>
          <w:sz w:val="24"/>
          <w:szCs w:val="24"/>
          <w:lang w:val="ru-RU"/>
        </w:rPr>
        <w:t xml:space="preserve"> </w:t>
      </w:r>
      <w:r w:rsidRPr="004A3FF9">
        <w:rPr>
          <w:rFonts w:ascii="Arial" w:hAnsi="Arial" w:cs="Arial"/>
          <w:sz w:val="24"/>
          <w:szCs w:val="24"/>
          <w:lang w:val="ru-RU"/>
        </w:rPr>
        <w:t>преносник омогућава прилагођавање брзине при кретању напред независно од брзине машине. Тиме се возачу омогућава да успори или убрза, у зависности од потребе, како би се прилагодио разликама у дебљини усева.</w:t>
      </w:r>
    </w:p>
    <w:p w:rsidR="00FE1EAC" w:rsidRPr="004A3FF9" w:rsidRDefault="00FE1EAC" w:rsidP="00BE5ECD">
      <w:pPr>
        <w:jc w:val="both"/>
        <w:rPr>
          <w:rFonts w:ascii="Arial" w:hAnsi="Arial" w:cs="Arial"/>
          <w:sz w:val="24"/>
          <w:szCs w:val="24"/>
          <w:lang w:val="ru-RU"/>
        </w:rPr>
      </w:pPr>
      <w:r>
        <w:rPr>
          <w:rFonts w:ascii="Arial" w:hAnsi="Arial" w:cs="Arial"/>
          <w:i/>
          <w:iCs/>
          <w:sz w:val="24"/>
          <w:szCs w:val="24"/>
        </w:rPr>
        <w:t>CVT</w:t>
      </w:r>
      <w:r w:rsidRPr="004A3FF9">
        <w:rPr>
          <w:rFonts w:ascii="Arial" w:hAnsi="Arial" w:cs="Arial"/>
          <w:i/>
          <w:iCs/>
          <w:sz w:val="24"/>
          <w:szCs w:val="24"/>
          <w:lang w:val="ru-RU"/>
        </w:rPr>
        <w:t xml:space="preserve"> </w:t>
      </w:r>
      <w:r w:rsidRPr="004A3FF9">
        <w:rPr>
          <w:rFonts w:ascii="Arial" w:hAnsi="Arial" w:cs="Arial"/>
          <w:sz w:val="24"/>
          <w:szCs w:val="24"/>
          <w:lang w:val="ru-RU"/>
        </w:rPr>
        <w:t xml:space="preserve">преносници се користе </w:t>
      </w:r>
      <w:r>
        <w:rPr>
          <w:rFonts w:ascii="Arial" w:hAnsi="Arial" w:cs="Arial"/>
          <w:sz w:val="24"/>
          <w:szCs w:val="24"/>
          <w:lang w:val="ru-RU"/>
        </w:rPr>
        <w:t xml:space="preserve">и </w:t>
      </w:r>
      <w:r w:rsidRPr="004A3FF9">
        <w:rPr>
          <w:rFonts w:ascii="Arial" w:hAnsi="Arial" w:cs="Arial"/>
          <w:sz w:val="24"/>
          <w:szCs w:val="24"/>
          <w:lang w:val="ru-RU"/>
        </w:rPr>
        <w:t xml:space="preserve">на тркачким аутомобилима </w:t>
      </w:r>
      <w:r>
        <w:rPr>
          <w:rFonts w:ascii="Arial" w:hAnsi="Arial" w:cs="Arial"/>
          <w:b/>
          <w:bCs/>
          <w:i/>
          <w:iCs/>
          <w:sz w:val="24"/>
          <w:szCs w:val="24"/>
        </w:rPr>
        <w:t>SCCA</w:t>
      </w:r>
      <w:r w:rsidRPr="004A3FF9">
        <w:rPr>
          <w:rFonts w:ascii="Arial" w:hAnsi="Arial" w:cs="Arial"/>
          <w:b/>
          <w:bCs/>
          <w:i/>
          <w:iCs/>
          <w:sz w:val="24"/>
          <w:szCs w:val="24"/>
          <w:lang w:val="ru-RU"/>
        </w:rPr>
        <w:t xml:space="preserve"> </w:t>
      </w:r>
      <w:r>
        <w:rPr>
          <w:rFonts w:ascii="Arial" w:hAnsi="Arial" w:cs="Arial"/>
          <w:b/>
          <w:bCs/>
          <w:i/>
          <w:iCs/>
          <w:sz w:val="24"/>
          <w:szCs w:val="24"/>
        </w:rPr>
        <w:t>Formula</w:t>
      </w:r>
      <w:r w:rsidRPr="004A3FF9">
        <w:rPr>
          <w:rFonts w:ascii="Arial" w:hAnsi="Arial" w:cs="Arial"/>
          <w:b/>
          <w:bCs/>
          <w:i/>
          <w:iCs/>
          <w:sz w:val="24"/>
          <w:szCs w:val="24"/>
          <w:lang w:val="ru-RU"/>
        </w:rPr>
        <w:t xml:space="preserve"> 500 </w:t>
      </w:r>
      <w:r w:rsidRPr="004A3FF9">
        <w:rPr>
          <w:rFonts w:ascii="Arial" w:hAnsi="Arial" w:cs="Arial"/>
          <w:sz w:val="24"/>
          <w:szCs w:val="24"/>
          <w:lang w:val="ru-RU"/>
        </w:rPr>
        <w:t>од почетка 70-их година.</w:t>
      </w:r>
    </w:p>
    <w:p w:rsidR="00FE1EAC" w:rsidRPr="00E87291" w:rsidRDefault="00FE1EAC" w:rsidP="00BE5ECD">
      <w:pPr>
        <w:jc w:val="both"/>
        <w:rPr>
          <w:rFonts w:ascii="Arial" w:hAnsi="Arial" w:cs="Arial"/>
          <w:sz w:val="24"/>
          <w:szCs w:val="24"/>
          <w:lang w:val="ru-RU"/>
        </w:rPr>
      </w:pPr>
      <w:r w:rsidRPr="004A3FF9">
        <w:rPr>
          <w:rFonts w:ascii="Arial" w:hAnsi="Arial" w:cs="Arial"/>
          <w:sz w:val="24"/>
          <w:szCs w:val="24"/>
          <w:lang w:val="ru-RU"/>
        </w:rPr>
        <w:t xml:space="preserve">Најновији </w:t>
      </w:r>
      <w:r>
        <w:rPr>
          <w:rFonts w:ascii="Arial" w:hAnsi="Arial" w:cs="Arial"/>
          <w:i/>
          <w:iCs/>
          <w:sz w:val="24"/>
          <w:szCs w:val="24"/>
        </w:rPr>
        <w:t>CVT</w:t>
      </w:r>
      <w:r w:rsidRPr="004A3FF9">
        <w:rPr>
          <w:rFonts w:ascii="Arial" w:hAnsi="Arial" w:cs="Arial"/>
          <w:i/>
          <w:iCs/>
          <w:sz w:val="24"/>
          <w:szCs w:val="24"/>
          <w:lang w:val="ru-RU"/>
        </w:rPr>
        <w:t xml:space="preserve"> </w:t>
      </w:r>
      <w:r w:rsidRPr="004A3FF9">
        <w:rPr>
          <w:rFonts w:ascii="Arial" w:hAnsi="Arial" w:cs="Arial"/>
          <w:sz w:val="24"/>
          <w:szCs w:val="24"/>
          <w:lang w:val="ru-RU"/>
        </w:rPr>
        <w:t>преносници су опремљени за картинг и показали су да побољшавају перформансе и очекивани радни век мотора.</w:t>
      </w:r>
    </w:p>
    <w:p w:rsidR="00FE1EAC" w:rsidRPr="00E87291" w:rsidRDefault="00FE1EAC" w:rsidP="00BE5ECD">
      <w:pPr>
        <w:jc w:val="both"/>
        <w:rPr>
          <w:rFonts w:ascii="Arial" w:hAnsi="Arial" w:cs="Arial"/>
          <w:sz w:val="24"/>
          <w:szCs w:val="24"/>
          <w:lang w:val="ru-RU"/>
        </w:rPr>
      </w:pPr>
      <w:r w:rsidRPr="00E87291">
        <w:rPr>
          <w:rFonts w:ascii="Arial" w:hAnsi="Arial" w:cs="Arial"/>
          <w:sz w:val="24"/>
          <w:szCs w:val="24"/>
          <w:lang w:val="ru-RU"/>
        </w:rPr>
        <w:t xml:space="preserve">Многи произвођачи путничких аутомобила се опредељују са </w:t>
      </w:r>
      <w:r w:rsidRPr="00E87291">
        <w:rPr>
          <w:rFonts w:ascii="Arial" w:hAnsi="Arial" w:cs="Arial"/>
          <w:i/>
          <w:iCs/>
          <w:sz w:val="24"/>
          <w:szCs w:val="24"/>
        </w:rPr>
        <w:t>CVT</w:t>
      </w:r>
      <w:r w:rsidRPr="00E87291">
        <w:rPr>
          <w:rFonts w:ascii="Arial" w:hAnsi="Arial" w:cs="Arial"/>
          <w:i/>
          <w:iCs/>
          <w:sz w:val="24"/>
          <w:szCs w:val="24"/>
          <w:lang w:val="sr-Cyrl-CS"/>
        </w:rPr>
        <w:t xml:space="preserve"> </w:t>
      </w:r>
      <w:r w:rsidRPr="00E87291">
        <w:rPr>
          <w:rFonts w:ascii="Arial" w:hAnsi="Arial" w:cs="Arial"/>
          <w:sz w:val="24"/>
          <w:szCs w:val="24"/>
          <w:lang w:val="ru-RU"/>
        </w:rPr>
        <w:t>преноснике снаге. Неки од модела су</w:t>
      </w:r>
      <w:r w:rsidRPr="00E87291">
        <w:rPr>
          <w:rFonts w:ascii="Arial" w:hAnsi="Arial" w:cs="Arial"/>
          <w:i/>
          <w:iCs/>
          <w:sz w:val="24"/>
          <w:szCs w:val="24"/>
          <w:lang w:val="ru-RU"/>
        </w:rPr>
        <w:t xml:space="preserve">: </w:t>
      </w:r>
      <w:r w:rsidRPr="00E87291">
        <w:rPr>
          <w:rFonts w:ascii="Arial" w:hAnsi="Arial" w:cs="Arial"/>
          <w:i/>
          <w:iCs/>
          <w:sz w:val="24"/>
          <w:szCs w:val="24"/>
        </w:rPr>
        <w:t>Audi</w:t>
      </w:r>
      <w:r w:rsidRPr="00E87291">
        <w:rPr>
          <w:rFonts w:ascii="Arial" w:hAnsi="Arial" w:cs="Arial"/>
          <w:i/>
          <w:iCs/>
          <w:sz w:val="24"/>
          <w:szCs w:val="24"/>
          <w:lang w:val="ru-RU"/>
        </w:rPr>
        <w:t xml:space="preserve"> </w:t>
      </w:r>
      <w:r w:rsidRPr="00E87291">
        <w:rPr>
          <w:rFonts w:ascii="Arial" w:hAnsi="Arial" w:cs="Arial"/>
          <w:i/>
          <w:iCs/>
          <w:sz w:val="24"/>
          <w:szCs w:val="24"/>
        </w:rPr>
        <w:t>A</w:t>
      </w:r>
      <w:r w:rsidRPr="00E87291">
        <w:rPr>
          <w:rFonts w:ascii="Arial" w:hAnsi="Arial" w:cs="Arial"/>
          <w:i/>
          <w:iCs/>
          <w:sz w:val="24"/>
          <w:szCs w:val="24"/>
          <w:lang w:val="ru-RU"/>
        </w:rPr>
        <w:t xml:space="preserve">4 </w:t>
      </w:r>
      <w:r w:rsidRPr="00E87291">
        <w:rPr>
          <w:rFonts w:ascii="Arial" w:hAnsi="Arial" w:cs="Arial"/>
          <w:sz w:val="24"/>
          <w:szCs w:val="24"/>
          <w:lang w:val="sr-Cyrl-CS"/>
        </w:rPr>
        <w:t>и</w:t>
      </w:r>
      <w:r w:rsidRPr="00E87291">
        <w:rPr>
          <w:rFonts w:ascii="Arial" w:hAnsi="Arial" w:cs="Arial"/>
          <w:i/>
          <w:iCs/>
          <w:sz w:val="24"/>
          <w:szCs w:val="24"/>
          <w:lang w:val="ru-RU"/>
        </w:rPr>
        <w:t xml:space="preserve"> </w:t>
      </w:r>
      <w:r w:rsidRPr="00E87291">
        <w:rPr>
          <w:rFonts w:ascii="Arial" w:hAnsi="Arial" w:cs="Arial"/>
          <w:i/>
          <w:iCs/>
          <w:sz w:val="24"/>
          <w:szCs w:val="24"/>
        </w:rPr>
        <w:t>A</w:t>
      </w:r>
      <w:r w:rsidRPr="00E87291">
        <w:rPr>
          <w:rFonts w:ascii="Arial" w:hAnsi="Arial" w:cs="Arial"/>
          <w:i/>
          <w:iCs/>
          <w:sz w:val="24"/>
          <w:szCs w:val="24"/>
          <w:lang w:val="ru-RU"/>
        </w:rPr>
        <w:t xml:space="preserve">6, </w:t>
      </w:r>
      <w:r w:rsidRPr="00E87291">
        <w:rPr>
          <w:rFonts w:ascii="Arial" w:hAnsi="Arial" w:cs="Arial"/>
          <w:i/>
          <w:iCs/>
          <w:sz w:val="24"/>
          <w:szCs w:val="24"/>
        </w:rPr>
        <w:t>Honda</w:t>
      </w:r>
      <w:r w:rsidRPr="00E87291">
        <w:rPr>
          <w:rFonts w:ascii="Arial" w:hAnsi="Arial" w:cs="Arial"/>
          <w:i/>
          <w:iCs/>
          <w:sz w:val="24"/>
          <w:szCs w:val="24"/>
          <w:lang w:val="ru-RU"/>
        </w:rPr>
        <w:t xml:space="preserve"> </w:t>
      </w:r>
      <w:r w:rsidRPr="00E87291">
        <w:rPr>
          <w:rFonts w:ascii="Arial" w:hAnsi="Arial" w:cs="Arial"/>
          <w:i/>
          <w:iCs/>
          <w:sz w:val="24"/>
          <w:szCs w:val="24"/>
        </w:rPr>
        <w:t>Civic</w:t>
      </w:r>
      <w:r w:rsidRPr="00E87291">
        <w:rPr>
          <w:rFonts w:ascii="Arial" w:hAnsi="Arial" w:cs="Arial"/>
          <w:i/>
          <w:iCs/>
          <w:sz w:val="24"/>
          <w:szCs w:val="24"/>
          <w:lang w:val="ru-RU"/>
        </w:rPr>
        <w:t xml:space="preserve">, </w:t>
      </w:r>
      <w:r w:rsidRPr="00E87291">
        <w:rPr>
          <w:rFonts w:ascii="Arial" w:hAnsi="Arial" w:cs="Arial"/>
          <w:i/>
          <w:iCs/>
          <w:sz w:val="24"/>
          <w:szCs w:val="24"/>
        </w:rPr>
        <w:t>Ford</w:t>
      </w:r>
      <w:r w:rsidRPr="00E87291">
        <w:rPr>
          <w:rFonts w:ascii="Arial" w:hAnsi="Arial" w:cs="Arial"/>
          <w:i/>
          <w:iCs/>
          <w:sz w:val="24"/>
          <w:szCs w:val="24"/>
          <w:lang w:val="ru-RU"/>
        </w:rPr>
        <w:t xml:space="preserve"> </w:t>
      </w:r>
      <w:r w:rsidRPr="00E87291">
        <w:rPr>
          <w:rFonts w:ascii="Arial" w:hAnsi="Arial" w:cs="Arial"/>
          <w:i/>
          <w:iCs/>
          <w:sz w:val="24"/>
          <w:szCs w:val="24"/>
        </w:rPr>
        <w:t>Focus</w:t>
      </w:r>
      <w:r w:rsidRPr="00E87291">
        <w:rPr>
          <w:rFonts w:ascii="Arial" w:hAnsi="Arial" w:cs="Arial"/>
          <w:i/>
          <w:iCs/>
          <w:sz w:val="24"/>
          <w:szCs w:val="24"/>
          <w:lang w:val="ru-RU"/>
        </w:rPr>
        <w:t xml:space="preserve">, </w:t>
      </w:r>
      <w:r w:rsidRPr="00E87291">
        <w:rPr>
          <w:rFonts w:ascii="Arial" w:hAnsi="Arial" w:cs="Arial"/>
          <w:i/>
          <w:iCs/>
          <w:sz w:val="24"/>
          <w:szCs w:val="24"/>
        </w:rPr>
        <w:t>Mercedes</w:t>
      </w:r>
      <w:r w:rsidRPr="00E87291">
        <w:rPr>
          <w:rFonts w:ascii="Arial" w:hAnsi="Arial" w:cs="Arial"/>
          <w:i/>
          <w:iCs/>
          <w:sz w:val="24"/>
          <w:szCs w:val="24"/>
          <w:lang w:val="ru-RU"/>
        </w:rPr>
        <w:t xml:space="preserve"> </w:t>
      </w:r>
      <w:r w:rsidRPr="00E87291">
        <w:rPr>
          <w:rFonts w:ascii="Arial" w:hAnsi="Arial" w:cs="Arial"/>
          <w:i/>
          <w:iCs/>
          <w:sz w:val="24"/>
          <w:szCs w:val="24"/>
        </w:rPr>
        <w:t>Benz</w:t>
      </w:r>
      <w:r w:rsidRPr="00E87291">
        <w:rPr>
          <w:rFonts w:ascii="Arial" w:hAnsi="Arial" w:cs="Arial"/>
          <w:i/>
          <w:iCs/>
          <w:sz w:val="24"/>
          <w:szCs w:val="24"/>
          <w:lang w:val="ru-RU"/>
        </w:rPr>
        <w:t xml:space="preserve"> </w:t>
      </w:r>
      <w:r w:rsidRPr="00E87291">
        <w:rPr>
          <w:rFonts w:ascii="Arial" w:hAnsi="Arial" w:cs="Arial"/>
          <w:i/>
          <w:iCs/>
          <w:sz w:val="24"/>
          <w:szCs w:val="24"/>
        </w:rPr>
        <w:t>A</w:t>
      </w:r>
      <w:r w:rsidRPr="00E87291">
        <w:rPr>
          <w:rFonts w:ascii="Arial" w:hAnsi="Arial" w:cs="Arial"/>
          <w:i/>
          <w:iCs/>
          <w:sz w:val="24"/>
          <w:szCs w:val="24"/>
          <w:lang w:val="ru-RU"/>
        </w:rPr>
        <w:t>-</w:t>
      </w:r>
      <w:r w:rsidRPr="00E87291">
        <w:rPr>
          <w:rFonts w:ascii="Arial" w:hAnsi="Arial" w:cs="Arial"/>
          <w:i/>
          <w:iCs/>
          <w:sz w:val="24"/>
          <w:szCs w:val="24"/>
        </w:rPr>
        <w:t>class</w:t>
      </w:r>
      <w:r w:rsidRPr="00E87291">
        <w:rPr>
          <w:rFonts w:ascii="Arial" w:hAnsi="Arial" w:cs="Arial"/>
          <w:i/>
          <w:iCs/>
          <w:sz w:val="24"/>
          <w:szCs w:val="24"/>
          <w:lang w:val="ru-RU"/>
        </w:rPr>
        <w:t xml:space="preserve"> </w:t>
      </w:r>
      <w:r w:rsidRPr="00E87291">
        <w:rPr>
          <w:rFonts w:ascii="Arial" w:hAnsi="Arial" w:cs="Arial"/>
          <w:sz w:val="24"/>
          <w:szCs w:val="24"/>
          <w:lang w:val="sr-Cyrl-CS"/>
        </w:rPr>
        <w:t>и</w:t>
      </w:r>
      <w:r w:rsidRPr="00E87291">
        <w:rPr>
          <w:rFonts w:ascii="Arial" w:hAnsi="Arial" w:cs="Arial"/>
          <w:i/>
          <w:iCs/>
          <w:sz w:val="24"/>
          <w:szCs w:val="24"/>
          <w:lang w:val="ru-RU"/>
        </w:rPr>
        <w:t xml:space="preserve"> </w:t>
      </w:r>
      <w:r w:rsidRPr="00E87291">
        <w:rPr>
          <w:rFonts w:ascii="Arial" w:hAnsi="Arial" w:cs="Arial"/>
          <w:i/>
          <w:iCs/>
          <w:sz w:val="24"/>
          <w:szCs w:val="24"/>
        </w:rPr>
        <w:t>E</w:t>
      </w:r>
      <w:r w:rsidRPr="00E87291">
        <w:rPr>
          <w:rFonts w:ascii="Arial" w:hAnsi="Arial" w:cs="Arial"/>
          <w:i/>
          <w:iCs/>
          <w:sz w:val="24"/>
          <w:szCs w:val="24"/>
          <w:lang w:val="ru-RU"/>
        </w:rPr>
        <w:t>-</w:t>
      </w:r>
      <w:r w:rsidRPr="00E87291">
        <w:rPr>
          <w:rFonts w:ascii="Arial" w:hAnsi="Arial" w:cs="Arial"/>
          <w:i/>
          <w:iCs/>
          <w:sz w:val="24"/>
          <w:szCs w:val="24"/>
        </w:rPr>
        <w:t>class</w:t>
      </w:r>
      <w:r w:rsidRPr="00E87291">
        <w:rPr>
          <w:rFonts w:ascii="Arial" w:hAnsi="Arial" w:cs="Arial"/>
          <w:i/>
          <w:iCs/>
          <w:sz w:val="24"/>
          <w:szCs w:val="24"/>
          <w:lang w:val="ru-RU"/>
        </w:rPr>
        <w:t xml:space="preserve">, </w:t>
      </w:r>
      <w:r w:rsidRPr="00E87291">
        <w:rPr>
          <w:rFonts w:ascii="Arial" w:hAnsi="Arial" w:cs="Arial"/>
          <w:i/>
          <w:iCs/>
          <w:sz w:val="24"/>
          <w:szCs w:val="24"/>
        </w:rPr>
        <w:t>BMW</w:t>
      </w:r>
      <w:r w:rsidRPr="00E87291">
        <w:rPr>
          <w:rFonts w:ascii="Arial" w:hAnsi="Arial" w:cs="Arial"/>
          <w:i/>
          <w:iCs/>
          <w:sz w:val="24"/>
          <w:szCs w:val="24"/>
          <w:lang w:val="ru-RU"/>
        </w:rPr>
        <w:t xml:space="preserve"> </w:t>
      </w:r>
      <w:r w:rsidRPr="00E87291">
        <w:rPr>
          <w:rFonts w:ascii="Arial" w:hAnsi="Arial" w:cs="Arial"/>
          <w:i/>
          <w:iCs/>
          <w:sz w:val="24"/>
          <w:szCs w:val="24"/>
        </w:rPr>
        <w:t>Mini</w:t>
      </w:r>
      <w:r w:rsidRPr="00E87291">
        <w:rPr>
          <w:rFonts w:ascii="Arial" w:hAnsi="Arial" w:cs="Arial"/>
          <w:i/>
          <w:iCs/>
          <w:sz w:val="24"/>
          <w:szCs w:val="24"/>
          <w:lang w:val="ru-RU"/>
        </w:rPr>
        <w:t xml:space="preserve">, </w:t>
      </w:r>
      <w:r w:rsidRPr="00E87291">
        <w:rPr>
          <w:rFonts w:ascii="Arial" w:hAnsi="Arial" w:cs="Arial"/>
          <w:i/>
          <w:iCs/>
          <w:sz w:val="24"/>
          <w:szCs w:val="24"/>
        </w:rPr>
        <w:t>Nissan</w:t>
      </w:r>
      <w:r w:rsidRPr="00E87291">
        <w:rPr>
          <w:rFonts w:ascii="Arial" w:hAnsi="Arial" w:cs="Arial"/>
          <w:i/>
          <w:iCs/>
          <w:sz w:val="24"/>
          <w:szCs w:val="24"/>
          <w:lang w:val="ru-RU"/>
        </w:rPr>
        <w:t xml:space="preserve"> </w:t>
      </w:r>
      <w:r w:rsidRPr="00E87291">
        <w:rPr>
          <w:rFonts w:ascii="Arial" w:hAnsi="Arial" w:cs="Arial"/>
          <w:i/>
          <w:iCs/>
          <w:sz w:val="24"/>
          <w:szCs w:val="24"/>
        </w:rPr>
        <w:t>Micra</w:t>
      </w:r>
      <w:r w:rsidRPr="00E87291">
        <w:rPr>
          <w:rFonts w:ascii="Arial" w:hAnsi="Arial" w:cs="Arial"/>
          <w:i/>
          <w:iCs/>
          <w:sz w:val="24"/>
          <w:szCs w:val="24"/>
          <w:lang w:val="ru-RU"/>
        </w:rPr>
        <w:t xml:space="preserve">, </w:t>
      </w:r>
      <w:r w:rsidRPr="00E87291">
        <w:rPr>
          <w:rFonts w:ascii="Arial" w:hAnsi="Arial" w:cs="Arial"/>
          <w:i/>
          <w:iCs/>
          <w:sz w:val="24"/>
          <w:szCs w:val="24"/>
        </w:rPr>
        <w:t>Opel</w:t>
      </w:r>
      <w:r w:rsidRPr="00E87291">
        <w:rPr>
          <w:rFonts w:ascii="Arial" w:hAnsi="Arial" w:cs="Arial"/>
          <w:i/>
          <w:iCs/>
          <w:sz w:val="24"/>
          <w:szCs w:val="24"/>
          <w:lang w:val="ru-RU"/>
        </w:rPr>
        <w:t xml:space="preserve"> </w:t>
      </w:r>
      <w:r w:rsidRPr="00E87291">
        <w:rPr>
          <w:rFonts w:ascii="Arial" w:hAnsi="Arial" w:cs="Arial"/>
          <w:i/>
          <w:iCs/>
          <w:sz w:val="24"/>
          <w:szCs w:val="24"/>
        </w:rPr>
        <w:t>Vectra</w:t>
      </w:r>
      <w:r w:rsidRPr="00E87291">
        <w:rPr>
          <w:rFonts w:ascii="Arial" w:hAnsi="Arial" w:cs="Arial"/>
          <w:i/>
          <w:iCs/>
          <w:sz w:val="24"/>
          <w:szCs w:val="24"/>
          <w:lang w:val="ru-RU"/>
        </w:rPr>
        <w:t xml:space="preserve">, </w:t>
      </w:r>
      <w:r w:rsidRPr="00E87291">
        <w:rPr>
          <w:rFonts w:ascii="Arial" w:hAnsi="Arial" w:cs="Arial"/>
          <w:i/>
          <w:iCs/>
          <w:sz w:val="24"/>
          <w:szCs w:val="24"/>
        </w:rPr>
        <w:t>Mitsubishi</w:t>
      </w:r>
      <w:r w:rsidRPr="00E87291">
        <w:rPr>
          <w:rFonts w:ascii="Arial" w:hAnsi="Arial" w:cs="Arial"/>
          <w:i/>
          <w:iCs/>
          <w:sz w:val="24"/>
          <w:szCs w:val="24"/>
          <w:lang w:val="ru-RU"/>
        </w:rPr>
        <w:t xml:space="preserve"> </w:t>
      </w:r>
      <w:r w:rsidRPr="00E87291">
        <w:rPr>
          <w:rFonts w:ascii="Arial" w:hAnsi="Arial" w:cs="Arial"/>
          <w:i/>
          <w:iCs/>
          <w:sz w:val="24"/>
          <w:szCs w:val="24"/>
        </w:rPr>
        <w:t>Lancer</w:t>
      </w:r>
      <w:r w:rsidRPr="00E87291">
        <w:rPr>
          <w:rFonts w:ascii="Arial" w:hAnsi="Arial" w:cs="Arial"/>
          <w:sz w:val="24"/>
          <w:szCs w:val="24"/>
          <w:lang w:val="ru-RU"/>
        </w:rPr>
        <w:t xml:space="preserve">  и многи други.</w:t>
      </w:r>
    </w:p>
    <w:p w:rsidR="00FE1EAC" w:rsidRDefault="00FE1EAC" w:rsidP="004D69AC">
      <w:pPr>
        <w:autoSpaceDE w:val="0"/>
        <w:autoSpaceDN w:val="0"/>
        <w:adjustRightInd w:val="0"/>
        <w:spacing w:after="120"/>
        <w:jc w:val="center"/>
        <w:rPr>
          <w:rFonts w:ascii="Arial" w:eastAsia="TimesNewRomanPS-BoldMT" w:hAnsi="Arial"/>
          <w:b/>
          <w:bCs/>
          <w:sz w:val="32"/>
          <w:szCs w:val="32"/>
          <w:lang w:val="sr-Cyrl-CS"/>
        </w:rPr>
      </w:pPr>
    </w:p>
    <w:p w:rsidR="00FE1EAC" w:rsidRPr="00A77B85" w:rsidRDefault="00FE1EAC" w:rsidP="00A77B85">
      <w:pPr>
        <w:pStyle w:val="Heading2"/>
        <w:jc w:val="center"/>
        <w:rPr>
          <w:rFonts w:ascii="Arial" w:eastAsia="TimesNewRomanPS-BoldMT" w:hAnsi="Arial" w:cs="Arial"/>
          <w:i w:val="0"/>
          <w:iCs w:val="0"/>
          <w:lang w:val="ru-RU"/>
        </w:rPr>
      </w:pPr>
      <w:bookmarkStart w:id="11" w:name="_Toc326609927"/>
      <w:r w:rsidRPr="00A77B85">
        <w:rPr>
          <w:rFonts w:ascii="Arial" w:eastAsia="TimesNewRomanPS-BoldMT" w:hAnsi="Arial" w:cs="Arial"/>
          <w:i w:val="0"/>
          <w:iCs w:val="0"/>
          <w:lang w:val="sr-Cyrl-CS"/>
        </w:rPr>
        <w:t xml:space="preserve">4.1 </w:t>
      </w:r>
      <w:r w:rsidRPr="00A77B85">
        <w:rPr>
          <w:rFonts w:ascii="Arial" w:eastAsia="TimesNewRomanPS-BoldMT" w:hAnsi="Arial" w:cs="Arial"/>
          <w:i w:val="0"/>
          <w:iCs w:val="0"/>
          <w:lang w:val="ru-RU"/>
        </w:rPr>
        <w:t xml:space="preserve">Примена </w:t>
      </w:r>
      <w:r w:rsidRPr="00A77B85">
        <w:rPr>
          <w:rFonts w:ascii="Arial" w:eastAsia="TimesNewRomanPS-BoldMT" w:hAnsi="Arial" w:cs="Arial"/>
          <w:i w:val="0"/>
          <w:iCs w:val="0"/>
        </w:rPr>
        <w:t>CVT</w:t>
      </w:r>
      <w:r w:rsidRPr="00A77B85">
        <w:rPr>
          <w:rFonts w:ascii="Arial" w:eastAsia="TimesNewRomanPS-BoldMT" w:hAnsi="Arial" w:cs="Arial"/>
          <w:i w:val="0"/>
          <w:iCs w:val="0"/>
          <w:lang w:val="ru-RU"/>
        </w:rPr>
        <w:t xml:space="preserve"> преносника код ветрогенератора</w:t>
      </w:r>
      <w:bookmarkEnd w:id="11"/>
    </w:p>
    <w:p w:rsidR="00FE1EAC" w:rsidRDefault="00FE1EAC" w:rsidP="004D69AC">
      <w:pPr>
        <w:autoSpaceDE w:val="0"/>
        <w:autoSpaceDN w:val="0"/>
        <w:adjustRightInd w:val="0"/>
        <w:spacing w:after="120"/>
        <w:jc w:val="center"/>
        <w:rPr>
          <w:rFonts w:ascii="Arial" w:eastAsia="TimesNewRomanPS-BoldMT" w:hAnsi="Arial"/>
          <w:b/>
          <w:bCs/>
          <w:sz w:val="32"/>
          <w:szCs w:val="32"/>
          <w:lang w:val="ru-RU"/>
        </w:rPr>
      </w:pPr>
    </w:p>
    <w:p w:rsidR="00FE1EAC" w:rsidRPr="004D69AC" w:rsidRDefault="00FE1EAC" w:rsidP="004D69AC">
      <w:pPr>
        <w:autoSpaceDE w:val="0"/>
        <w:autoSpaceDN w:val="0"/>
        <w:adjustRightInd w:val="0"/>
        <w:spacing w:after="120"/>
        <w:jc w:val="both"/>
        <w:rPr>
          <w:rFonts w:ascii="Arial" w:eastAsia="TimesNewRomanPS-BoldMT" w:hAnsi="Arial" w:cs="Arial"/>
          <w:sz w:val="24"/>
          <w:szCs w:val="24"/>
          <w:lang w:val="ru-RU"/>
        </w:rPr>
      </w:pPr>
      <w:r w:rsidRPr="004D69AC">
        <w:rPr>
          <w:rFonts w:ascii="Arial" w:eastAsia="TimesNewRomanPS-BoldMT" w:hAnsi="Arial" w:cs="Arial"/>
          <w:sz w:val="24"/>
          <w:szCs w:val="24"/>
          <w:lang w:val="ru-RU"/>
        </w:rPr>
        <w:t xml:space="preserve">У погледу примене </w:t>
      </w:r>
      <w:r>
        <w:rPr>
          <w:rFonts w:ascii="Arial" w:hAnsi="Arial" w:cs="Arial"/>
          <w:i/>
          <w:iCs/>
          <w:sz w:val="24"/>
          <w:szCs w:val="24"/>
        </w:rPr>
        <w:t>CVT</w:t>
      </w:r>
      <w:r>
        <w:rPr>
          <w:rFonts w:ascii="Arial" w:eastAsia="TimesNewRomanPS-BoldMT" w:hAnsi="Arial" w:cs="Arial"/>
          <w:sz w:val="24"/>
          <w:szCs w:val="24"/>
          <w:lang w:val="ru-RU"/>
        </w:rPr>
        <w:t xml:space="preserve"> преносника код ветрогенера</w:t>
      </w:r>
      <w:r w:rsidRPr="004D69AC">
        <w:rPr>
          <w:rFonts w:ascii="Arial" w:eastAsia="TimesNewRomanPS-BoldMT" w:hAnsi="Arial" w:cs="Arial"/>
          <w:sz w:val="24"/>
          <w:szCs w:val="24"/>
          <w:lang w:val="ru-RU"/>
        </w:rPr>
        <w:t>тора постоји неколико студија о предностима њихове</w:t>
      </w:r>
      <w:r>
        <w:rPr>
          <w:rFonts w:ascii="Arial" w:eastAsia="TimesNewRomanPS-BoldMT" w:hAnsi="Arial" w:cs="Arial"/>
          <w:sz w:val="24"/>
          <w:szCs w:val="24"/>
          <w:lang w:val="ru-RU"/>
        </w:rPr>
        <w:t xml:space="preserve"> </w:t>
      </w:r>
      <w:r w:rsidRPr="004D69AC">
        <w:rPr>
          <w:rFonts w:ascii="Arial" w:eastAsia="TimesNewRomanPS-BoldMT" w:hAnsi="Arial" w:cs="Arial"/>
          <w:sz w:val="24"/>
          <w:szCs w:val="24"/>
          <w:lang w:val="ru-RU"/>
        </w:rPr>
        <w:t>примене. Те студије су настале у протеклих пар година</w:t>
      </w:r>
      <w:r>
        <w:rPr>
          <w:rFonts w:ascii="Arial" w:eastAsia="TimesNewRomanPS-BoldMT" w:hAnsi="Arial" w:cs="Arial"/>
          <w:sz w:val="24"/>
          <w:szCs w:val="24"/>
          <w:lang w:val="ru-RU"/>
        </w:rPr>
        <w:t xml:space="preserve"> </w:t>
      </w:r>
      <w:r w:rsidRPr="004D69AC">
        <w:rPr>
          <w:rFonts w:ascii="Arial" w:eastAsia="TimesNewRomanPS-BoldMT" w:hAnsi="Arial" w:cs="Arial"/>
          <w:sz w:val="24"/>
          <w:szCs w:val="24"/>
          <w:lang w:val="ru-RU"/>
        </w:rPr>
        <w:t>и прате експанзију у истраживању ових преносника.</w:t>
      </w:r>
      <w:r>
        <w:rPr>
          <w:rFonts w:ascii="Arial" w:eastAsia="TimesNewRomanPS-BoldMT" w:hAnsi="Arial" w:cs="Arial"/>
          <w:sz w:val="24"/>
          <w:szCs w:val="24"/>
          <w:lang w:val="ru-RU"/>
        </w:rPr>
        <w:t xml:space="preserve"> </w:t>
      </w:r>
      <w:r w:rsidRPr="004D69AC">
        <w:rPr>
          <w:rFonts w:ascii="Arial" w:eastAsia="TimesNewRomanPS-BoldMT" w:hAnsi="Arial" w:cs="Arial"/>
          <w:sz w:val="24"/>
          <w:szCs w:val="24"/>
          <w:lang w:val="ru-RU"/>
        </w:rPr>
        <w:t>Студије указују на значајн</w:t>
      </w:r>
      <w:r>
        <w:rPr>
          <w:rFonts w:ascii="Arial" w:eastAsia="TimesNewRomanPS-BoldMT" w:hAnsi="Arial" w:cs="Arial"/>
          <w:sz w:val="24"/>
          <w:szCs w:val="24"/>
          <w:lang w:val="ru-RU"/>
        </w:rPr>
        <w:t>е добитке који се могу оства</w:t>
      </w:r>
      <w:r w:rsidRPr="004D69AC">
        <w:rPr>
          <w:rFonts w:ascii="Arial" w:eastAsia="TimesNewRomanPS-BoldMT" w:hAnsi="Arial" w:cs="Arial"/>
          <w:sz w:val="24"/>
          <w:szCs w:val="24"/>
          <w:lang w:val="ru-RU"/>
        </w:rPr>
        <w:t xml:space="preserve">рити применом </w:t>
      </w:r>
      <w:r w:rsidRPr="00D20574">
        <w:rPr>
          <w:rFonts w:ascii="Arial" w:eastAsia="TimesNewRomanPS-BoldMT" w:hAnsi="Arial" w:cs="Arial"/>
          <w:i/>
          <w:sz w:val="24"/>
          <w:szCs w:val="24"/>
          <w:lang w:val="ru-RU"/>
        </w:rPr>
        <w:t>CVT</w:t>
      </w:r>
      <w:r w:rsidRPr="004D69AC">
        <w:rPr>
          <w:rFonts w:ascii="Arial" w:eastAsia="TimesNewRomanPS-BoldMT" w:hAnsi="Arial" w:cs="Arial"/>
          <w:sz w:val="24"/>
          <w:szCs w:val="24"/>
          <w:lang w:val="ru-RU"/>
        </w:rPr>
        <w:t xml:space="preserve"> преносника које се огледају у:</w:t>
      </w:r>
    </w:p>
    <w:p w:rsidR="00FE1EAC" w:rsidRPr="004D69AC" w:rsidRDefault="00FE1EAC" w:rsidP="004D69AC">
      <w:pPr>
        <w:autoSpaceDE w:val="0"/>
        <w:autoSpaceDN w:val="0"/>
        <w:adjustRightInd w:val="0"/>
        <w:spacing w:after="120"/>
        <w:ind w:firstLine="720"/>
        <w:jc w:val="both"/>
        <w:rPr>
          <w:rFonts w:ascii="Arial" w:eastAsia="TimesNewRomanPS-BoldMT" w:hAnsi="Arial"/>
          <w:sz w:val="24"/>
          <w:szCs w:val="24"/>
          <w:lang w:val="ru-RU"/>
        </w:rPr>
      </w:pPr>
      <w:r>
        <w:rPr>
          <w:rFonts w:ascii="Arial" w:eastAsia="TimesNewRomanPS-BoldMT" w:hAnsi="Arial" w:cs="Arial"/>
          <w:sz w:val="24"/>
          <w:szCs w:val="24"/>
          <w:lang w:val="ru-RU"/>
        </w:rPr>
        <w:t xml:space="preserve">- </w:t>
      </w:r>
      <w:r w:rsidRPr="00E87291">
        <w:rPr>
          <w:rFonts w:ascii="Arial" w:eastAsia="TimesNewRomanPS-BoldMT" w:hAnsi="Arial" w:cs="Arial"/>
          <w:sz w:val="24"/>
          <w:szCs w:val="24"/>
          <w:lang w:val="ru-RU"/>
        </w:rPr>
        <w:t xml:space="preserve"> </w:t>
      </w:r>
      <w:r>
        <w:rPr>
          <w:rFonts w:ascii="Arial" w:eastAsia="TimesNewRomanPS-BoldMT" w:hAnsi="Arial" w:cs="Arial"/>
          <w:sz w:val="24"/>
          <w:szCs w:val="24"/>
          <w:lang w:val="ru-RU"/>
        </w:rPr>
        <w:t>п</w:t>
      </w:r>
      <w:r w:rsidRPr="004D69AC">
        <w:rPr>
          <w:rFonts w:ascii="Arial" w:eastAsia="TimesNewRomanPS-BoldMT" w:hAnsi="Arial" w:cs="Arial"/>
          <w:sz w:val="24"/>
          <w:szCs w:val="24"/>
          <w:lang w:val="ru-RU"/>
        </w:rPr>
        <w:t>овећању интермитенце рада ветрогенератора,</w:t>
      </w:r>
    </w:p>
    <w:p w:rsidR="00FE1EAC" w:rsidRDefault="00FE1EAC" w:rsidP="004D69AC">
      <w:pPr>
        <w:autoSpaceDE w:val="0"/>
        <w:autoSpaceDN w:val="0"/>
        <w:adjustRightInd w:val="0"/>
        <w:spacing w:after="120"/>
        <w:ind w:firstLine="720"/>
        <w:jc w:val="both"/>
        <w:rPr>
          <w:rFonts w:ascii="Arial" w:eastAsia="TimesNewRomanPS-BoldMT" w:hAnsi="Arial"/>
          <w:sz w:val="24"/>
          <w:szCs w:val="24"/>
          <w:lang w:val="ru-RU"/>
        </w:rPr>
      </w:pPr>
      <w:r>
        <w:rPr>
          <w:rFonts w:ascii="Arial" w:eastAsia="TimesNewRomanPS-BoldMT" w:hAnsi="Arial" w:cs="Arial"/>
          <w:sz w:val="24"/>
          <w:szCs w:val="24"/>
          <w:lang w:val="ru-RU"/>
        </w:rPr>
        <w:t xml:space="preserve">- </w:t>
      </w:r>
      <w:r w:rsidRPr="004D69AC">
        <w:rPr>
          <w:rFonts w:ascii="Arial" w:eastAsia="TimesNewRomanPS-BoldMT" w:hAnsi="Arial" w:cs="Arial"/>
          <w:sz w:val="24"/>
          <w:szCs w:val="24"/>
          <w:lang w:val="ru-RU"/>
        </w:rPr>
        <w:t>омогућавању инсталације ветрогенератора и на</w:t>
      </w:r>
      <w:r>
        <w:rPr>
          <w:rFonts w:ascii="Arial" w:eastAsia="TimesNewRomanPS-BoldMT" w:hAnsi="Arial" w:cs="Arial"/>
          <w:sz w:val="24"/>
          <w:szCs w:val="24"/>
          <w:lang w:val="ru-RU"/>
        </w:rPr>
        <w:t xml:space="preserve"> мање погодним </w:t>
      </w:r>
      <w:r w:rsidRPr="004D69AC">
        <w:rPr>
          <w:rFonts w:ascii="Arial" w:eastAsia="TimesNewRomanPS-BoldMT" w:hAnsi="Arial" w:cs="Arial"/>
          <w:sz w:val="24"/>
          <w:szCs w:val="24"/>
          <w:lang w:val="ru-RU"/>
        </w:rPr>
        <w:t>лока</w:t>
      </w:r>
      <w:r>
        <w:rPr>
          <w:rFonts w:ascii="Arial" w:eastAsia="TimesNewRomanPS-BoldMT" w:hAnsi="Arial" w:cs="Arial"/>
          <w:sz w:val="24"/>
          <w:szCs w:val="24"/>
          <w:lang w:val="ru-RU"/>
        </w:rPr>
        <w:t>-</w:t>
      </w:r>
      <w:r w:rsidRPr="004D69AC">
        <w:rPr>
          <w:rFonts w:ascii="Arial" w:eastAsia="TimesNewRomanPS-BoldMT" w:hAnsi="Arial" w:cs="Arial"/>
          <w:sz w:val="24"/>
          <w:szCs w:val="24"/>
          <w:lang w:val="ru-RU"/>
        </w:rPr>
        <w:t xml:space="preserve">цијама, јер се применом </w:t>
      </w:r>
      <w:r w:rsidRPr="00D20574">
        <w:rPr>
          <w:rFonts w:ascii="Arial" w:eastAsia="TimesNewRomanPS-BoldMT" w:hAnsi="Arial" w:cs="Arial"/>
          <w:i/>
          <w:sz w:val="24"/>
          <w:szCs w:val="24"/>
          <w:lang w:val="ru-RU"/>
        </w:rPr>
        <w:t>CVT</w:t>
      </w:r>
      <w:r>
        <w:rPr>
          <w:rFonts w:ascii="Arial" w:eastAsia="TimesNewRomanPS-BoldMT" w:hAnsi="Arial" w:cs="Arial"/>
          <w:sz w:val="24"/>
          <w:szCs w:val="24"/>
          <w:lang w:val="ru-RU"/>
        </w:rPr>
        <w:t xml:space="preserve"> </w:t>
      </w:r>
      <w:r w:rsidRPr="004D69AC">
        <w:rPr>
          <w:rFonts w:ascii="Arial" w:eastAsia="TimesNewRomanPS-BoldMT" w:hAnsi="Arial" w:cs="Arial"/>
          <w:sz w:val="24"/>
          <w:szCs w:val="24"/>
          <w:lang w:val="ru-RU"/>
        </w:rPr>
        <w:t>преносника проширава дијапазон брзине ветра коју</w:t>
      </w:r>
      <w:r>
        <w:rPr>
          <w:rFonts w:ascii="Arial" w:eastAsia="TimesNewRomanPS-BoldMT" w:hAnsi="Arial" w:cs="Arial"/>
          <w:sz w:val="24"/>
          <w:szCs w:val="24"/>
          <w:lang w:val="ru-RU"/>
        </w:rPr>
        <w:t xml:space="preserve"> </w:t>
      </w:r>
      <w:r>
        <w:rPr>
          <w:rFonts w:ascii="Arial" w:eastAsia="TimesNewRomanPS-BoldMT" w:hAnsi="Arial" w:cs="Arial"/>
          <w:sz w:val="24"/>
          <w:szCs w:val="24"/>
          <w:lang w:val="ru-RU"/>
        </w:rPr>
        <w:lastRenderedPageBreak/>
        <w:t>ј</w:t>
      </w:r>
      <w:r w:rsidRPr="004D69AC">
        <w:rPr>
          <w:rFonts w:ascii="Arial" w:eastAsia="TimesNewRomanPS-BoldMT" w:hAnsi="Arial" w:cs="Arial"/>
          <w:sz w:val="24"/>
          <w:szCs w:val="24"/>
          <w:lang w:val="ru-RU"/>
        </w:rPr>
        <w:t>е могуће користити за производњу електричне</w:t>
      </w:r>
      <w:r>
        <w:rPr>
          <w:rFonts w:ascii="Arial" w:eastAsia="TimesNewRomanPS-BoldMT" w:hAnsi="Arial" w:cs="Arial"/>
          <w:sz w:val="24"/>
          <w:szCs w:val="24"/>
          <w:lang w:val="ru-RU"/>
        </w:rPr>
        <w:t xml:space="preserve"> </w:t>
      </w:r>
      <w:r w:rsidRPr="004D69AC">
        <w:rPr>
          <w:rFonts w:ascii="Arial" w:eastAsia="TimesNewRomanPS-BoldMT" w:hAnsi="Arial" w:cs="Arial"/>
          <w:sz w:val="24"/>
          <w:szCs w:val="24"/>
          <w:lang w:val="ru-RU"/>
        </w:rPr>
        <w:t>енергије са 5 ÷ 16 m/s на 3 ÷ 25 m/s,</w:t>
      </w:r>
    </w:p>
    <w:p w:rsidR="00FE1EAC" w:rsidRDefault="00FE1EAC" w:rsidP="004D69AC">
      <w:pPr>
        <w:autoSpaceDE w:val="0"/>
        <w:autoSpaceDN w:val="0"/>
        <w:adjustRightInd w:val="0"/>
        <w:spacing w:after="120"/>
        <w:ind w:firstLine="720"/>
        <w:jc w:val="both"/>
        <w:rPr>
          <w:rFonts w:ascii="Arial" w:eastAsia="TimesNewRomanPS-BoldMT" w:hAnsi="Arial"/>
          <w:sz w:val="24"/>
          <w:szCs w:val="24"/>
          <w:lang w:val="ru-RU"/>
        </w:rPr>
      </w:pPr>
      <w:r>
        <w:rPr>
          <w:rFonts w:ascii="Arial" w:eastAsia="TimesNewRomanPS-BoldMT" w:hAnsi="Arial" w:cs="Arial"/>
          <w:sz w:val="24"/>
          <w:szCs w:val="24"/>
          <w:lang w:val="ru-RU"/>
        </w:rPr>
        <w:t xml:space="preserve">- </w:t>
      </w:r>
      <w:r w:rsidRPr="004D69AC">
        <w:rPr>
          <w:rFonts w:ascii="Arial" w:eastAsia="TimesNewRomanPS-BoldMT" w:hAnsi="Arial" w:cs="Arial"/>
          <w:sz w:val="24"/>
          <w:szCs w:val="24"/>
          <w:lang w:val="ru-RU"/>
        </w:rPr>
        <w:t>максималном искоришћењу капацитета генератора</w:t>
      </w:r>
      <w:r>
        <w:rPr>
          <w:rFonts w:ascii="Arial" w:eastAsia="TimesNewRomanPS-BoldMT" w:hAnsi="Arial" w:cs="Arial"/>
          <w:sz w:val="24"/>
          <w:szCs w:val="24"/>
          <w:lang w:val="ru-RU"/>
        </w:rPr>
        <w:t xml:space="preserve"> </w:t>
      </w:r>
      <w:r w:rsidRPr="004D69AC">
        <w:rPr>
          <w:rFonts w:ascii="Arial" w:eastAsia="TimesNewRomanPS-BoldMT" w:hAnsi="Arial" w:cs="Arial"/>
          <w:sz w:val="24"/>
          <w:szCs w:val="24"/>
          <w:lang w:val="ru-RU"/>
        </w:rPr>
        <w:t>одржавањем учестаности обртања ротора</w:t>
      </w:r>
      <w:r>
        <w:rPr>
          <w:rFonts w:ascii="Arial" w:eastAsia="TimesNewRomanPS-BoldMT" w:hAnsi="Arial" w:cs="Arial"/>
          <w:sz w:val="24"/>
          <w:szCs w:val="24"/>
          <w:lang w:val="ru-RU"/>
        </w:rPr>
        <w:t xml:space="preserve"> </w:t>
      </w:r>
      <w:r w:rsidRPr="004D69AC">
        <w:rPr>
          <w:rFonts w:ascii="Arial" w:eastAsia="TimesNewRomanPS-BoldMT" w:hAnsi="Arial" w:cs="Arial"/>
          <w:sz w:val="24"/>
          <w:szCs w:val="24"/>
          <w:lang w:val="ru-RU"/>
        </w:rPr>
        <w:t>генератора у оптималном интервалу,</w:t>
      </w:r>
    </w:p>
    <w:p w:rsidR="00FE1EAC" w:rsidRDefault="00FE1EAC" w:rsidP="004D69AC">
      <w:pPr>
        <w:autoSpaceDE w:val="0"/>
        <w:autoSpaceDN w:val="0"/>
        <w:adjustRightInd w:val="0"/>
        <w:spacing w:after="120"/>
        <w:ind w:firstLine="720"/>
        <w:jc w:val="both"/>
        <w:rPr>
          <w:rFonts w:ascii="Arial" w:eastAsia="TimesNewRomanPS-BoldMT" w:hAnsi="Arial" w:cs="Arial"/>
          <w:sz w:val="24"/>
          <w:szCs w:val="24"/>
          <w:lang w:val="ru-RU"/>
        </w:rPr>
      </w:pPr>
      <w:r>
        <w:rPr>
          <w:rFonts w:ascii="Arial" w:eastAsia="TimesNewRomanPS-BoldMT" w:hAnsi="Arial" w:cs="Arial"/>
          <w:sz w:val="24"/>
          <w:szCs w:val="24"/>
          <w:lang w:val="ru-RU"/>
        </w:rPr>
        <w:t xml:space="preserve">- </w:t>
      </w:r>
      <w:r w:rsidRPr="004D69AC">
        <w:rPr>
          <w:rFonts w:ascii="Arial" w:eastAsia="TimesNewRomanPS-BoldMT" w:hAnsi="Arial" w:cs="Arial"/>
          <w:sz w:val="24"/>
          <w:szCs w:val="24"/>
          <w:lang w:val="ru-RU"/>
        </w:rPr>
        <w:t>елиминисању потребе за скупим и компликованим</w:t>
      </w:r>
      <w:r>
        <w:rPr>
          <w:rFonts w:ascii="Arial" w:eastAsia="TimesNewRomanPS-BoldMT" w:hAnsi="Arial" w:cs="Arial"/>
          <w:sz w:val="24"/>
          <w:szCs w:val="24"/>
          <w:lang w:val="ru-RU"/>
        </w:rPr>
        <w:t xml:space="preserve"> </w:t>
      </w:r>
      <w:r w:rsidRPr="004D69AC">
        <w:rPr>
          <w:rFonts w:ascii="Arial" w:eastAsia="TimesNewRomanPS-BoldMT" w:hAnsi="Arial" w:cs="Arial"/>
          <w:sz w:val="24"/>
          <w:szCs w:val="24"/>
          <w:lang w:val="ru-RU"/>
        </w:rPr>
        <w:t>системом прилагођавања фреквенце генерисане</w:t>
      </w:r>
      <w:r>
        <w:rPr>
          <w:rFonts w:ascii="Arial" w:eastAsia="TimesNewRomanPS-BoldMT" w:hAnsi="Arial" w:cs="Arial"/>
          <w:sz w:val="24"/>
          <w:szCs w:val="24"/>
          <w:lang w:val="ru-RU"/>
        </w:rPr>
        <w:t xml:space="preserve"> </w:t>
      </w:r>
      <w:r w:rsidRPr="004D69AC">
        <w:rPr>
          <w:rFonts w:ascii="Arial" w:eastAsia="TimesNewRomanPS-BoldMT" w:hAnsi="Arial" w:cs="Arial"/>
          <w:sz w:val="24"/>
          <w:szCs w:val="24"/>
          <w:lang w:val="ru-RU"/>
        </w:rPr>
        <w:t>електричне енергије фреквенци електричне мреже</w:t>
      </w:r>
      <w:r>
        <w:rPr>
          <w:rFonts w:ascii="Arial" w:eastAsia="TimesNewRomanPS-BoldMT" w:hAnsi="Arial" w:cs="Arial"/>
          <w:sz w:val="24"/>
          <w:szCs w:val="24"/>
          <w:lang w:val="ru-RU"/>
        </w:rPr>
        <w:t xml:space="preserve"> (50 Hz)</w:t>
      </w:r>
    </w:p>
    <w:p w:rsidR="00FE1EAC" w:rsidRDefault="00FE1EAC" w:rsidP="004D69AC">
      <w:pPr>
        <w:autoSpaceDE w:val="0"/>
        <w:autoSpaceDN w:val="0"/>
        <w:adjustRightInd w:val="0"/>
        <w:spacing w:after="120"/>
        <w:ind w:firstLine="720"/>
        <w:jc w:val="both"/>
        <w:rPr>
          <w:rFonts w:ascii="Arial" w:eastAsia="TimesNewRomanPS-BoldMT" w:hAnsi="Arial"/>
          <w:sz w:val="24"/>
          <w:szCs w:val="24"/>
          <w:lang w:val="ru-RU"/>
        </w:rPr>
      </w:pPr>
      <w:r>
        <w:rPr>
          <w:rFonts w:ascii="Arial" w:eastAsia="TimesNewRomanPS-BoldMT" w:hAnsi="Arial" w:cs="Arial"/>
          <w:sz w:val="24"/>
          <w:szCs w:val="24"/>
          <w:lang w:val="ru-RU"/>
        </w:rPr>
        <w:t xml:space="preserve">- </w:t>
      </w:r>
      <w:r w:rsidRPr="004D69AC">
        <w:rPr>
          <w:rFonts w:ascii="Arial" w:eastAsia="TimesNewRomanPS-BoldMT" w:hAnsi="Arial" w:cs="Arial"/>
          <w:sz w:val="24"/>
          <w:szCs w:val="24"/>
          <w:lang w:val="ru-RU"/>
        </w:rPr>
        <w:t>максималном искоришћењу енергије ветра јер се</w:t>
      </w:r>
      <w:r>
        <w:rPr>
          <w:rFonts w:ascii="Arial" w:eastAsia="TimesNewRomanPS-BoldMT" w:hAnsi="Arial" w:cs="Arial"/>
          <w:sz w:val="24"/>
          <w:szCs w:val="24"/>
          <w:lang w:val="ru-RU"/>
        </w:rPr>
        <w:t xml:space="preserve"> </w:t>
      </w:r>
      <w:r w:rsidRPr="004D69AC">
        <w:rPr>
          <w:rFonts w:ascii="Arial" w:eastAsia="TimesNewRomanPS-BoldMT" w:hAnsi="Arial" w:cs="Arial"/>
          <w:sz w:val="24"/>
          <w:szCs w:val="24"/>
          <w:lang w:val="ru-RU"/>
        </w:rPr>
        <w:t>положај профила радног кола дефинише само према</w:t>
      </w:r>
      <w:r>
        <w:rPr>
          <w:rFonts w:ascii="Arial" w:eastAsia="TimesNewRomanPS-BoldMT" w:hAnsi="Arial" w:cs="Arial"/>
          <w:sz w:val="24"/>
          <w:szCs w:val="24"/>
          <w:lang w:val="ru-RU"/>
        </w:rPr>
        <w:t xml:space="preserve"> </w:t>
      </w:r>
      <w:r w:rsidRPr="004D69AC">
        <w:rPr>
          <w:rFonts w:ascii="Arial" w:eastAsia="TimesNewRomanPS-BoldMT" w:hAnsi="Arial" w:cs="Arial"/>
          <w:sz w:val="24"/>
          <w:szCs w:val="24"/>
          <w:lang w:val="ru-RU"/>
        </w:rPr>
        <w:t>том параметру, за разлику од тренутних решења</w:t>
      </w:r>
      <w:r>
        <w:rPr>
          <w:rFonts w:ascii="Arial" w:eastAsia="TimesNewRomanPS-BoldMT" w:hAnsi="Arial" w:cs="Arial"/>
          <w:sz w:val="24"/>
          <w:szCs w:val="24"/>
          <w:lang w:val="ru-RU"/>
        </w:rPr>
        <w:t xml:space="preserve"> </w:t>
      </w:r>
      <w:r w:rsidRPr="004D69AC">
        <w:rPr>
          <w:rFonts w:ascii="Arial" w:eastAsia="TimesNewRomanPS-BoldMT" w:hAnsi="Arial" w:cs="Arial"/>
          <w:sz w:val="24"/>
          <w:szCs w:val="24"/>
          <w:lang w:val="ru-RU"/>
        </w:rPr>
        <w:t>ветрогенератора код којих положај профила радног</w:t>
      </w:r>
      <w:r>
        <w:rPr>
          <w:rFonts w:ascii="Arial" w:eastAsia="TimesNewRomanPS-BoldMT" w:hAnsi="Arial" w:cs="Arial"/>
          <w:sz w:val="24"/>
          <w:szCs w:val="24"/>
          <w:lang w:val="ru-RU"/>
        </w:rPr>
        <w:t xml:space="preserve"> </w:t>
      </w:r>
      <w:r w:rsidRPr="004D69AC">
        <w:rPr>
          <w:rFonts w:ascii="Arial" w:eastAsia="TimesNewRomanPS-BoldMT" w:hAnsi="Arial" w:cs="Arial"/>
          <w:sz w:val="24"/>
          <w:szCs w:val="24"/>
          <w:lang w:val="ru-RU"/>
        </w:rPr>
        <w:t>кола зависи и од параметра учестаности обртаја</w:t>
      </w:r>
      <w:r>
        <w:rPr>
          <w:rFonts w:ascii="Arial" w:eastAsia="TimesNewRomanPS-BoldMT" w:hAnsi="Arial" w:cs="Arial"/>
          <w:sz w:val="24"/>
          <w:szCs w:val="24"/>
          <w:lang w:val="ru-RU"/>
        </w:rPr>
        <w:t xml:space="preserve"> </w:t>
      </w:r>
      <w:r w:rsidRPr="004D69AC">
        <w:rPr>
          <w:rFonts w:ascii="Arial" w:eastAsia="TimesNewRomanPS-BoldMT" w:hAnsi="Arial" w:cs="Arial"/>
          <w:sz w:val="24"/>
          <w:szCs w:val="24"/>
          <w:lang w:val="ru-RU"/>
        </w:rPr>
        <w:t>ротора генератора, чиме се не користи максимална</w:t>
      </w:r>
      <w:r>
        <w:rPr>
          <w:rFonts w:ascii="Arial" w:eastAsia="TimesNewRomanPS-BoldMT" w:hAnsi="Arial" w:cs="Arial"/>
          <w:sz w:val="24"/>
          <w:szCs w:val="24"/>
          <w:lang w:val="ru-RU"/>
        </w:rPr>
        <w:t xml:space="preserve"> </w:t>
      </w:r>
      <w:r w:rsidRPr="004D69AC">
        <w:rPr>
          <w:rFonts w:ascii="Arial" w:eastAsia="TimesNewRomanPS-BoldMT" w:hAnsi="Arial" w:cs="Arial"/>
          <w:sz w:val="24"/>
          <w:szCs w:val="24"/>
          <w:lang w:val="ru-RU"/>
        </w:rPr>
        <w:t>енергија ветра,</w:t>
      </w:r>
    </w:p>
    <w:p w:rsidR="00FE1EAC" w:rsidRPr="004D69AC" w:rsidRDefault="00FE1EAC" w:rsidP="004D69AC">
      <w:pPr>
        <w:autoSpaceDE w:val="0"/>
        <w:autoSpaceDN w:val="0"/>
        <w:adjustRightInd w:val="0"/>
        <w:spacing w:after="120"/>
        <w:ind w:firstLine="720"/>
        <w:jc w:val="both"/>
        <w:rPr>
          <w:rFonts w:ascii="Arial" w:eastAsia="TimesNewRomanPS-BoldMT" w:hAnsi="Arial"/>
          <w:sz w:val="24"/>
          <w:szCs w:val="24"/>
          <w:lang w:val="ru-RU"/>
        </w:rPr>
      </w:pPr>
      <w:r>
        <w:rPr>
          <w:rFonts w:ascii="Arial" w:eastAsia="TimesNewRomanPS-BoldMT" w:hAnsi="Arial" w:cs="Arial"/>
          <w:sz w:val="24"/>
          <w:szCs w:val="24"/>
          <w:lang w:val="ru-RU"/>
        </w:rPr>
        <w:t xml:space="preserve">- </w:t>
      </w:r>
      <w:r w:rsidRPr="004D69AC">
        <w:rPr>
          <w:rFonts w:ascii="Arial" w:eastAsia="TimesNewRomanPS-BoldMT" w:hAnsi="Arial" w:cs="Arial"/>
          <w:sz w:val="24"/>
          <w:szCs w:val="24"/>
          <w:lang w:val="ru-RU"/>
        </w:rPr>
        <w:t>максимална брзина ветра која се може користити</w:t>
      </w:r>
      <w:r>
        <w:rPr>
          <w:rFonts w:ascii="Arial" w:eastAsia="TimesNewRomanPS-BoldMT" w:hAnsi="Arial" w:cs="Arial"/>
          <w:sz w:val="24"/>
          <w:szCs w:val="24"/>
          <w:lang w:val="ru-RU"/>
        </w:rPr>
        <w:t xml:space="preserve"> </w:t>
      </w:r>
      <w:r w:rsidRPr="004D69AC">
        <w:rPr>
          <w:rFonts w:ascii="Arial" w:eastAsia="TimesNewRomanPS-BoldMT" w:hAnsi="Arial" w:cs="Arial"/>
          <w:sz w:val="24"/>
          <w:szCs w:val="24"/>
          <w:lang w:val="ru-RU"/>
        </w:rPr>
        <w:t xml:space="preserve">код ветрогенератора применом </w:t>
      </w:r>
      <w:r w:rsidRPr="00D20574">
        <w:rPr>
          <w:rFonts w:ascii="Arial" w:eastAsia="TimesNewRomanPS-BoldMT" w:hAnsi="Arial" w:cs="Arial"/>
          <w:i/>
          <w:sz w:val="24"/>
          <w:szCs w:val="24"/>
          <w:lang w:val="ru-RU"/>
        </w:rPr>
        <w:t>CVT</w:t>
      </w:r>
      <w:r w:rsidRPr="004D69AC">
        <w:rPr>
          <w:rFonts w:ascii="Arial" w:eastAsia="TimesNewRomanPS-BoldMT" w:hAnsi="Arial" w:cs="Arial"/>
          <w:sz w:val="24"/>
          <w:szCs w:val="24"/>
          <w:lang w:val="ru-RU"/>
        </w:rPr>
        <w:t xml:space="preserve"> ограничена је</w:t>
      </w:r>
      <w:r>
        <w:rPr>
          <w:rFonts w:ascii="Arial" w:eastAsia="TimesNewRomanPS-BoldMT" w:hAnsi="Arial" w:cs="Arial"/>
          <w:sz w:val="24"/>
          <w:szCs w:val="24"/>
          <w:lang w:val="ru-RU"/>
        </w:rPr>
        <w:t xml:space="preserve"> </w:t>
      </w:r>
      <w:r w:rsidRPr="004D69AC">
        <w:rPr>
          <w:rFonts w:ascii="Arial" w:eastAsia="TimesNewRomanPS-BoldMT" w:hAnsi="Arial" w:cs="Arial"/>
          <w:sz w:val="24"/>
          <w:szCs w:val="24"/>
          <w:lang w:val="ru-RU"/>
        </w:rPr>
        <w:t>само издржљивошћу носеће структуре и радног</w:t>
      </w:r>
      <w:r>
        <w:rPr>
          <w:rFonts w:ascii="Arial" w:eastAsia="TimesNewRomanPS-BoldMT" w:hAnsi="Arial" w:cs="Arial"/>
          <w:sz w:val="24"/>
          <w:szCs w:val="24"/>
          <w:lang w:val="ru-RU"/>
        </w:rPr>
        <w:t xml:space="preserve"> </w:t>
      </w:r>
      <w:r w:rsidRPr="004D69AC">
        <w:rPr>
          <w:rFonts w:ascii="Arial" w:eastAsia="TimesNewRomanPS-BoldMT" w:hAnsi="Arial" w:cs="Arial"/>
          <w:sz w:val="24"/>
          <w:szCs w:val="24"/>
          <w:lang w:val="ru-RU"/>
        </w:rPr>
        <w:t>кола.</w:t>
      </w:r>
    </w:p>
    <w:p w:rsidR="00FE1EAC" w:rsidRPr="004D69AC" w:rsidRDefault="00FE1EAC" w:rsidP="00306125">
      <w:pPr>
        <w:autoSpaceDE w:val="0"/>
        <w:autoSpaceDN w:val="0"/>
        <w:adjustRightInd w:val="0"/>
        <w:spacing w:after="0"/>
        <w:jc w:val="both"/>
        <w:rPr>
          <w:rFonts w:ascii="Arial" w:eastAsia="TimesNewRomanPSMT" w:hAnsi="Arial"/>
          <w:sz w:val="24"/>
          <w:szCs w:val="24"/>
          <w:lang w:val="ru-RU"/>
        </w:rPr>
      </w:pPr>
      <w:r w:rsidRPr="004D69AC">
        <w:rPr>
          <w:rFonts w:ascii="Arial" w:eastAsia="TimesNewRomanPS-BoldMT" w:hAnsi="Arial" w:cs="Arial"/>
          <w:sz w:val="24"/>
          <w:szCs w:val="24"/>
          <w:lang w:val="ru-RU"/>
        </w:rPr>
        <w:t xml:space="preserve">На основу сагледавања свих доступних података установљено је да у светским оквирима постоји само једно конструкционо решење ветрогенератора које при- мењује </w:t>
      </w:r>
      <w:r w:rsidRPr="00D20574">
        <w:rPr>
          <w:rFonts w:ascii="Arial" w:eastAsia="TimesNewRomanPS-BoldMT" w:hAnsi="Arial" w:cs="Arial"/>
          <w:i/>
          <w:sz w:val="24"/>
          <w:szCs w:val="24"/>
          <w:lang w:val="ru-RU"/>
        </w:rPr>
        <w:t>CVT</w:t>
      </w:r>
      <w:r w:rsidRPr="004D69AC">
        <w:rPr>
          <w:rFonts w:ascii="Arial" w:eastAsia="TimesNewRomanPS-BoldMT" w:hAnsi="Arial" w:cs="Arial"/>
          <w:sz w:val="24"/>
          <w:szCs w:val="24"/>
          <w:lang w:val="ru-RU"/>
        </w:rPr>
        <w:t xml:space="preserve"> преносник. Конструкционо решење развијено је од стране британске компаније за производњу преносника. Предложено конструкционо решење засни-ва се на застарелом типу </w:t>
      </w:r>
      <w:r w:rsidRPr="00D20574">
        <w:rPr>
          <w:rFonts w:ascii="Arial" w:eastAsia="TimesNewRomanPS-BoldMT" w:hAnsi="Arial" w:cs="Arial"/>
          <w:i/>
          <w:sz w:val="24"/>
          <w:szCs w:val="24"/>
          <w:lang w:val="ru-RU"/>
        </w:rPr>
        <w:t>CVT</w:t>
      </w:r>
      <w:r w:rsidRPr="004D69AC">
        <w:rPr>
          <w:rFonts w:ascii="Arial" w:eastAsia="TimesNewRomanPS-BoldMT" w:hAnsi="Arial" w:cs="Arial"/>
          <w:sz w:val="24"/>
          <w:szCs w:val="24"/>
          <w:lang w:val="ru-RU"/>
        </w:rPr>
        <w:t xml:space="preserve"> преносника. Примена </w:t>
      </w:r>
      <w:r w:rsidRPr="00D20574">
        <w:rPr>
          <w:rFonts w:ascii="Arial" w:eastAsia="TimesNewRomanPS-BoldMT" w:hAnsi="Arial" w:cs="Arial"/>
          <w:i/>
          <w:sz w:val="24"/>
          <w:szCs w:val="24"/>
          <w:lang w:val="ru-RU"/>
        </w:rPr>
        <w:t>CVT</w:t>
      </w:r>
      <w:r w:rsidRPr="004D69AC">
        <w:rPr>
          <w:rFonts w:ascii="Arial" w:eastAsia="TimesNewRomanPS-BoldMT" w:hAnsi="Arial" w:cs="Arial"/>
          <w:sz w:val="24"/>
          <w:szCs w:val="24"/>
          <w:lang w:val="ru-RU"/>
        </w:rPr>
        <w:t xml:space="preserve"> преносника код ветрогенератора до сада није била предмет научних истраживања на национал</w:t>
      </w:r>
      <w:r w:rsidRPr="004D69AC">
        <w:rPr>
          <w:rFonts w:ascii="Arial" w:eastAsia="TimesNewRomanPSMT" w:hAnsi="Arial" w:cs="Arial"/>
          <w:sz w:val="24"/>
          <w:szCs w:val="24"/>
          <w:lang w:val="ru-RU"/>
        </w:rPr>
        <w:t>ном нивоу и поред очигледних предности које они</w:t>
      </w:r>
      <w:r>
        <w:rPr>
          <w:rFonts w:ascii="Arial" w:eastAsia="TimesNewRomanPSMT" w:hAnsi="Arial" w:cs="Arial"/>
          <w:sz w:val="24"/>
          <w:szCs w:val="24"/>
          <w:lang w:val="ru-RU"/>
        </w:rPr>
        <w:t xml:space="preserve"> </w:t>
      </w:r>
      <w:r w:rsidRPr="00306125">
        <w:rPr>
          <w:rFonts w:ascii="Arial" w:eastAsia="TimesNewRomanPSMT" w:hAnsi="Arial" w:cs="Arial"/>
          <w:sz w:val="24"/>
          <w:szCs w:val="24"/>
          <w:lang w:val="ru-RU"/>
        </w:rPr>
        <w:t>поседују.</w:t>
      </w:r>
    </w:p>
    <w:p w:rsidR="00FE1EAC" w:rsidRDefault="00FE1EAC" w:rsidP="004D69AC">
      <w:pPr>
        <w:autoSpaceDE w:val="0"/>
        <w:autoSpaceDN w:val="0"/>
        <w:adjustRightInd w:val="0"/>
        <w:spacing w:after="120"/>
        <w:jc w:val="center"/>
        <w:rPr>
          <w:rFonts w:ascii="Arial" w:eastAsia="TimesNewRomanPS-BoldMT" w:hAnsi="Arial"/>
          <w:b/>
          <w:bCs/>
          <w:sz w:val="32"/>
          <w:szCs w:val="32"/>
          <w:lang w:val="ru-RU"/>
        </w:rPr>
      </w:pPr>
    </w:p>
    <w:p w:rsidR="00FE1EAC" w:rsidRDefault="00FE1EAC" w:rsidP="007559D0">
      <w:pPr>
        <w:autoSpaceDE w:val="0"/>
        <w:autoSpaceDN w:val="0"/>
        <w:adjustRightInd w:val="0"/>
        <w:spacing w:after="0"/>
        <w:jc w:val="both"/>
        <w:rPr>
          <w:rFonts w:ascii="Arial" w:eastAsia="TimesNewRomanPSMT" w:hAnsi="Arial"/>
          <w:sz w:val="24"/>
          <w:szCs w:val="24"/>
          <w:lang w:val="ru-RU"/>
        </w:rPr>
      </w:pPr>
      <w:r w:rsidRPr="007559D0">
        <w:rPr>
          <w:rFonts w:ascii="Arial" w:eastAsia="TimesNewRomanPSMT" w:hAnsi="Arial" w:cs="Arial"/>
          <w:sz w:val="24"/>
          <w:szCs w:val="24"/>
          <w:lang w:val="ru-RU"/>
        </w:rPr>
        <w:t>Стање истраживања на националном нивоу у области</w:t>
      </w:r>
      <w:r>
        <w:rPr>
          <w:rFonts w:ascii="Arial" w:eastAsia="TimesNewRomanPSMT" w:hAnsi="Arial" w:cs="Arial"/>
          <w:sz w:val="24"/>
          <w:szCs w:val="24"/>
          <w:lang w:val="ru-RU"/>
        </w:rPr>
        <w:t xml:space="preserve"> </w:t>
      </w:r>
      <w:r w:rsidRPr="00D20574">
        <w:rPr>
          <w:rFonts w:ascii="Arial" w:eastAsia="TimesNewRomanPSMT" w:hAnsi="Arial" w:cs="Arial"/>
          <w:i/>
          <w:sz w:val="24"/>
          <w:szCs w:val="24"/>
        </w:rPr>
        <w:t>CVT</w:t>
      </w:r>
      <w:r w:rsidRPr="007559D0">
        <w:rPr>
          <w:rFonts w:ascii="Arial" w:eastAsia="TimesNewRomanPSMT" w:hAnsi="Arial" w:cs="Arial"/>
          <w:sz w:val="24"/>
          <w:szCs w:val="24"/>
          <w:lang w:val="ru-RU"/>
        </w:rPr>
        <w:t xml:space="preserve"> преносника је такође на јако ниском нивоу тј.</w:t>
      </w:r>
      <w:r>
        <w:rPr>
          <w:rFonts w:ascii="Arial" w:eastAsia="TimesNewRomanPSMT" w:hAnsi="Arial" w:cs="Arial"/>
          <w:sz w:val="24"/>
          <w:szCs w:val="24"/>
          <w:lang w:val="ru-RU"/>
        </w:rPr>
        <w:t xml:space="preserve"> п</w:t>
      </w:r>
      <w:r w:rsidRPr="007559D0">
        <w:rPr>
          <w:rFonts w:ascii="Arial" w:eastAsia="TimesNewRomanPSMT" w:hAnsi="Arial" w:cs="Arial"/>
          <w:sz w:val="24"/>
          <w:szCs w:val="24"/>
          <w:lang w:val="ru-RU"/>
        </w:rPr>
        <w:t>рактично и не постоје истраживања у овој области.</w:t>
      </w:r>
      <w:r>
        <w:rPr>
          <w:rFonts w:ascii="Arial" w:eastAsia="TimesNewRomanPSMT" w:hAnsi="Arial" w:cs="Arial"/>
          <w:sz w:val="24"/>
          <w:szCs w:val="24"/>
          <w:lang w:val="ru-RU"/>
        </w:rPr>
        <w:t xml:space="preserve"> </w:t>
      </w:r>
      <w:r w:rsidRPr="007559D0">
        <w:rPr>
          <w:rFonts w:ascii="Arial" w:eastAsia="TimesNewRomanPSMT" w:hAnsi="Arial" w:cs="Arial"/>
          <w:sz w:val="24"/>
          <w:szCs w:val="24"/>
          <w:lang w:val="ru-RU"/>
        </w:rPr>
        <w:t xml:space="preserve">Тренутно у Србији не постоји ни један произвођач </w:t>
      </w:r>
      <w:r w:rsidRPr="00D20574">
        <w:rPr>
          <w:rFonts w:ascii="Arial" w:eastAsia="TimesNewRomanPSMT" w:hAnsi="Arial" w:cs="Arial"/>
          <w:i/>
          <w:sz w:val="24"/>
          <w:szCs w:val="24"/>
        </w:rPr>
        <w:t>CVT</w:t>
      </w:r>
      <w:r>
        <w:rPr>
          <w:rFonts w:ascii="Arial" w:eastAsia="TimesNewRomanPSMT" w:hAnsi="Arial" w:cs="Arial"/>
          <w:sz w:val="24"/>
          <w:szCs w:val="24"/>
          <w:lang w:val="ru-RU"/>
        </w:rPr>
        <w:t xml:space="preserve"> </w:t>
      </w:r>
      <w:r w:rsidRPr="007559D0">
        <w:rPr>
          <w:rFonts w:ascii="Arial" w:eastAsia="TimesNewRomanPSMT" w:hAnsi="Arial" w:cs="Arial"/>
          <w:sz w:val="24"/>
          <w:szCs w:val="24"/>
          <w:lang w:val="ru-RU"/>
        </w:rPr>
        <w:t>преносника. И у време Југославије истраживања у овој</w:t>
      </w:r>
      <w:r>
        <w:rPr>
          <w:rFonts w:ascii="Arial" w:eastAsia="TimesNewRomanPSMT" w:hAnsi="Arial" w:cs="Arial"/>
          <w:sz w:val="24"/>
          <w:szCs w:val="24"/>
          <w:lang w:val="ru-RU"/>
        </w:rPr>
        <w:t xml:space="preserve"> </w:t>
      </w:r>
      <w:r w:rsidRPr="007559D0">
        <w:rPr>
          <w:rFonts w:ascii="Arial" w:eastAsia="TimesNewRomanPSMT" w:hAnsi="Arial" w:cs="Arial"/>
          <w:sz w:val="24"/>
          <w:szCs w:val="24"/>
          <w:lang w:val="ru-RU"/>
        </w:rPr>
        <w:t>области су била спорадична и заснивала су се углавном</w:t>
      </w:r>
      <w:r>
        <w:rPr>
          <w:rFonts w:ascii="Arial" w:eastAsia="TimesNewRomanPSMT" w:hAnsi="Arial" w:cs="Arial"/>
          <w:sz w:val="24"/>
          <w:szCs w:val="24"/>
          <w:lang w:val="ru-RU"/>
        </w:rPr>
        <w:t xml:space="preserve"> </w:t>
      </w:r>
      <w:r w:rsidRPr="007559D0">
        <w:rPr>
          <w:rFonts w:ascii="Arial" w:eastAsia="TimesNewRomanPSMT" w:hAnsi="Arial" w:cs="Arial"/>
          <w:sz w:val="24"/>
          <w:szCs w:val="24"/>
          <w:lang w:val="ru-RU"/>
        </w:rPr>
        <w:t>на копирању конструкционих решења иностраних</w:t>
      </w:r>
      <w:r>
        <w:rPr>
          <w:rFonts w:ascii="Arial" w:eastAsia="TimesNewRomanPSMT" w:hAnsi="Arial" w:cs="Arial"/>
          <w:sz w:val="24"/>
          <w:szCs w:val="24"/>
          <w:lang w:val="ru-RU"/>
        </w:rPr>
        <w:t xml:space="preserve"> </w:t>
      </w:r>
      <w:r w:rsidRPr="007559D0">
        <w:rPr>
          <w:rFonts w:ascii="Arial" w:eastAsia="TimesNewRomanPSMT" w:hAnsi="Arial" w:cs="Arial"/>
          <w:sz w:val="24"/>
          <w:szCs w:val="24"/>
          <w:lang w:val="ru-RU"/>
        </w:rPr>
        <w:t>произвођача у појединачној производњи.</w:t>
      </w:r>
      <w:r>
        <w:rPr>
          <w:rFonts w:ascii="Arial" w:eastAsia="TimesNewRomanPSMT" w:hAnsi="Arial" w:cs="Arial"/>
          <w:sz w:val="24"/>
          <w:szCs w:val="24"/>
          <w:lang w:val="ru-RU"/>
        </w:rPr>
        <w:t xml:space="preserve"> [5]</w:t>
      </w:r>
    </w:p>
    <w:p w:rsidR="00FE1EAC" w:rsidRDefault="00FE1EAC" w:rsidP="007559D0">
      <w:pPr>
        <w:autoSpaceDE w:val="0"/>
        <w:autoSpaceDN w:val="0"/>
        <w:adjustRightInd w:val="0"/>
        <w:spacing w:after="0"/>
        <w:jc w:val="both"/>
        <w:rPr>
          <w:rFonts w:ascii="Arial" w:eastAsia="TimesNewRomanPSMT" w:hAnsi="Arial"/>
          <w:sz w:val="24"/>
          <w:szCs w:val="24"/>
          <w:lang w:val="ru-RU"/>
        </w:rPr>
      </w:pPr>
    </w:p>
    <w:p w:rsidR="00FE1EAC" w:rsidRDefault="00FE1EAC" w:rsidP="007559D0">
      <w:pPr>
        <w:autoSpaceDE w:val="0"/>
        <w:autoSpaceDN w:val="0"/>
        <w:adjustRightInd w:val="0"/>
        <w:spacing w:after="0"/>
        <w:jc w:val="both"/>
        <w:rPr>
          <w:rFonts w:ascii="Arial" w:eastAsia="TimesNewRomanPSMT" w:hAnsi="Arial"/>
          <w:sz w:val="24"/>
          <w:szCs w:val="24"/>
          <w:lang w:val="ru-RU"/>
        </w:rPr>
      </w:pPr>
    </w:p>
    <w:p w:rsidR="00FE1EAC" w:rsidRPr="00A77B85" w:rsidRDefault="00FE1EAC" w:rsidP="00A77B85">
      <w:pPr>
        <w:pStyle w:val="Heading2"/>
        <w:jc w:val="center"/>
        <w:rPr>
          <w:rFonts w:ascii="Arial" w:eastAsia="TimesNewRomanPSMT" w:hAnsi="Arial" w:cs="Arial"/>
          <w:i w:val="0"/>
          <w:iCs w:val="0"/>
          <w:lang w:val="ru-RU"/>
        </w:rPr>
      </w:pPr>
      <w:bookmarkStart w:id="12" w:name="_Toc326609928"/>
      <w:r w:rsidRPr="00A77B85">
        <w:rPr>
          <w:rFonts w:ascii="Arial" w:eastAsia="TimesNewRomanPSMT" w:hAnsi="Arial" w:cs="Arial"/>
          <w:i w:val="0"/>
          <w:iCs w:val="0"/>
          <w:lang w:val="ru-RU"/>
        </w:rPr>
        <w:t>4.2 Примена тороидалних преносника снаге</w:t>
      </w:r>
      <w:bookmarkEnd w:id="12"/>
    </w:p>
    <w:p w:rsidR="00FE1EAC" w:rsidRPr="0027243A" w:rsidRDefault="00FE1EAC" w:rsidP="007559D0">
      <w:pPr>
        <w:autoSpaceDE w:val="0"/>
        <w:autoSpaceDN w:val="0"/>
        <w:adjustRightInd w:val="0"/>
        <w:spacing w:after="0"/>
        <w:jc w:val="both"/>
        <w:rPr>
          <w:rFonts w:ascii="Arial" w:eastAsia="TimesNewRomanPSMT" w:hAnsi="Arial"/>
          <w:color w:val="00B050"/>
          <w:sz w:val="24"/>
          <w:szCs w:val="24"/>
          <w:lang w:val="ru-RU"/>
        </w:rPr>
      </w:pPr>
    </w:p>
    <w:p w:rsidR="00FE1EAC" w:rsidRPr="00E87291" w:rsidRDefault="00FE1EAC" w:rsidP="007559D0">
      <w:pPr>
        <w:autoSpaceDE w:val="0"/>
        <w:autoSpaceDN w:val="0"/>
        <w:adjustRightInd w:val="0"/>
        <w:spacing w:after="0"/>
        <w:jc w:val="both"/>
        <w:rPr>
          <w:rFonts w:ascii="Arial" w:eastAsia="TimesNewRomanPSMT" w:hAnsi="Arial" w:cs="Arial"/>
          <w:sz w:val="24"/>
          <w:szCs w:val="24"/>
          <w:lang w:val="ru-RU"/>
        </w:rPr>
      </w:pPr>
      <w:r w:rsidRPr="00E87291">
        <w:rPr>
          <w:rFonts w:ascii="Arial" w:eastAsia="TimesNewRomanPSMT" w:hAnsi="Arial" w:cs="Arial"/>
          <w:sz w:val="24"/>
          <w:szCs w:val="24"/>
          <w:lang w:val="ru-RU"/>
        </w:rPr>
        <w:t>Тороидални преносници снаге се примењују у пољопривреди, аутомобилској индустрији, авиоиндустрији и у саобраћају уопште, затим у медицини итд.</w:t>
      </w:r>
    </w:p>
    <w:p w:rsidR="00FE1EAC" w:rsidRPr="0027243A" w:rsidRDefault="00FE1EAC" w:rsidP="007559D0">
      <w:pPr>
        <w:autoSpaceDE w:val="0"/>
        <w:autoSpaceDN w:val="0"/>
        <w:adjustRightInd w:val="0"/>
        <w:spacing w:after="0"/>
        <w:jc w:val="both"/>
        <w:rPr>
          <w:rFonts w:ascii="Arial" w:eastAsia="TimesNewRomanPSMT" w:hAnsi="Arial"/>
          <w:color w:val="00B050"/>
          <w:sz w:val="24"/>
          <w:szCs w:val="24"/>
          <w:lang w:val="ru-RU"/>
        </w:rPr>
      </w:pPr>
    </w:p>
    <w:p w:rsidR="00FE1EAC" w:rsidRPr="00E87291" w:rsidRDefault="00FE1EAC" w:rsidP="007559D0">
      <w:pPr>
        <w:autoSpaceDE w:val="0"/>
        <w:autoSpaceDN w:val="0"/>
        <w:adjustRightInd w:val="0"/>
        <w:spacing w:after="0"/>
        <w:jc w:val="both"/>
        <w:rPr>
          <w:rFonts w:ascii="Arial" w:eastAsia="TimesNewRomanPSMT" w:hAnsi="Arial" w:cs="Arial"/>
          <w:sz w:val="24"/>
          <w:szCs w:val="24"/>
          <w:lang w:val="ru-RU"/>
        </w:rPr>
      </w:pPr>
      <w:r w:rsidRPr="00E87291">
        <w:rPr>
          <w:rFonts w:ascii="Arial" w:eastAsia="TimesNewRomanPSMT" w:hAnsi="Arial" w:cs="Arial"/>
          <w:sz w:val="24"/>
          <w:szCs w:val="24"/>
          <w:lang w:val="ru-RU"/>
        </w:rPr>
        <w:lastRenderedPageBreak/>
        <w:t>У саобраћајној индустрији тороидални преносници се користе у железничкој и аутомобилиској индустрији, као и у авио - и космичкој индустрији. Због своје мале специфичне тежине тороидални преносници се користе за израду светлосних сигнализатора, а такође и у аудио уређајима и предпојачалима са ниским напонима.</w:t>
      </w:r>
    </w:p>
    <w:p w:rsidR="00FE1EAC" w:rsidRPr="00E87291" w:rsidRDefault="00FE1EAC" w:rsidP="007559D0">
      <w:pPr>
        <w:autoSpaceDE w:val="0"/>
        <w:autoSpaceDN w:val="0"/>
        <w:adjustRightInd w:val="0"/>
        <w:spacing w:after="0"/>
        <w:jc w:val="both"/>
        <w:rPr>
          <w:rFonts w:ascii="Arial" w:eastAsia="TimesNewRomanPSMT" w:hAnsi="Arial" w:cs="Arial"/>
          <w:b/>
          <w:bCs/>
          <w:sz w:val="24"/>
          <w:szCs w:val="24"/>
          <w:lang w:val="ru-RU"/>
        </w:rPr>
      </w:pPr>
      <w:r w:rsidRPr="00E87291">
        <w:rPr>
          <w:rFonts w:ascii="Arial" w:eastAsia="TimesNewRomanPSMT" w:hAnsi="Arial" w:cs="Arial"/>
          <w:sz w:val="24"/>
          <w:szCs w:val="24"/>
          <w:lang w:val="ru-RU"/>
        </w:rPr>
        <w:t xml:space="preserve">Тороидални преносници се као </w:t>
      </w:r>
      <w:r w:rsidRPr="00E87291">
        <w:rPr>
          <w:rFonts w:ascii="Arial" w:eastAsia="TimesNewRomanPSMT" w:hAnsi="Arial" w:cs="Arial"/>
          <w:i/>
          <w:iCs/>
          <w:sz w:val="24"/>
          <w:szCs w:val="24"/>
        </w:rPr>
        <w:t>CVT</w:t>
      </w:r>
      <w:r w:rsidRPr="00E87291">
        <w:rPr>
          <w:rFonts w:ascii="Arial" w:eastAsia="TimesNewRomanPSMT" w:hAnsi="Arial" w:cs="Arial"/>
          <w:sz w:val="24"/>
          <w:szCs w:val="24"/>
          <w:lang w:val="ru-RU"/>
        </w:rPr>
        <w:t xml:space="preserve">-и користе у системима за генерисање напона у авионима, још од 1950-их, као и у “Удружењу за производњу спортских аутомобила Америке”, у болидима </w:t>
      </w:r>
      <w:r w:rsidRPr="00E87291">
        <w:rPr>
          <w:rFonts w:ascii="Arial" w:eastAsia="TimesNewRomanPSMT" w:hAnsi="Arial" w:cs="Arial"/>
          <w:i/>
          <w:iCs/>
          <w:sz w:val="24"/>
          <w:szCs w:val="24"/>
        </w:rPr>
        <w:t>Formule</w:t>
      </w:r>
      <w:r w:rsidRPr="00E87291">
        <w:rPr>
          <w:rFonts w:ascii="Arial" w:eastAsia="TimesNewRomanPSMT" w:hAnsi="Arial" w:cs="Arial"/>
          <w:i/>
          <w:iCs/>
          <w:sz w:val="24"/>
          <w:szCs w:val="24"/>
          <w:lang w:val="ru-RU"/>
        </w:rPr>
        <w:t xml:space="preserve"> 500 </w:t>
      </w:r>
      <w:r w:rsidRPr="00E87291">
        <w:rPr>
          <w:rFonts w:ascii="Arial" w:eastAsia="TimesNewRomanPSMT" w:hAnsi="Arial" w:cs="Arial"/>
          <w:sz w:val="24"/>
          <w:szCs w:val="24"/>
          <w:lang w:val="ru-RU"/>
        </w:rPr>
        <w:t xml:space="preserve">од 70-их година прошлог века. Избачени су из </w:t>
      </w:r>
      <w:r w:rsidRPr="00E87291">
        <w:rPr>
          <w:rFonts w:ascii="Arial" w:eastAsia="TimesNewRomanPSMT" w:hAnsi="Arial" w:cs="Arial"/>
          <w:i/>
          <w:iCs/>
          <w:sz w:val="24"/>
          <w:szCs w:val="24"/>
        </w:rPr>
        <w:t>Formule</w:t>
      </w:r>
      <w:r w:rsidRPr="00E87291">
        <w:rPr>
          <w:rFonts w:ascii="Arial" w:eastAsia="TimesNewRomanPSMT" w:hAnsi="Arial" w:cs="Arial"/>
          <w:i/>
          <w:iCs/>
          <w:sz w:val="24"/>
          <w:szCs w:val="24"/>
          <w:lang w:val="ru-RU"/>
        </w:rPr>
        <w:t xml:space="preserve"> 1, </w:t>
      </w:r>
      <w:r w:rsidRPr="00E87291">
        <w:rPr>
          <w:rFonts w:ascii="Arial" w:eastAsia="TimesNewRomanPSMT" w:hAnsi="Arial" w:cs="Arial"/>
          <w:sz w:val="24"/>
          <w:szCs w:val="24"/>
          <w:lang w:val="ru-RU"/>
        </w:rPr>
        <w:t xml:space="preserve">1994.  године због забринутости да би тимови са највећим </w:t>
      </w:r>
      <w:r w:rsidR="00F717D9" w:rsidRPr="00F717D9">
        <w:rPr>
          <w:noProof/>
        </w:rPr>
        <w:pict>
          <v:shape id="Picture 31" o:spid="_x0000_s1029" type="#_x0000_t75" style="position:absolute;left:0;text-align:left;margin-left:5.25pt;margin-top:1.5pt;width:138pt;height:230.25pt;z-index:-2;visibility:visible;mso-position-horizontal-relative:text;mso-position-vertical-relative:text" wrapcoords="-117 0 -117 21530 21600 21530 21600 0 -117 0">
            <v:imagedata r:id="rId28" o:title=""/>
            <w10:wrap type="tight" side="right"/>
          </v:shape>
        </w:pict>
      </w:r>
      <w:r w:rsidRPr="00E87291">
        <w:rPr>
          <w:rFonts w:ascii="Arial" w:eastAsia="TimesNewRomanPSMT" w:hAnsi="Arial" w:cs="Arial"/>
          <w:sz w:val="24"/>
          <w:szCs w:val="24"/>
          <w:lang w:val="ru-RU"/>
        </w:rPr>
        <w:t xml:space="preserve">буџетом могли да доминирају над осталим тимовима ако би успели да развију издрживу </w:t>
      </w:r>
      <w:r w:rsidRPr="00E87291">
        <w:rPr>
          <w:rFonts w:ascii="Arial" w:eastAsia="TimesNewRomanPSMT" w:hAnsi="Arial" w:cs="Arial"/>
          <w:i/>
          <w:iCs/>
          <w:sz w:val="24"/>
          <w:szCs w:val="24"/>
        </w:rPr>
        <w:t>CVT</w:t>
      </w:r>
      <w:r w:rsidRPr="00E87291">
        <w:rPr>
          <w:rFonts w:ascii="Arial" w:eastAsia="TimesNewRomanPSMT" w:hAnsi="Arial" w:cs="Arial"/>
          <w:i/>
          <w:iCs/>
          <w:sz w:val="24"/>
          <w:szCs w:val="24"/>
          <w:lang w:val="ru-RU"/>
        </w:rPr>
        <w:t xml:space="preserve"> </w:t>
      </w:r>
      <w:r w:rsidRPr="00E87291">
        <w:rPr>
          <w:rFonts w:ascii="Arial" w:eastAsia="TimesNewRomanPSMT" w:hAnsi="Arial" w:cs="Arial"/>
          <w:sz w:val="24"/>
          <w:szCs w:val="24"/>
          <w:lang w:val="ru-RU"/>
        </w:rPr>
        <w:t xml:space="preserve">трансмисију. У скорије време  </w:t>
      </w:r>
      <w:r w:rsidRPr="00E87291">
        <w:rPr>
          <w:rFonts w:ascii="Arial" w:eastAsia="TimesNewRomanPSMT" w:hAnsi="Arial" w:cs="Arial"/>
          <w:i/>
          <w:iCs/>
          <w:sz w:val="24"/>
          <w:szCs w:val="24"/>
        </w:rPr>
        <w:t>CVT</w:t>
      </w:r>
      <w:r w:rsidRPr="00E87291">
        <w:rPr>
          <w:rFonts w:ascii="Arial" w:eastAsia="TimesNewRomanPSMT" w:hAnsi="Arial" w:cs="Arial"/>
          <w:i/>
          <w:iCs/>
          <w:sz w:val="24"/>
          <w:szCs w:val="24"/>
          <w:lang w:val="ru-RU"/>
        </w:rPr>
        <w:t xml:space="preserve"> </w:t>
      </w:r>
      <w:r w:rsidRPr="00E87291">
        <w:rPr>
          <w:rFonts w:ascii="Arial" w:eastAsia="TimesNewRomanPSMT" w:hAnsi="Arial" w:cs="Arial"/>
          <w:sz w:val="24"/>
          <w:szCs w:val="24"/>
          <w:lang w:val="ru-RU"/>
        </w:rPr>
        <w:t>системи су развијени за употребу у и</w:t>
      </w:r>
      <w:r w:rsidRPr="00E87291">
        <w:rPr>
          <w:rFonts w:ascii="Arial" w:eastAsia="TimesNewRomanPSMT" w:hAnsi="Arial" w:cs="Arial"/>
          <w:sz w:val="24"/>
          <w:szCs w:val="24"/>
          <w:lang w:val="sr-Cyrl-CS"/>
        </w:rPr>
        <w:t>н</w:t>
      </w:r>
      <w:r w:rsidRPr="00E87291">
        <w:rPr>
          <w:rFonts w:ascii="Arial" w:eastAsia="TimesNewRomanPSMT" w:hAnsi="Arial" w:cs="Arial"/>
          <w:sz w:val="24"/>
          <w:szCs w:val="24"/>
          <w:lang w:val="ru-RU"/>
        </w:rPr>
        <w:t>дустрији картинга и доказано је да побољшавају преформансе и очек</w:t>
      </w:r>
      <w:r w:rsidR="00D20574">
        <w:rPr>
          <w:rFonts w:ascii="Arial" w:eastAsia="TimesNewRomanPSMT" w:hAnsi="Arial" w:cs="Arial"/>
          <w:sz w:val="24"/>
          <w:szCs w:val="24"/>
          <w:lang w:val="ru-RU"/>
        </w:rPr>
        <w:t>и</w:t>
      </w:r>
      <w:r w:rsidRPr="00E87291">
        <w:rPr>
          <w:rFonts w:ascii="Arial" w:eastAsia="TimesNewRomanPSMT" w:hAnsi="Arial" w:cs="Arial"/>
          <w:sz w:val="24"/>
          <w:szCs w:val="24"/>
          <w:lang w:val="ru-RU"/>
        </w:rPr>
        <w:t xml:space="preserve">вани век мотора. Такође, </w:t>
      </w:r>
      <w:r w:rsidRPr="00E87291">
        <w:rPr>
          <w:rFonts w:ascii="Arial" w:eastAsia="TimesNewRomanPSMT" w:hAnsi="Arial" w:cs="Arial"/>
          <w:i/>
          <w:iCs/>
          <w:sz w:val="24"/>
          <w:szCs w:val="24"/>
        </w:rPr>
        <w:t>Tomcar</w:t>
      </w:r>
      <w:r w:rsidRPr="00E87291">
        <w:rPr>
          <w:rFonts w:ascii="Arial" w:eastAsia="TimesNewRomanPSMT" w:hAnsi="Arial" w:cs="Arial"/>
          <w:i/>
          <w:iCs/>
          <w:sz w:val="24"/>
          <w:szCs w:val="24"/>
          <w:lang w:val="ru-RU"/>
        </w:rPr>
        <w:t xml:space="preserve"> </w:t>
      </w:r>
      <w:r w:rsidRPr="00E87291">
        <w:rPr>
          <w:rFonts w:ascii="Arial" w:eastAsia="TimesNewRomanPSMT" w:hAnsi="Arial" w:cs="Arial"/>
          <w:sz w:val="24"/>
          <w:szCs w:val="24"/>
          <w:lang w:val="ru-RU"/>
        </w:rPr>
        <w:t>серија теренских возила користи ове системе.</w:t>
      </w:r>
      <w:r w:rsidRPr="00E87291">
        <w:rPr>
          <w:rFonts w:ascii="Arial" w:eastAsia="TimesNewRomanPSMT" w:hAnsi="Arial" w:cs="Arial"/>
          <w:b/>
          <w:bCs/>
          <w:sz w:val="24"/>
          <w:szCs w:val="24"/>
          <w:lang w:val="ru-RU"/>
        </w:rPr>
        <w:t xml:space="preserve"> </w:t>
      </w:r>
    </w:p>
    <w:p w:rsidR="00FE1EAC" w:rsidRPr="00E87291" w:rsidRDefault="00FE1EAC" w:rsidP="0027243A">
      <w:pPr>
        <w:autoSpaceDE w:val="0"/>
        <w:autoSpaceDN w:val="0"/>
        <w:adjustRightInd w:val="0"/>
        <w:spacing w:after="0"/>
        <w:rPr>
          <w:rFonts w:ascii="Arial" w:eastAsia="TimesNewRomanPSMT" w:hAnsi="Arial"/>
          <w:b/>
          <w:bCs/>
          <w:i/>
          <w:iCs/>
          <w:sz w:val="24"/>
          <w:szCs w:val="24"/>
          <w:lang w:val="ru-RU"/>
        </w:rPr>
      </w:pPr>
    </w:p>
    <w:p w:rsidR="00FE1EAC" w:rsidRPr="00E87291" w:rsidRDefault="00FE1EAC" w:rsidP="0027243A">
      <w:pPr>
        <w:autoSpaceDE w:val="0"/>
        <w:autoSpaceDN w:val="0"/>
        <w:adjustRightInd w:val="0"/>
        <w:spacing w:after="0"/>
        <w:rPr>
          <w:rFonts w:ascii="Arial" w:eastAsia="TimesNewRomanPSMT" w:hAnsi="Arial"/>
          <w:b/>
          <w:bCs/>
          <w:i/>
          <w:iCs/>
          <w:sz w:val="24"/>
          <w:szCs w:val="24"/>
          <w:lang w:val="ru-RU"/>
        </w:rPr>
      </w:pPr>
    </w:p>
    <w:p w:rsidR="00FE1EAC" w:rsidRDefault="00FE1EAC" w:rsidP="0027243A">
      <w:pPr>
        <w:autoSpaceDE w:val="0"/>
        <w:autoSpaceDN w:val="0"/>
        <w:adjustRightInd w:val="0"/>
        <w:spacing w:after="0"/>
        <w:rPr>
          <w:rFonts w:ascii="Arial" w:eastAsia="TimesNewRomanPSMT" w:hAnsi="Arial"/>
          <w:b/>
          <w:bCs/>
          <w:i/>
          <w:iCs/>
          <w:sz w:val="24"/>
          <w:szCs w:val="24"/>
          <w:lang w:val="ru-RU"/>
        </w:rPr>
      </w:pPr>
    </w:p>
    <w:p w:rsidR="00FE1EAC" w:rsidRDefault="00FE1EAC" w:rsidP="0027243A">
      <w:pPr>
        <w:autoSpaceDE w:val="0"/>
        <w:autoSpaceDN w:val="0"/>
        <w:adjustRightInd w:val="0"/>
        <w:spacing w:after="0"/>
        <w:rPr>
          <w:rFonts w:ascii="Arial" w:eastAsia="TimesNewRomanPSMT" w:hAnsi="Arial"/>
          <w:i/>
          <w:iCs/>
          <w:sz w:val="24"/>
          <w:szCs w:val="24"/>
          <w:lang w:val="ru-RU"/>
        </w:rPr>
      </w:pPr>
      <w:r w:rsidRPr="00E87291">
        <w:rPr>
          <w:rFonts w:ascii="Arial" w:eastAsia="TimesNewRomanPSMT" w:hAnsi="Arial" w:cs="Arial"/>
          <w:b/>
          <w:bCs/>
          <w:i/>
          <w:iCs/>
          <w:sz w:val="24"/>
          <w:szCs w:val="24"/>
          <w:lang w:val="ru-RU"/>
        </w:rPr>
        <w:t xml:space="preserve">Слика 19. </w:t>
      </w:r>
      <w:r w:rsidRPr="00E87291">
        <w:rPr>
          <w:rFonts w:ascii="Arial" w:eastAsia="TimesNewRomanPSMT" w:hAnsi="Arial" w:cs="Arial"/>
          <w:i/>
          <w:iCs/>
          <w:sz w:val="24"/>
          <w:szCs w:val="24"/>
          <w:lang w:val="ru-RU"/>
        </w:rPr>
        <w:t xml:space="preserve">Примена тороидалног </w:t>
      </w:r>
    </w:p>
    <w:p w:rsidR="00FE1EAC" w:rsidRPr="00E87291" w:rsidRDefault="00FE1EAC" w:rsidP="0027243A">
      <w:pPr>
        <w:autoSpaceDE w:val="0"/>
        <w:autoSpaceDN w:val="0"/>
        <w:adjustRightInd w:val="0"/>
        <w:spacing w:after="0"/>
        <w:rPr>
          <w:rFonts w:ascii="Arial" w:eastAsia="TimesNewRomanPSMT" w:hAnsi="Arial" w:cs="Arial"/>
          <w:i/>
          <w:iCs/>
          <w:sz w:val="24"/>
          <w:szCs w:val="24"/>
          <w:lang w:val="ru-RU"/>
        </w:rPr>
      </w:pPr>
      <w:r w:rsidRPr="00E87291">
        <w:rPr>
          <w:rFonts w:ascii="Arial" w:eastAsia="TimesNewRomanPSMT" w:hAnsi="Arial" w:cs="Arial"/>
          <w:i/>
          <w:iCs/>
          <w:sz w:val="24"/>
          <w:szCs w:val="24"/>
          <w:lang w:val="ru-RU"/>
        </w:rPr>
        <w:t>преноса на камионима</w:t>
      </w:r>
    </w:p>
    <w:p w:rsidR="00FE1EAC" w:rsidRPr="00E87291" w:rsidRDefault="00FE1EAC" w:rsidP="0027243A">
      <w:pPr>
        <w:autoSpaceDE w:val="0"/>
        <w:autoSpaceDN w:val="0"/>
        <w:adjustRightInd w:val="0"/>
        <w:spacing w:after="0"/>
        <w:rPr>
          <w:rFonts w:ascii="Arial" w:eastAsia="TimesNewRomanPSMT" w:hAnsi="Arial"/>
          <w:i/>
          <w:iCs/>
          <w:sz w:val="24"/>
          <w:szCs w:val="24"/>
          <w:lang w:val="ru-RU"/>
        </w:rPr>
      </w:pPr>
    </w:p>
    <w:p w:rsidR="00FE1EAC" w:rsidRPr="00E87291" w:rsidRDefault="00FE1EAC" w:rsidP="0027243A">
      <w:pPr>
        <w:autoSpaceDE w:val="0"/>
        <w:autoSpaceDN w:val="0"/>
        <w:adjustRightInd w:val="0"/>
        <w:spacing w:after="0"/>
        <w:rPr>
          <w:rFonts w:ascii="Arial" w:eastAsia="TimesNewRomanPSMT" w:hAnsi="Arial"/>
          <w:i/>
          <w:iCs/>
          <w:sz w:val="24"/>
          <w:szCs w:val="24"/>
        </w:rPr>
      </w:pPr>
    </w:p>
    <w:p w:rsidR="00FE1EAC" w:rsidRPr="00E87291" w:rsidRDefault="00F717D9" w:rsidP="00E927B3">
      <w:pPr>
        <w:autoSpaceDE w:val="0"/>
        <w:autoSpaceDN w:val="0"/>
        <w:adjustRightInd w:val="0"/>
        <w:spacing w:after="0"/>
        <w:rPr>
          <w:rFonts w:ascii="Arial" w:eastAsia="TimesNewRomanPSMT" w:hAnsi="Arial" w:cs="Arial"/>
          <w:i/>
          <w:iCs/>
          <w:sz w:val="24"/>
          <w:szCs w:val="24"/>
          <w:lang w:val="ru-RU"/>
        </w:rPr>
      </w:pPr>
      <w:r w:rsidRPr="00F717D9">
        <w:rPr>
          <w:noProof/>
        </w:rPr>
        <w:pict>
          <v:shape id="Picture 32" o:spid="_x0000_s1030" type="#_x0000_t75" alt="Karting" style="position:absolute;margin-left:1045.75pt;margin-top:0;width:249.15pt;height:160.95pt;z-index:-1;visibility:visible;mso-position-horizontal:right" wrapcoords="-65 0 -65 21500 21600 21500 21600 0 -65 0">
            <v:imagedata r:id="rId29" o:title=""/>
            <w10:wrap type="tight" side="left"/>
          </v:shape>
        </w:pict>
      </w:r>
      <w:r w:rsidR="00FE1EAC" w:rsidRPr="00E87291">
        <w:rPr>
          <w:rFonts w:ascii="Arial" w:eastAsia="TimesNewRomanPSMT" w:hAnsi="Arial" w:cs="Arial"/>
          <w:b/>
          <w:bCs/>
          <w:i/>
          <w:iCs/>
          <w:sz w:val="24"/>
          <w:szCs w:val="24"/>
          <w:lang w:val="ru-RU"/>
        </w:rPr>
        <w:t>Слика 20</w:t>
      </w:r>
      <w:r w:rsidR="00FE1EAC" w:rsidRPr="00E87291">
        <w:rPr>
          <w:rFonts w:ascii="Arial" w:eastAsia="TimesNewRomanPSMT" w:hAnsi="Arial" w:cs="Arial"/>
          <w:i/>
          <w:iCs/>
          <w:sz w:val="24"/>
          <w:szCs w:val="24"/>
          <w:lang w:val="ru-RU"/>
        </w:rPr>
        <w:t>. Примена тороидалног преноса у картингу</w:t>
      </w:r>
    </w:p>
    <w:p w:rsidR="00FE1EAC" w:rsidRPr="00E87291" w:rsidRDefault="00FE1EAC" w:rsidP="00E927B3">
      <w:pPr>
        <w:autoSpaceDE w:val="0"/>
        <w:autoSpaceDN w:val="0"/>
        <w:adjustRightInd w:val="0"/>
        <w:spacing w:after="0"/>
        <w:rPr>
          <w:rFonts w:ascii="Arial" w:eastAsia="TimesNewRomanPSMT" w:hAnsi="Arial"/>
          <w:i/>
          <w:iCs/>
          <w:color w:val="00B050"/>
          <w:sz w:val="24"/>
          <w:szCs w:val="24"/>
          <w:lang w:val="ru-RU"/>
        </w:rPr>
      </w:pPr>
      <w:r w:rsidRPr="00E87291">
        <w:rPr>
          <w:rFonts w:ascii="Arial" w:eastAsia="TimesNewRomanPSMT" w:hAnsi="Arial"/>
          <w:i/>
          <w:iCs/>
          <w:color w:val="00B050"/>
          <w:sz w:val="24"/>
          <w:szCs w:val="24"/>
          <w:lang w:val="ru-RU"/>
        </w:rPr>
        <w:br w:type="textWrapping" w:clear="all"/>
      </w:r>
      <w:r w:rsidRPr="00E87291">
        <w:rPr>
          <w:rFonts w:ascii="Arial" w:eastAsia="TimesNewRomanPSMT" w:hAnsi="Arial"/>
          <w:i/>
          <w:iCs/>
          <w:color w:val="00B050"/>
          <w:sz w:val="24"/>
          <w:szCs w:val="24"/>
          <w:lang w:val="ru-RU"/>
        </w:rPr>
        <w:br w:type="textWrapping" w:clear="all"/>
      </w:r>
    </w:p>
    <w:p w:rsidR="00FE1EAC" w:rsidRPr="0052145B" w:rsidRDefault="00FE1EAC" w:rsidP="007559D0">
      <w:pPr>
        <w:autoSpaceDE w:val="0"/>
        <w:autoSpaceDN w:val="0"/>
        <w:adjustRightInd w:val="0"/>
        <w:spacing w:after="0"/>
        <w:jc w:val="both"/>
        <w:rPr>
          <w:rFonts w:ascii="Arial" w:eastAsia="TimesNewRomanPSMT" w:hAnsi="Arial" w:cs="Arial"/>
          <w:sz w:val="24"/>
          <w:szCs w:val="24"/>
          <w:lang w:val="ru-RU"/>
        </w:rPr>
      </w:pPr>
      <w:r w:rsidRPr="0052145B">
        <w:rPr>
          <w:rFonts w:ascii="Arial" w:eastAsia="TimesNewRomanPSMT" w:hAnsi="Arial" w:cs="Arial"/>
          <w:i/>
          <w:iCs/>
          <w:sz w:val="24"/>
          <w:szCs w:val="24"/>
        </w:rPr>
        <w:t>CVT</w:t>
      </w:r>
      <w:r w:rsidRPr="0052145B">
        <w:rPr>
          <w:rFonts w:ascii="Arial" w:eastAsia="TimesNewRomanPSMT" w:hAnsi="Arial" w:cs="Arial"/>
          <w:i/>
          <w:iCs/>
          <w:sz w:val="24"/>
          <w:szCs w:val="24"/>
          <w:lang w:val="ru-RU"/>
        </w:rPr>
        <w:t xml:space="preserve"> </w:t>
      </w:r>
      <w:r w:rsidRPr="0052145B">
        <w:rPr>
          <w:rFonts w:ascii="Arial" w:eastAsia="TimesNewRomanPSMT" w:hAnsi="Arial" w:cs="Arial"/>
          <w:sz w:val="24"/>
          <w:szCs w:val="24"/>
          <w:lang w:val="ru-RU"/>
        </w:rPr>
        <w:t xml:space="preserve">се користе у системима дељења енергије у новим хибридним аутомобилима, као што су: </w:t>
      </w:r>
      <w:r w:rsidRPr="0052145B">
        <w:rPr>
          <w:rFonts w:ascii="Arial" w:eastAsia="TimesNewRomanPSMT" w:hAnsi="Arial" w:cs="Arial"/>
          <w:i/>
          <w:iCs/>
          <w:sz w:val="24"/>
          <w:szCs w:val="24"/>
        </w:rPr>
        <w:t>Toyota</w:t>
      </w:r>
      <w:r w:rsidRPr="0052145B">
        <w:rPr>
          <w:rFonts w:ascii="Arial" w:eastAsia="TimesNewRomanPSMT" w:hAnsi="Arial" w:cs="Arial"/>
          <w:i/>
          <w:iCs/>
          <w:sz w:val="24"/>
          <w:szCs w:val="24"/>
          <w:lang w:val="ru-RU"/>
        </w:rPr>
        <w:t xml:space="preserve"> </w:t>
      </w:r>
      <w:r w:rsidRPr="0052145B">
        <w:rPr>
          <w:rFonts w:ascii="Arial" w:eastAsia="TimesNewRomanPSMT" w:hAnsi="Arial" w:cs="Arial"/>
          <w:i/>
          <w:iCs/>
          <w:sz w:val="24"/>
          <w:szCs w:val="24"/>
        </w:rPr>
        <w:t>Prius</w:t>
      </w:r>
      <w:r w:rsidRPr="0052145B">
        <w:rPr>
          <w:rFonts w:ascii="Arial" w:eastAsia="TimesNewRomanPSMT" w:hAnsi="Arial" w:cs="Arial"/>
          <w:i/>
          <w:iCs/>
          <w:sz w:val="24"/>
          <w:szCs w:val="24"/>
          <w:lang w:val="ru-RU"/>
        </w:rPr>
        <w:t xml:space="preserve">, </w:t>
      </w:r>
      <w:r w:rsidRPr="0052145B">
        <w:rPr>
          <w:rFonts w:ascii="Arial" w:eastAsia="TimesNewRomanPSMT" w:hAnsi="Arial" w:cs="Arial"/>
          <w:i/>
          <w:iCs/>
          <w:sz w:val="24"/>
          <w:szCs w:val="24"/>
        </w:rPr>
        <w:t>Highlander</w:t>
      </w:r>
      <w:r w:rsidRPr="0052145B">
        <w:rPr>
          <w:rFonts w:ascii="Arial" w:eastAsia="TimesNewRomanPSMT" w:hAnsi="Arial" w:cs="Arial"/>
          <w:i/>
          <w:iCs/>
          <w:sz w:val="24"/>
          <w:szCs w:val="24"/>
          <w:lang w:val="ru-RU"/>
        </w:rPr>
        <w:t xml:space="preserve">, </w:t>
      </w:r>
      <w:r w:rsidRPr="0052145B">
        <w:rPr>
          <w:rFonts w:ascii="Arial" w:eastAsia="TimesNewRomanPSMT" w:hAnsi="Arial" w:cs="Arial"/>
          <w:i/>
          <w:iCs/>
          <w:sz w:val="24"/>
          <w:szCs w:val="24"/>
        </w:rPr>
        <w:t>Camry</w:t>
      </w:r>
      <w:r w:rsidRPr="0052145B">
        <w:rPr>
          <w:rFonts w:ascii="Arial" w:eastAsia="TimesNewRomanPSMT" w:hAnsi="Arial" w:cs="Arial"/>
          <w:i/>
          <w:iCs/>
          <w:sz w:val="24"/>
          <w:szCs w:val="24"/>
          <w:lang w:val="ru-RU"/>
        </w:rPr>
        <w:t xml:space="preserve">, </w:t>
      </w:r>
      <w:r w:rsidRPr="0052145B">
        <w:rPr>
          <w:rFonts w:ascii="Arial" w:eastAsia="TimesNewRomanPSMT" w:hAnsi="Arial" w:cs="Arial"/>
          <w:i/>
          <w:iCs/>
          <w:sz w:val="24"/>
          <w:szCs w:val="24"/>
        </w:rPr>
        <w:t>Nissan</w:t>
      </w:r>
      <w:r w:rsidRPr="0052145B">
        <w:rPr>
          <w:rFonts w:ascii="Arial" w:eastAsia="TimesNewRomanPSMT" w:hAnsi="Arial" w:cs="Arial"/>
          <w:i/>
          <w:iCs/>
          <w:sz w:val="24"/>
          <w:szCs w:val="24"/>
          <w:lang w:val="ru-RU"/>
        </w:rPr>
        <w:t xml:space="preserve"> </w:t>
      </w:r>
      <w:r w:rsidRPr="0052145B">
        <w:rPr>
          <w:rFonts w:ascii="Arial" w:eastAsia="TimesNewRomanPSMT" w:hAnsi="Arial" w:cs="Arial"/>
          <w:i/>
          <w:iCs/>
          <w:sz w:val="24"/>
          <w:szCs w:val="24"/>
        </w:rPr>
        <w:t>Altima</w:t>
      </w:r>
      <w:r w:rsidRPr="0052145B">
        <w:rPr>
          <w:rFonts w:ascii="Arial" w:eastAsia="TimesNewRomanPSMT" w:hAnsi="Arial" w:cs="Arial"/>
          <w:i/>
          <w:iCs/>
          <w:sz w:val="24"/>
          <w:szCs w:val="24"/>
          <w:lang w:val="ru-RU"/>
        </w:rPr>
        <w:t xml:space="preserve">, </w:t>
      </w:r>
      <w:r w:rsidRPr="0052145B">
        <w:rPr>
          <w:rFonts w:ascii="Arial" w:eastAsia="TimesNewRomanPSMT" w:hAnsi="Arial" w:cs="Arial"/>
          <w:sz w:val="24"/>
          <w:szCs w:val="24"/>
          <w:lang w:val="ru-RU"/>
        </w:rPr>
        <w:t xml:space="preserve">у новом моделу </w:t>
      </w:r>
      <w:r w:rsidRPr="0052145B">
        <w:rPr>
          <w:rFonts w:ascii="Arial" w:eastAsia="TimesNewRomanPSMT" w:hAnsi="Arial" w:cs="Arial"/>
          <w:i/>
          <w:iCs/>
          <w:sz w:val="24"/>
          <w:szCs w:val="24"/>
        </w:rPr>
        <w:t>Ford</w:t>
      </w:r>
      <w:r w:rsidRPr="0052145B">
        <w:rPr>
          <w:rFonts w:ascii="Arial" w:eastAsia="TimesNewRomanPSMT" w:hAnsi="Arial" w:cs="Arial"/>
          <w:i/>
          <w:iCs/>
          <w:sz w:val="24"/>
          <w:szCs w:val="24"/>
          <w:lang w:val="ru-RU"/>
        </w:rPr>
        <w:t xml:space="preserve"> </w:t>
      </w:r>
      <w:r w:rsidRPr="0052145B">
        <w:rPr>
          <w:rFonts w:ascii="Arial" w:eastAsia="TimesNewRomanPSMT" w:hAnsi="Arial" w:cs="Arial"/>
          <w:i/>
          <w:iCs/>
          <w:sz w:val="24"/>
          <w:szCs w:val="24"/>
        </w:rPr>
        <w:t>Escape</w:t>
      </w:r>
      <w:r w:rsidRPr="0052145B">
        <w:rPr>
          <w:rFonts w:ascii="Arial" w:eastAsia="TimesNewRomanPSMT" w:hAnsi="Arial" w:cs="Arial"/>
          <w:i/>
          <w:iCs/>
          <w:sz w:val="24"/>
          <w:szCs w:val="24"/>
          <w:lang w:val="ru-RU"/>
        </w:rPr>
        <w:t xml:space="preserve"> </w:t>
      </w:r>
      <w:r w:rsidRPr="0052145B">
        <w:rPr>
          <w:rFonts w:ascii="Arial" w:eastAsia="TimesNewRomanPSMT" w:hAnsi="Arial" w:cs="Arial"/>
          <w:i/>
          <w:iCs/>
          <w:sz w:val="24"/>
          <w:szCs w:val="24"/>
        </w:rPr>
        <w:t>Hybrud</w:t>
      </w:r>
      <w:r w:rsidRPr="0052145B">
        <w:rPr>
          <w:rFonts w:ascii="Arial" w:eastAsia="TimesNewRomanPSMT" w:hAnsi="Arial" w:cs="Arial"/>
          <w:i/>
          <w:iCs/>
          <w:sz w:val="24"/>
          <w:szCs w:val="24"/>
          <w:lang w:val="ru-RU"/>
        </w:rPr>
        <w:t xml:space="preserve"> </w:t>
      </w:r>
      <w:r w:rsidRPr="0052145B">
        <w:rPr>
          <w:rFonts w:ascii="Arial" w:eastAsia="TimesNewRomanPSMT" w:hAnsi="Arial" w:cs="Arial"/>
          <w:i/>
          <w:iCs/>
          <w:sz w:val="24"/>
          <w:szCs w:val="24"/>
        </w:rPr>
        <w:t>SUV</w:t>
      </w:r>
      <w:r w:rsidRPr="0052145B">
        <w:rPr>
          <w:rFonts w:ascii="Arial" w:eastAsia="TimesNewRomanPSMT" w:hAnsi="Arial" w:cs="Arial"/>
          <w:i/>
          <w:iCs/>
          <w:sz w:val="24"/>
          <w:szCs w:val="24"/>
          <w:lang w:val="ru-RU"/>
        </w:rPr>
        <w:t xml:space="preserve">. </w:t>
      </w:r>
      <w:r w:rsidRPr="0052145B">
        <w:rPr>
          <w:rFonts w:ascii="Arial" w:eastAsia="TimesNewRomanPSMT" w:hAnsi="Arial" w:cs="Arial"/>
          <w:sz w:val="24"/>
          <w:szCs w:val="24"/>
          <w:lang w:val="ru-RU"/>
        </w:rPr>
        <w:t xml:space="preserve">Ова технологија користи само један улазни извор, а више различитих излазних степена преноса и обртних момената. Готово све моторне </w:t>
      </w:r>
      <w:r w:rsidRPr="0052145B">
        <w:rPr>
          <w:rFonts w:ascii="Arial" w:eastAsia="TimesNewRomanPSMT" w:hAnsi="Arial" w:cs="Arial"/>
          <w:sz w:val="24"/>
          <w:szCs w:val="24"/>
          <w:lang w:val="ru-RU"/>
        </w:rPr>
        <w:lastRenderedPageBreak/>
        <w:t xml:space="preserve">санке, новије и старе генерације, као и скутери користе </w:t>
      </w:r>
      <w:r w:rsidRPr="0052145B">
        <w:rPr>
          <w:rFonts w:ascii="Arial" w:eastAsia="TimesNewRomanPSMT" w:hAnsi="Arial" w:cs="Arial"/>
          <w:i/>
          <w:iCs/>
          <w:sz w:val="24"/>
          <w:szCs w:val="24"/>
        </w:rPr>
        <w:t>CVT</w:t>
      </w:r>
      <w:r w:rsidRPr="0052145B">
        <w:rPr>
          <w:rFonts w:ascii="Arial" w:eastAsia="TimesNewRomanPSMT" w:hAnsi="Arial" w:cs="Arial"/>
          <w:sz w:val="24"/>
          <w:szCs w:val="24"/>
          <w:lang w:val="ru-RU"/>
        </w:rPr>
        <w:t>-е са гуменим каишницима и варијабилним системом дискова.</w:t>
      </w:r>
    </w:p>
    <w:p w:rsidR="00FE1EAC" w:rsidRPr="0027243A" w:rsidRDefault="00FE1EAC" w:rsidP="007559D0">
      <w:pPr>
        <w:autoSpaceDE w:val="0"/>
        <w:autoSpaceDN w:val="0"/>
        <w:adjustRightInd w:val="0"/>
        <w:spacing w:after="0"/>
        <w:jc w:val="both"/>
        <w:rPr>
          <w:rFonts w:ascii="Arial" w:eastAsia="TimesNewRomanPSMT" w:hAnsi="Arial"/>
          <w:color w:val="00B050"/>
          <w:sz w:val="24"/>
          <w:szCs w:val="24"/>
          <w:lang w:val="ru-RU"/>
        </w:rPr>
      </w:pPr>
    </w:p>
    <w:p w:rsidR="00FE1EAC" w:rsidRPr="0052145B" w:rsidRDefault="00FE1EAC" w:rsidP="007559D0">
      <w:pPr>
        <w:autoSpaceDE w:val="0"/>
        <w:autoSpaceDN w:val="0"/>
        <w:adjustRightInd w:val="0"/>
        <w:spacing w:after="0"/>
        <w:jc w:val="both"/>
        <w:rPr>
          <w:rFonts w:ascii="Arial" w:eastAsia="TimesNewRomanPSMT" w:hAnsi="Arial" w:cs="Arial"/>
          <w:sz w:val="24"/>
          <w:szCs w:val="24"/>
          <w:lang w:val="ru-RU"/>
        </w:rPr>
      </w:pPr>
      <w:r w:rsidRPr="0052145B">
        <w:rPr>
          <w:rFonts w:ascii="Arial" w:eastAsia="TimesNewRomanPSMT" w:hAnsi="Arial" w:cs="Arial"/>
          <w:sz w:val="24"/>
          <w:szCs w:val="24"/>
          <w:lang w:val="ru-RU"/>
        </w:rPr>
        <w:t xml:space="preserve">Многи мали трактори за кућну и баштенску употребу користе мале каишне </w:t>
      </w:r>
      <w:r w:rsidRPr="0052145B">
        <w:rPr>
          <w:rFonts w:ascii="Arial" w:eastAsia="TimesNewRomanPSMT" w:hAnsi="Arial" w:cs="Arial"/>
          <w:i/>
          <w:iCs/>
          <w:sz w:val="24"/>
          <w:szCs w:val="24"/>
        </w:rPr>
        <w:t>CVT</w:t>
      </w:r>
      <w:r w:rsidRPr="0052145B">
        <w:rPr>
          <w:rFonts w:ascii="Arial" w:eastAsia="TimesNewRomanPSMT" w:hAnsi="Arial" w:cs="Arial"/>
          <w:sz w:val="24"/>
          <w:szCs w:val="24"/>
          <w:lang w:val="ru-RU"/>
        </w:rPr>
        <w:t xml:space="preserve">-е. На пример, </w:t>
      </w:r>
      <w:r w:rsidRPr="0052145B">
        <w:rPr>
          <w:rFonts w:ascii="Arial" w:eastAsia="TimesNewRomanPSMT" w:hAnsi="Arial" w:cs="Arial"/>
          <w:i/>
          <w:iCs/>
          <w:sz w:val="24"/>
          <w:szCs w:val="24"/>
        </w:rPr>
        <w:t>John</w:t>
      </w:r>
      <w:r w:rsidRPr="0052145B">
        <w:rPr>
          <w:rFonts w:ascii="Arial" w:eastAsia="TimesNewRomanPSMT" w:hAnsi="Arial" w:cs="Arial"/>
          <w:i/>
          <w:iCs/>
          <w:sz w:val="24"/>
          <w:szCs w:val="24"/>
          <w:lang w:val="ru-RU"/>
        </w:rPr>
        <w:t xml:space="preserve"> </w:t>
      </w:r>
      <w:r w:rsidRPr="0052145B">
        <w:rPr>
          <w:rFonts w:ascii="Arial" w:eastAsia="TimesNewRomanPSMT" w:hAnsi="Arial" w:cs="Arial"/>
          <w:i/>
          <w:iCs/>
          <w:sz w:val="24"/>
          <w:szCs w:val="24"/>
        </w:rPr>
        <w:t>Deere</w:t>
      </w:r>
      <w:r w:rsidRPr="0052145B">
        <w:rPr>
          <w:rFonts w:ascii="Arial" w:eastAsia="TimesNewRomanPSMT" w:hAnsi="Arial" w:cs="Arial"/>
          <w:i/>
          <w:iCs/>
          <w:sz w:val="24"/>
          <w:szCs w:val="24"/>
          <w:lang w:val="ru-RU"/>
        </w:rPr>
        <w:t xml:space="preserve"> </w:t>
      </w:r>
      <w:r w:rsidRPr="0052145B">
        <w:rPr>
          <w:rFonts w:ascii="Arial" w:eastAsia="TimesNewRomanPSMT" w:hAnsi="Arial" w:cs="Arial"/>
          <w:i/>
          <w:iCs/>
          <w:sz w:val="24"/>
          <w:szCs w:val="24"/>
        </w:rPr>
        <w:t>Gator</w:t>
      </w:r>
      <w:r w:rsidRPr="0052145B">
        <w:rPr>
          <w:rFonts w:ascii="Arial" w:eastAsia="TimesNewRomanPSMT" w:hAnsi="Arial" w:cs="Arial"/>
          <w:i/>
          <w:iCs/>
          <w:sz w:val="24"/>
          <w:szCs w:val="24"/>
          <w:lang w:val="ru-RU"/>
        </w:rPr>
        <w:t xml:space="preserve">, </w:t>
      </w:r>
      <w:r w:rsidRPr="0052145B">
        <w:rPr>
          <w:rFonts w:ascii="Arial" w:eastAsia="TimesNewRomanPSMT" w:hAnsi="Arial" w:cs="Arial"/>
          <w:sz w:val="24"/>
          <w:szCs w:val="24"/>
          <w:lang w:val="ru-RU"/>
        </w:rPr>
        <w:t xml:space="preserve">серија малих вишенаменских користи каишнике са коничним системом дискова. Они могу да испоруче довољно снаге за развијање брзине у распону од 16 до 24 </w:t>
      </w:r>
      <w:r w:rsidRPr="0052145B">
        <w:rPr>
          <w:rFonts w:ascii="Arial" w:eastAsia="TimesNewRomanPSMT" w:hAnsi="Arial" w:cs="Arial"/>
          <w:sz w:val="24"/>
          <w:szCs w:val="24"/>
        </w:rPr>
        <w:t>km</w:t>
      </w:r>
      <w:r w:rsidRPr="0052145B">
        <w:rPr>
          <w:rFonts w:ascii="Arial" w:eastAsia="TimesNewRomanPSMT" w:hAnsi="Arial" w:cs="Arial"/>
          <w:sz w:val="24"/>
          <w:szCs w:val="24"/>
          <w:lang w:val="ru-RU"/>
        </w:rPr>
        <w:t>/</w:t>
      </w:r>
      <w:r w:rsidRPr="0052145B">
        <w:rPr>
          <w:rFonts w:ascii="Arial" w:eastAsia="TimesNewRomanPSMT" w:hAnsi="Arial" w:cs="Arial"/>
          <w:sz w:val="24"/>
          <w:szCs w:val="24"/>
        </w:rPr>
        <w:t>h</w:t>
      </w:r>
      <w:r w:rsidRPr="0052145B">
        <w:rPr>
          <w:rFonts w:ascii="Arial" w:eastAsia="TimesNewRomanPSMT" w:hAnsi="Arial" w:cs="Arial"/>
          <w:sz w:val="24"/>
          <w:szCs w:val="24"/>
          <w:lang w:val="ru-RU"/>
        </w:rPr>
        <w:t xml:space="preserve">, без потребе за квачилом или било каквим системом промене степена преноса. Неки комбиновани комбајни такође користе тороидални пренос. Тороидални преносници омогућавају да се брзина ножа за жетву усклађује независно од брзине возила. Ово омогуђава жетеоцу да успори или убрза како би подесио рад машине тако да се усклади са различитом дебљином откоса. </w:t>
      </w:r>
    </w:p>
    <w:p w:rsidR="00FE1EAC" w:rsidRDefault="00FA3266" w:rsidP="0027243A">
      <w:pPr>
        <w:autoSpaceDE w:val="0"/>
        <w:autoSpaceDN w:val="0"/>
        <w:adjustRightInd w:val="0"/>
        <w:spacing w:after="0"/>
        <w:jc w:val="center"/>
        <w:rPr>
          <w:rFonts w:ascii="Arial" w:eastAsia="TimesNewRomanPSMT" w:hAnsi="Arial"/>
          <w:color w:val="00B050"/>
          <w:sz w:val="24"/>
          <w:szCs w:val="24"/>
          <w:lang w:val="ru-RU"/>
        </w:rPr>
      </w:pPr>
      <w:r w:rsidRPr="00F717D9">
        <w:rPr>
          <w:rFonts w:ascii="Arial" w:eastAsia="TimesNewRomanPSMT" w:hAnsi="Arial"/>
          <w:noProof/>
          <w:color w:val="00B050"/>
          <w:sz w:val="24"/>
          <w:szCs w:val="24"/>
        </w:rPr>
        <w:pict>
          <v:shape id="Picture 147" o:spid="_x0000_i1043" type="#_x0000_t75" style="width:243.5pt;height:167.85pt;visibility:visible">
            <v:imagedata r:id="rId30" o:title=""/>
          </v:shape>
        </w:pict>
      </w:r>
    </w:p>
    <w:p w:rsidR="00FE1EAC" w:rsidRDefault="00FE1EAC" w:rsidP="0027243A">
      <w:pPr>
        <w:autoSpaceDE w:val="0"/>
        <w:autoSpaceDN w:val="0"/>
        <w:adjustRightInd w:val="0"/>
        <w:spacing w:after="0"/>
        <w:jc w:val="center"/>
        <w:rPr>
          <w:rFonts w:ascii="Arial" w:eastAsia="TimesNewRomanPSMT" w:hAnsi="Arial" w:cs="Arial"/>
          <w:i/>
          <w:iCs/>
          <w:sz w:val="24"/>
          <w:szCs w:val="24"/>
          <w:lang w:val="ru-RU"/>
        </w:rPr>
      </w:pPr>
      <w:r w:rsidRPr="0027243A">
        <w:rPr>
          <w:rFonts w:ascii="Arial" w:eastAsia="TimesNewRomanPSMT" w:hAnsi="Arial" w:cs="Arial"/>
          <w:b/>
          <w:bCs/>
          <w:i/>
          <w:iCs/>
          <w:sz w:val="24"/>
          <w:szCs w:val="24"/>
          <w:lang w:val="ru-RU"/>
        </w:rPr>
        <w:t xml:space="preserve">Слика </w:t>
      </w:r>
      <w:r>
        <w:rPr>
          <w:rFonts w:ascii="Arial" w:eastAsia="TimesNewRomanPSMT" w:hAnsi="Arial" w:cs="Arial"/>
          <w:b/>
          <w:bCs/>
          <w:i/>
          <w:iCs/>
          <w:sz w:val="24"/>
          <w:szCs w:val="24"/>
          <w:lang w:val="ru-RU"/>
        </w:rPr>
        <w:t>21</w:t>
      </w:r>
      <w:r w:rsidRPr="0027243A">
        <w:rPr>
          <w:rFonts w:ascii="Arial" w:eastAsia="TimesNewRomanPSMT" w:hAnsi="Arial" w:cs="Arial"/>
          <w:b/>
          <w:bCs/>
          <w:i/>
          <w:iCs/>
          <w:sz w:val="24"/>
          <w:szCs w:val="24"/>
          <w:lang w:val="ru-RU"/>
        </w:rPr>
        <w:t>.</w:t>
      </w:r>
      <w:r w:rsidRPr="0027243A">
        <w:rPr>
          <w:rFonts w:ascii="Arial" w:eastAsia="TimesNewRomanPSMT" w:hAnsi="Arial" w:cs="Arial"/>
          <w:i/>
          <w:iCs/>
          <w:sz w:val="24"/>
          <w:szCs w:val="24"/>
          <w:lang w:val="ru-RU"/>
        </w:rPr>
        <w:t xml:space="preserve"> Примена тороибалног преноса </w:t>
      </w:r>
      <w:r>
        <w:rPr>
          <w:rFonts w:ascii="Arial" w:eastAsia="TimesNewRomanPSMT" w:hAnsi="Arial" w:cs="Arial"/>
          <w:i/>
          <w:iCs/>
          <w:sz w:val="24"/>
          <w:szCs w:val="24"/>
          <w:lang w:val="ru-RU"/>
        </w:rPr>
        <w:t>на малим тракторима и комбајнима</w:t>
      </w:r>
    </w:p>
    <w:p w:rsidR="00FE1EAC" w:rsidRDefault="00FE1EAC" w:rsidP="00E927B3">
      <w:pPr>
        <w:autoSpaceDE w:val="0"/>
        <w:autoSpaceDN w:val="0"/>
        <w:adjustRightInd w:val="0"/>
        <w:spacing w:after="0"/>
        <w:jc w:val="both"/>
        <w:rPr>
          <w:rFonts w:ascii="Arial" w:eastAsia="TimesNewRomanPSMT" w:hAnsi="Arial"/>
          <w:sz w:val="24"/>
          <w:szCs w:val="24"/>
          <w:lang w:val="ru-RU"/>
        </w:rPr>
      </w:pPr>
    </w:p>
    <w:p w:rsidR="00FE1EAC" w:rsidRDefault="00FA3266" w:rsidP="00E927B3">
      <w:pPr>
        <w:rPr>
          <w:rFonts w:ascii="Arial" w:eastAsia="TimesNewRomanPSMT" w:hAnsi="Arial"/>
          <w:sz w:val="24"/>
          <w:szCs w:val="24"/>
          <w:lang w:val="ru-RU"/>
        </w:rPr>
      </w:pPr>
      <w:r w:rsidRPr="00F717D9">
        <w:rPr>
          <w:rFonts w:ascii="Arial" w:eastAsia="TimesNewRomanPSMT" w:hAnsi="Arial"/>
          <w:noProof/>
          <w:sz w:val="24"/>
          <w:szCs w:val="24"/>
        </w:rPr>
        <w:pict>
          <v:shape id="Picture 148" o:spid="_x0000_i1044" type="#_x0000_t75" alt="Jednostruki toroidalni prenosnik poljoprivreda" style="width:225.15pt;height:131.15pt;visibility:visible">
            <v:imagedata r:id="rId31" o:title=""/>
          </v:shape>
        </w:pict>
      </w:r>
      <w:r w:rsidRPr="00F717D9">
        <w:rPr>
          <w:rFonts w:ascii="Arial" w:eastAsia="TimesNewRomanPSMT" w:hAnsi="Arial"/>
          <w:noProof/>
          <w:sz w:val="24"/>
          <w:szCs w:val="24"/>
        </w:rPr>
        <w:pict>
          <v:shape id="Picture 149" o:spid="_x0000_i1045" type="#_x0000_t75" alt="Dupli toroidalni prenosnik poljoprivreda" style="width:225.15pt;height:149.95pt;visibility:visible">
            <v:imagedata r:id="rId32" o:title=""/>
          </v:shape>
        </w:pict>
      </w:r>
    </w:p>
    <w:p w:rsidR="00FE1EAC" w:rsidRDefault="00FE1EAC" w:rsidP="002D2563">
      <w:pPr>
        <w:spacing w:after="0"/>
        <w:jc w:val="center"/>
        <w:rPr>
          <w:rFonts w:ascii="Arial" w:eastAsia="TimesNewRomanPSMT" w:hAnsi="Arial"/>
          <w:i/>
          <w:iCs/>
          <w:sz w:val="24"/>
          <w:szCs w:val="24"/>
          <w:lang w:val="ru-RU"/>
        </w:rPr>
      </w:pPr>
      <w:r w:rsidRPr="00E927B3">
        <w:rPr>
          <w:rFonts w:ascii="Arial" w:eastAsia="TimesNewRomanPSMT" w:hAnsi="Arial" w:cs="Arial"/>
          <w:b/>
          <w:bCs/>
          <w:i/>
          <w:iCs/>
          <w:sz w:val="24"/>
          <w:szCs w:val="24"/>
          <w:lang w:val="ru-RU"/>
        </w:rPr>
        <w:t>Слика 22</w:t>
      </w:r>
      <w:r w:rsidRPr="00E927B3">
        <w:rPr>
          <w:rFonts w:ascii="Arial" w:eastAsia="TimesNewRomanPSMT" w:hAnsi="Arial" w:cs="Arial"/>
          <w:i/>
          <w:iCs/>
          <w:sz w:val="24"/>
          <w:szCs w:val="24"/>
          <w:lang w:val="ru-RU"/>
        </w:rPr>
        <w:t>. Тороидални преносник сна</w:t>
      </w:r>
      <w:r>
        <w:rPr>
          <w:rFonts w:ascii="Arial" w:eastAsia="TimesNewRomanPSMT" w:hAnsi="Arial" w:cs="Arial"/>
          <w:i/>
          <w:iCs/>
          <w:sz w:val="24"/>
          <w:szCs w:val="24"/>
          <w:lang w:val="ru-RU"/>
        </w:rPr>
        <w:t>г</w:t>
      </w:r>
      <w:r w:rsidRPr="00E927B3">
        <w:rPr>
          <w:rFonts w:ascii="Arial" w:eastAsia="TimesNewRomanPSMT" w:hAnsi="Arial" w:cs="Arial"/>
          <w:i/>
          <w:iCs/>
          <w:sz w:val="24"/>
          <w:szCs w:val="24"/>
          <w:lang w:val="ru-RU"/>
        </w:rPr>
        <w:t>е за потребе у пољопривреди,</w:t>
      </w:r>
    </w:p>
    <w:p w:rsidR="00FE1EAC" w:rsidRPr="00E927B3" w:rsidRDefault="00FE1EAC" w:rsidP="002D2563">
      <w:pPr>
        <w:spacing w:after="0"/>
        <w:jc w:val="center"/>
        <w:rPr>
          <w:rFonts w:ascii="Arial" w:eastAsia="TimesNewRomanPSMT" w:hAnsi="Arial"/>
          <w:i/>
          <w:iCs/>
          <w:sz w:val="24"/>
          <w:szCs w:val="24"/>
          <w:lang w:val="ru-RU"/>
        </w:rPr>
      </w:pPr>
      <w:r w:rsidRPr="00E927B3">
        <w:rPr>
          <w:rFonts w:ascii="Arial" w:eastAsia="TimesNewRomanPSMT" w:hAnsi="Arial" w:cs="Arial"/>
          <w:i/>
          <w:iCs/>
          <w:sz w:val="24"/>
          <w:szCs w:val="24"/>
          <w:lang w:val="ru-RU"/>
        </w:rPr>
        <w:t>једноструки (лево) и двоструки (десно)</w:t>
      </w:r>
    </w:p>
    <w:p w:rsidR="00FE1EAC" w:rsidRDefault="00FE1EAC" w:rsidP="00E927B3">
      <w:pPr>
        <w:autoSpaceDE w:val="0"/>
        <w:autoSpaceDN w:val="0"/>
        <w:adjustRightInd w:val="0"/>
        <w:spacing w:after="0"/>
        <w:rPr>
          <w:rFonts w:ascii="Arial" w:eastAsia="TimesNewRomanPSMT" w:hAnsi="Arial"/>
          <w:i/>
          <w:iCs/>
          <w:sz w:val="24"/>
          <w:szCs w:val="24"/>
          <w:lang w:val="ru-RU"/>
        </w:rPr>
      </w:pPr>
    </w:p>
    <w:p w:rsidR="00FE1EAC" w:rsidRPr="002D2563" w:rsidRDefault="00FE1EAC" w:rsidP="002D2563">
      <w:pPr>
        <w:autoSpaceDE w:val="0"/>
        <w:autoSpaceDN w:val="0"/>
        <w:adjustRightInd w:val="0"/>
        <w:spacing w:after="0"/>
        <w:jc w:val="both"/>
        <w:rPr>
          <w:rFonts w:ascii="Arial" w:eastAsia="TimesNewRomanPSMT" w:hAnsi="Arial"/>
          <w:i/>
          <w:iCs/>
          <w:sz w:val="24"/>
          <w:szCs w:val="24"/>
          <w:lang w:val="ru-RU"/>
        </w:rPr>
      </w:pPr>
      <w:r w:rsidRPr="002D2563">
        <w:rPr>
          <w:rFonts w:ascii="Arial" w:eastAsia="TimesNewRomanPSMT" w:hAnsi="Arial" w:cs="Arial"/>
          <w:sz w:val="24"/>
          <w:szCs w:val="24"/>
          <w:lang w:val="ru-RU"/>
        </w:rPr>
        <w:t xml:space="preserve">Неки од система бушилица, као и неке од машина које се користе у млиновима, садрже систем </w:t>
      </w:r>
      <w:r w:rsidRPr="002D2563">
        <w:rPr>
          <w:rFonts w:ascii="Arial" w:eastAsia="TimesNewRomanPSMT" w:hAnsi="Arial" w:cs="Arial"/>
          <w:i/>
          <w:iCs/>
          <w:sz w:val="24"/>
          <w:szCs w:val="24"/>
        </w:rPr>
        <w:t>CVT</w:t>
      </w:r>
      <w:r w:rsidRPr="002D2563">
        <w:rPr>
          <w:rFonts w:ascii="Arial" w:eastAsia="TimesNewRomanPSMT" w:hAnsi="Arial" w:cs="Arial"/>
          <w:sz w:val="24"/>
          <w:szCs w:val="24"/>
          <w:lang w:val="ru-RU"/>
        </w:rPr>
        <w:t xml:space="preserve">-а базираним на дисковима на чијем крају излазне осовине постоји пар ручно подесивих коничних дискова који везу са мотором остварују </w:t>
      </w:r>
      <w:r w:rsidRPr="002D2563">
        <w:rPr>
          <w:rFonts w:ascii="Arial" w:eastAsia="TimesNewRomanPSMT" w:hAnsi="Arial" w:cs="Arial"/>
          <w:sz w:val="24"/>
          <w:szCs w:val="24"/>
          <w:lang w:val="ru-RU"/>
        </w:rPr>
        <w:lastRenderedPageBreak/>
        <w:t>путем широког каиша. Диск на мотору је обично фиксног радијуса или пак има распон тачно одређених радијуса који омогућавају одабир већ унапред одређених брзинских односа. Ручица на бушилици је обележена скалом која директно коренсподира жељеној брзини машине, а монтирана је на редукциони систем преноса који раднику омогућава прецизну контролу распона простора између половина дискова.</w:t>
      </w:r>
      <w:r>
        <w:rPr>
          <w:rFonts w:ascii="Arial" w:eastAsia="TimesNewRomanPSMT" w:hAnsi="Arial" w:cs="Arial"/>
          <w:sz w:val="24"/>
          <w:szCs w:val="24"/>
          <w:lang w:val="ru-RU"/>
        </w:rPr>
        <w:t xml:space="preserve"> О</w:t>
      </w:r>
      <w:r w:rsidRPr="002D2563">
        <w:rPr>
          <w:rFonts w:ascii="Arial" w:eastAsia="TimesNewRomanPSMT" w:hAnsi="Arial" w:cs="Arial"/>
          <w:sz w:val="24"/>
          <w:szCs w:val="24"/>
          <w:lang w:val="ru-RU"/>
        </w:rPr>
        <w:t>вај распон се користи за подешавање односа брзина између фиксног диска на мотору и варијабилног диска на излазн</w:t>
      </w:r>
      <w:r>
        <w:rPr>
          <w:rFonts w:ascii="Arial" w:eastAsia="TimesNewRomanPSMT" w:hAnsi="Arial" w:cs="Arial"/>
          <w:sz w:val="24"/>
          <w:szCs w:val="24"/>
          <w:lang w:val="ru-RU"/>
        </w:rPr>
        <w:t>о</w:t>
      </w:r>
      <w:r w:rsidRPr="002D2563">
        <w:rPr>
          <w:rFonts w:ascii="Arial" w:eastAsia="TimesNewRomanPSMT" w:hAnsi="Arial" w:cs="Arial"/>
          <w:sz w:val="24"/>
          <w:szCs w:val="24"/>
          <w:lang w:val="ru-RU"/>
        </w:rPr>
        <w:t>ј осовини. Ипак, у већини случајева</w:t>
      </w:r>
      <w:r>
        <w:rPr>
          <w:rFonts w:ascii="Arial" w:eastAsia="TimesNewRomanPSMT" w:hAnsi="Arial" w:cs="Arial"/>
          <w:sz w:val="24"/>
          <w:szCs w:val="24"/>
          <w:lang w:val="ru-RU"/>
        </w:rPr>
        <w:t xml:space="preserve"> </w:t>
      </w:r>
      <w:r w:rsidRPr="002D2563">
        <w:rPr>
          <w:rFonts w:ascii="Arial" w:eastAsia="TimesNewRomanPSMT" w:hAnsi="Arial" w:cs="Arial"/>
          <w:sz w:val="24"/>
          <w:szCs w:val="24"/>
          <w:lang w:val="ru-RU"/>
        </w:rPr>
        <w:t xml:space="preserve">мотор мора бити угашен да би се променио степен преноса. </w:t>
      </w:r>
    </w:p>
    <w:p w:rsidR="00FE1EAC" w:rsidRPr="0027243A" w:rsidRDefault="00FE1EAC" w:rsidP="006410BB">
      <w:pPr>
        <w:autoSpaceDE w:val="0"/>
        <w:autoSpaceDN w:val="0"/>
        <w:adjustRightInd w:val="0"/>
        <w:spacing w:after="0"/>
        <w:jc w:val="both"/>
        <w:rPr>
          <w:rFonts w:ascii="Arial" w:eastAsia="TimesNewRomanPSMT" w:hAnsi="Arial"/>
          <w:color w:val="00B050"/>
          <w:sz w:val="24"/>
          <w:szCs w:val="24"/>
          <w:lang w:val="ru-RU"/>
        </w:rPr>
      </w:pPr>
    </w:p>
    <w:p w:rsidR="00FE1EAC" w:rsidRPr="002D2563" w:rsidRDefault="00FE1EAC" w:rsidP="006410BB">
      <w:pPr>
        <w:autoSpaceDE w:val="0"/>
        <w:autoSpaceDN w:val="0"/>
        <w:adjustRightInd w:val="0"/>
        <w:spacing w:after="0"/>
        <w:jc w:val="both"/>
        <w:rPr>
          <w:rFonts w:ascii="Arial" w:eastAsia="TimesNewRomanPSMT" w:hAnsi="Arial" w:cs="Arial"/>
          <w:sz w:val="24"/>
          <w:szCs w:val="24"/>
          <w:lang w:val="ru-RU"/>
        </w:rPr>
      </w:pPr>
      <w:r w:rsidRPr="002D2563">
        <w:rPr>
          <w:rFonts w:ascii="Arial" w:eastAsia="TimesNewRomanPSMT" w:hAnsi="Arial" w:cs="Arial"/>
          <w:sz w:val="24"/>
          <w:szCs w:val="24"/>
          <w:lang w:val="ru-RU"/>
        </w:rPr>
        <w:t>У медицини тороидалне преноснике можемо наћи у уређајима за реанимацију, у индустријски прављеним бубрезима, као и у зубарским технологијама. Такође, постоји могућност прављења преносника са смањеним беспотребним утрошком енергије. Користећи специјалне конструкције и посебне врсте подмазивања могуће је постићи изузетне техничке карактеристике.</w:t>
      </w:r>
    </w:p>
    <w:p w:rsidR="00FE1EAC" w:rsidRPr="0027243A" w:rsidRDefault="00FE1EAC" w:rsidP="006410BB">
      <w:pPr>
        <w:autoSpaceDE w:val="0"/>
        <w:autoSpaceDN w:val="0"/>
        <w:adjustRightInd w:val="0"/>
        <w:spacing w:after="0"/>
        <w:jc w:val="both"/>
        <w:rPr>
          <w:rFonts w:ascii="Arial" w:eastAsia="TimesNewRomanPSMT" w:hAnsi="Arial"/>
          <w:color w:val="00B050"/>
          <w:sz w:val="24"/>
          <w:szCs w:val="24"/>
          <w:lang w:val="ru-RU"/>
        </w:rPr>
      </w:pPr>
    </w:p>
    <w:p w:rsidR="00FE1EAC" w:rsidRPr="002D2563" w:rsidRDefault="00FE1EAC" w:rsidP="006410BB">
      <w:pPr>
        <w:autoSpaceDE w:val="0"/>
        <w:autoSpaceDN w:val="0"/>
        <w:adjustRightInd w:val="0"/>
        <w:spacing w:after="0"/>
        <w:jc w:val="both"/>
        <w:rPr>
          <w:rFonts w:ascii="Arial" w:eastAsia="TimesNewRomanPSMT" w:hAnsi="Arial" w:cs="Arial"/>
          <w:sz w:val="24"/>
          <w:szCs w:val="24"/>
          <w:lang w:val="ru-RU"/>
        </w:rPr>
      </w:pPr>
      <w:r w:rsidRPr="002D2563">
        <w:rPr>
          <w:rFonts w:ascii="Arial" w:eastAsia="TimesNewRomanPSMT" w:hAnsi="Arial" w:cs="Arial"/>
          <w:sz w:val="24"/>
          <w:szCs w:val="24"/>
          <w:lang w:val="ru-RU"/>
        </w:rPr>
        <w:t>Такође, користе се за производњу свих врста уређаја за заваривање као што су они за ултразвучно, пластично и метално заваривање. Не тако често, али ипак се користе код производње машина за папирну и текстилну индустрију.</w:t>
      </w:r>
    </w:p>
    <w:p w:rsidR="00FE1EAC" w:rsidRPr="0027243A" w:rsidRDefault="00FE1EAC" w:rsidP="007559D0">
      <w:pPr>
        <w:autoSpaceDE w:val="0"/>
        <w:autoSpaceDN w:val="0"/>
        <w:adjustRightInd w:val="0"/>
        <w:spacing w:after="0"/>
        <w:jc w:val="both"/>
        <w:rPr>
          <w:rFonts w:ascii="Arial" w:eastAsia="TimesNewRomanPSMT" w:hAnsi="Arial"/>
          <w:color w:val="00B050"/>
          <w:sz w:val="24"/>
          <w:szCs w:val="24"/>
          <w:lang w:val="ru-RU"/>
        </w:rPr>
      </w:pPr>
    </w:p>
    <w:p w:rsidR="00FE1EAC" w:rsidRPr="0027243A" w:rsidRDefault="00FE1EAC" w:rsidP="007559D0">
      <w:pPr>
        <w:autoSpaceDE w:val="0"/>
        <w:autoSpaceDN w:val="0"/>
        <w:adjustRightInd w:val="0"/>
        <w:spacing w:after="0"/>
        <w:jc w:val="both"/>
        <w:rPr>
          <w:rFonts w:ascii="Arial" w:eastAsia="TimesNewRomanPSMT" w:hAnsi="Arial"/>
          <w:color w:val="00B050"/>
          <w:sz w:val="24"/>
          <w:szCs w:val="24"/>
          <w:lang w:val="ru-RU"/>
        </w:rPr>
      </w:pPr>
    </w:p>
    <w:p w:rsidR="00FE1EAC" w:rsidRPr="0027243A" w:rsidRDefault="00FE1EAC" w:rsidP="007559D0">
      <w:pPr>
        <w:autoSpaceDE w:val="0"/>
        <w:autoSpaceDN w:val="0"/>
        <w:adjustRightInd w:val="0"/>
        <w:spacing w:after="0"/>
        <w:jc w:val="both"/>
        <w:rPr>
          <w:rFonts w:ascii="Arial" w:eastAsia="TimesNewRomanPSMT" w:hAnsi="Arial"/>
          <w:color w:val="00B050"/>
          <w:sz w:val="24"/>
          <w:szCs w:val="24"/>
          <w:lang w:val="ru-RU"/>
        </w:rPr>
      </w:pPr>
    </w:p>
    <w:p w:rsidR="00FE1EAC" w:rsidRDefault="00FE1EAC" w:rsidP="00A77B85">
      <w:pPr>
        <w:pStyle w:val="Heading1"/>
        <w:jc w:val="center"/>
        <w:rPr>
          <w:rFonts w:ascii="Arial" w:eastAsia="TimesNewRomanPSMT" w:hAnsi="Arial" w:cs="Times New Roman"/>
          <w:lang w:val="ru-RU"/>
        </w:rPr>
      </w:pPr>
      <w:bookmarkStart w:id="13" w:name="_Toc326609929"/>
    </w:p>
    <w:p w:rsidR="00FE1EAC" w:rsidRDefault="00FE1EAC" w:rsidP="00A77B85">
      <w:pPr>
        <w:pStyle w:val="Heading1"/>
        <w:jc w:val="center"/>
        <w:rPr>
          <w:rFonts w:ascii="Arial" w:eastAsia="TimesNewRomanPSMT" w:hAnsi="Arial" w:cs="Times New Roman"/>
          <w:lang w:val="ru-RU"/>
        </w:rPr>
      </w:pPr>
    </w:p>
    <w:p w:rsidR="00FE1EAC" w:rsidRDefault="00FE1EAC" w:rsidP="00A77B85">
      <w:pPr>
        <w:pStyle w:val="Heading1"/>
        <w:jc w:val="center"/>
        <w:rPr>
          <w:rFonts w:ascii="Arial" w:eastAsia="TimesNewRomanPSMT" w:hAnsi="Arial" w:cs="Times New Roman"/>
          <w:lang w:val="ru-RU"/>
        </w:rPr>
      </w:pPr>
    </w:p>
    <w:p w:rsidR="00FE1EAC" w:rsidRDefault="00FE1EAC" w:rsidP="00A77B85">
      <w:pPr>
        <w:pStyle w:val="Heading1"/>
        <w:jc w:val="center"/>
        <w:rPr>
          <w:rFonts w:ascii="Arial" w:eastAsia="TimesNewRomanPSMT" w:hAnsi="Arial" w:cs="Times New Roman"/>
          <w:lang w:val="ru-RU"/>
        </w:rPr>
      </w:pPr>
    </w:p>
    <w:p w:rsidR="00FE1EAC" w:rsidRDefault="00FE1EAC" w:rsidP="00A77B85">
      <w:pPr>
        <w:pStyle w:val="Heading1"/>
        <w:jc w:val="center"/>
        <w:rPr>
          <w:rFonts w:ascii="Arial" w:eastAsia="TimesNewRomanPSMT" w:hAnsi="Arial" w:cs="Times New Roman"/>
          <w:lang w:val="ru-RU"/>
        </w:rPr>
      </w:pPr>
    </w:p>
    <w:p w:rsidR="00FE1EAC" w:rsidRDefault="00FE1EAC" w:rsidP="00A77B85">
      <w:pPr>
        <w:pStyle w:val="Heading1"/>
        <w:jc w:val="center"/>
        <w:rPr>
          <w:rFonts w:ascii="Arial" w:eastAsia="TimesNewRomanPSMT" w:hAnsi="Arial" w:cs="Times New Roman"/>
          <w:lang w:val="ru-RU"/>
        </w:rPr>
      </w:pPr>
    </w:p>
    <w:p w:rsidR="00FE1EAC" w:rsidRDefault="00FE1EAC" w:rsidP="00A77B85">
      <w:pPr>
        <w:pStyle w:val="Heading1"/>
        <w:jc w:val="center"/>
        <w:rPr>
          <w:rFonts w:ascii="Arial" w:eastAsia="TimesNewRomanPSMT" w:hAnsi="Arial" w:cs="Times New Roman"/>
          <w:lang w:val="ru-RU"/>
        </w:rPr>
      </w:pPr>
    </w:p>
    <w:p w:rsidR="00FE1EAC" w:rsidRDefault="00FE1EAC" w:rsidP="00EB6BC3">
      <w:pPr>
        <w:rPr>
          <w:rFonts w:eastAsia="TimesNewRomanPSMT"/>
          <w:lang w:val="ru-RU"/>
        </w:rPr>
      </w:pPr>
    </w:p>
    <w:p w:rsidR="00FE1EAC" w:rsidRPr="00EB6BC3" w:rsidRDefault="00FE1EAC" w:rsidP="00EB6BC3">
      <w:pPr>
        <w:rPr>
          <w:rFonts w:eastAsia="TimesNewRomanPSMT"/>
          <w:lang w:val="ru-RU"/>
        </w:rPr>
      </w:pPr>
    </w:p>
    <w:p w:rsidR="00FE1EAC" w:rsidRPr="00A77B85" w:rsidRDefault="00FE1EAC" w:rsidP="00A77B85">
      <w:pPr>
        <w:pStyle w:val="Heading1"/>
        <w:jc w:val="center"/>
        <w:rPr>
          <w:rFonts w:ascii="Arial" w:eastAsia="TimesNewRomanPSMT" w:hAnsi="Arial" w:cs="Arial"/>
          <w:lang w:val="ru-RU"/>
        </w:rPr>
      </w:pPr>
      <w:r w:rsidRPr="00A77B85">
        <w:rPr>
          <w:rFonts w:ascii="Arial" w:eastAsia="TimesNewRomanPSMT" w:hAnsi="Arial" w:cs="Arial"/>
          <w:lang w:val="ru-RU"/>
        </w:rPr>
        <w:lastRenderedPageBreak/>
        <w:t>5. Карактеристике тороидалних преносника снаге</w:t>
      </w:r>
      <w:bookmarkEnd w:id="13"/>
    </w:p>
    <w:p w:rsidR="00FE1EAC" w:rsidRPr="00E87291" w:rsidRDefault="00FE1EAC" w:rsidP="00BC1125">
      <w:pPr>
        <w:autoSpaceDE w:val="0"/>
        <w:autoSpaceDN w:val="0"/>
        <w:adjustRightInd w:val="0"/>
        <w:spacing w:after="0"/>
        <w:jc w:val="both"/>
        <w:rPr>
          <w:rFonts w:ascii="Cambria" w:eastAsia="TimesNewRomanPSMT" w:hAnsi="Cambria"/>
          <w:b/>
          <w:bCs/>
          <w:kern w:val="32"/>
          <w:sz w:val="32"/>
          <w:szCs w:val="32"/>
          <w:lang w:val="ru-RU"/>
        </w:rPr>
      </w:pPr>
    </w:p>
    <w:p w:rsidR="00FE1EAC" w:rsidRPr="00926216" w:rsidRDefault="00FE1EAC" w:rsidP="00BC1125">
      <w:pPr>
        <w:autoSpaceDE w:val="0"/>
        <w:autoSpaceDN w:val="0"/>
        <w:adjustRightInd w:val="0"/>
        <w:spacing w:after="0"/>
        <w:jc w:val="both"/>
        <w:rPr>
          <w:rFonts w:ascii="Arial" w:eastAsia="TimesNewRomanPSMT" w:hAnsi="Arial"/>
          <w:sz w:val="24"/>
          <w:szCs w:val="24"/>
          <w:lang w:val="ru-RU"/>
        </w:rPr>
      </w:pPr>
      <w:r w:rsidRPr="00926216">
        <w:rPr>
          <w:rFonts w:ascii="Arial" w:eastAsia="TimesNewRomanPSMT" w:hAnsi="Arial" w:cs="Arial"/>
          <w:sz w:val="24"/>
          <w:szCs w:val="24"/>
          <w:lang w:val="ru-RU"/>
        </w:rPr>
        <w:t>Унутар варијатора налазе се два пара дискова монтираних на осовину. Простор између сваког пара дискова формира облик “празне крофне” – тороида. Ваљци су позиционирани унутар сваког тороидалног простора и преносе снагу са спољашњих на унутрашње дискове. Брзине спољашњих и унутрашњих дискова одређују преносне односе варијатора. Торотрак варијатор може бити конфигурисан са спољашњим дисковима повезаним на улаз или унутрашњим дисковима повезаним на излаз, у зависности од његове употребе. Геометрија варијатора је тако подешена да се величина ваљака прилагођава тороидалним путањама диска. У свакој од празнина могу бити постављена 2 или 3 ваљка, зависно од тражене снаге. Сваки ваљак је подржан од стране механичког система који, када је повезан на контролни механизам, омогућава ваљку да клиза преко површине диска. Систем склапања омогућава сталну стабилност у три тачке: две тачке се стварају сваким контактом диска и ваљка, док је трећа тачка екстремно контролисана. Брзине ротације улазних и излазних дискова одређују оперативни однос варијатора. Сваки ваљак се прилагиђава одређеном углу како би омогућио тај однос. Свака промена у односу варијатора изазива промену позиције ваљка и наравно</w:t>
      </w:r>
      <w:r>
        <w:rPr>
          <w:rFonts w:ascii="Arial" w:eastAsia="TimesNewRomanPSMT" w:hAnsi="Arial" w:cs="Arial"/>
          <w:sz w:val="24"/>
          <w:szCs w:val="24"/>
          <w:lang w:val="ru-RU"/>
        </w:rPr>
        <w:t>,</w:t>
      </w:r>
      <w:r w:rsidRPr="00926216">
        <w:rPr>
          <w:rFonts w:ascii="Arial" w:eastAsia="TimesNewRomanPSMT" w:hAnsi="Arial" w:cs="Arial"/>
          <w:sz w:val="24"/>
          <w:szCs w:val="24"/>
          <w:lang w:val="ru-RU"/>
        </w:rPr>
        <w:t xml:space="preserve"> подешавање његовог угла. </w:t>
      </w:r>
    </w:p>
    <w:p w:rsidR="00FE1EAC" w:rsidRDefault="00FA3266" w:rsidP="008D078F">
      <w:pPr>
        <w:autoSpaceDE w:val="0"/>
        <w:autoSpaceDN w:val="0"/>
        <w:adjustRightInd w:val="0"/>
        <w:spacing w:after="0"/>
        <w:jc w:val="center"/>
        <w:rPr>
          <w:color w:val="00B050"/>
          <w:sz w:val="17"/>
          <w:szCs w:val="17"/>
        </w:rPr>
      </w:pPr>
      <w:r w:rsidRPr="00F717D9">
        <w:rPr>
          <w:noProof/>
          <w:color w:val="00B050"/>
          <w:sz w:val="17"/>
          <w:szCs w:val="17"/>
        </w:rPr>
        <w:pict>
          <v:shape id="Picture 150" o:spid="_x0000_i1046" type="#_x0000_t75" alt="Torotrak’s twin cavity variator" style="width:337.55pt;height:233.9pt;visibility:visible">
            <v:imagedata r:id="rId33" o:title=""/>
          </v:shape>
        </w:pict>
      </w:r>
    </w:p>
    <w:p w:rsidR="00FE1EAC" w:rsidRDefault="00FE1EAC" w:rsidP="008D078F">
      <w:pPr>
        <w:autoSpaceDE w:val="0"/>
        <w:autoSpaceDN w:val="0"/>
        <w:adjustRightInd w:val="0"/>
        <w:spacing w:after="0"/>
        <w:jc w:val="center"/>
        <w:rPr>
          <w:color w:val="00B050"/>
          <w:sz w:val="17"/>
          <w:szCs w:val="17"/>
        </w:rPr>
      </w:pPr>
    </w:p>
    <w:p w:rsidR="00FE1EAC" w:rsidRPr="00E87291" w:rsidRDefault="00FE1EAC" w:rsidP="008D078F">
      <w:pPr>
        <w:autoSpaceDE w:val="0"/>
        <w:autoSpaceDN w:val="0"/>
        <w:adjustRightInd w:val="0"/>
        <w:spacing w:after="0"/>
        <w:jc w:val="center"/>
        <w:rPr>
          <w:rFonts w:ascii="Arial" w:eastAsia="TimesNewRomanPSMT" w:hAnsi="Arial" w:cs="Arial"/>
          <w:i/>
          <w:iCs/>
          <w:sz w:val="24"/>
          <w:szCs w:val="24"/>
          <w:lang w:val="ru-RU"/>
        </w:rPr>
      </w:pPr>
      <w:r w:rsidRPr="00E87291">
        <w:rPr>
          <w:rFonts w:ascii="Arial" w:eastAsia="TimesNewRomanPSMT" w:hAnsi="Arial" w:cs="Arial"/>
          <w:b/>
          <w:bCs/>
          <w:i/>
          <w:iCs/>
          <w:sz w:val="24"/>
          <w:szCs w:val="24"/>
          <w:lang w:val="ru-RU"/>
        </w:rPr>
        <w:t>Слика 23</w:t>
      </w:r>
      <w:r w:rsidRPr="00E87291">
        <w:rPr>
          <w:rFonts w:ascii="Arial" w:eastAsia="TimesNewRomanPSMT" w:hAnsi="Arial" w:cs="Arial"/>
          <w:i/>
          <w:iCs/>
          <w:sz w:val="24"/>
          <w:szCs w:val="24"/>
          <w:lang w:val="ru-RU"/>
        </w:rPr>
        <w:t>. Дизајн тороидалног преносника снаге</w:t>
      </w:r>
    </w:p>
    <w:p w:rsidR="00FE1EAC" w:rsidRPr="00E87291" w:rsidRDefault="00FE1EAC" w:rsidP="007A187E">
      <w:pPr>
        <w:autoSpaceDE w:val="0"/>
        <w:autoSpaceDN w:val="0"/>
        <w:adjustRightInd w:val="0"/>
        <w:spacing w:after="0"/>
        <w:jc w:val="both"/>
        <w:rPr>
          <w:rFonts w:ascii="Arial" w:eastAsia="TimesNewRomanPSMT" w:hAnsi="Arial"/>
          <w:color w:val="00B050"/>
          <w:sz w:val="24"/>
          <w:szCs w:val="24"/>
          <w:lang w:val="ru-RU"/>
        </w:rPr>
      </w:pPr>
    </w:p>
    <w:p w:rsidR="00FE1EAC" w:rsidRPr="00926216" w:rsidRDefault="00FE1EAC" w:rsidP="007A187E">
      <w:pPr>
        <w:autoSpaceDE w:val="0"/>
        <w:autoSpaceDN w:val="0"/>
        <w:adjustRightInd w:val="0"/>
        <w:spacing w:after="0"/>
        <w:jc w:val="both"/>
        <w:rPr>
          <w:rFonts w:ascii="Arial" w:eastAsia="TimesNewRomanPSMT" w:hAnsi="Arial" w:cs="Arial"/>
          <w:sz w:val="24"/>
          <w:szCs w:val="24"/>
        </w:rPr>
      </w:pPr>
      <w:r w:rsidRPr="00926216">
        <w:rPr>
          <w:rFonts w:ascii="Arial" w:eastAsia="TimesNewRomanPSMT" w:hAnsi="Arial" w:cs="Arial"/>
          <w:sz w:val="24"/>
          <w:szCs w:val="24"/>
          <w:lang w:val="ru-RU"/>
        </w:rPr>
        <w:t>Овај механизам је потпуно аутоматизован и не захтева систем контролисања</w:t>
      </w:r>
      <w:r w:rsidRPr="00E87291">
        <w:rPr>
          <w:rFonts w:ascii="Arial" w:eastAsia="TimesNewRomanPSMT" w:hAnsi="Arial" w:cs="Arial"/>
          <w:color w:val="00B050"/>
          <w:sz w:val="24"/>
          <w:szCs w:val="24"/>
          <w:lang w:val="ru-RU"/>
        </w:rPr>
        <w:t xml:space="preserve">. </w:t>
      </w:r>
      <w:r w:rsidRPr="00926216">
        <w:rPr>
          <w:rFonts w:ascii="Arial" w:eastAsia="TimesNewRomanPSMT" w:hAnsi="Arial" w:cs="Arial"/>
          <w:sz w:val="24"/>
          <w:szCs w:val="24"/>
          <w:lang w:val="ru-RU"/>
        </w:rPr>
        <w:t xml:space="preserve">Улазни и излазни обртни моменти варијатора су у директној пропорцији са силом, природно иницирајући пренос снаге између улазних и излазних дискова. Било која </w:t>
      </w:r>
      <w:r w:rsidRPr="00926216">
        <w:rPr>
          <w:rFonts w:ascii="Arial" w:eastAsia="TimesNewRomanPSMT" w:hAnsi="Arial" w:cs="Arial"/>
          <w:sz w:val="24"/>
          <w:szCs w:val="24"/>
          <w:lang w:val="ru-RU"/>
        </w:rPr>
        <w:lastRenderedPageBreak/>
        <w:t xml:space="preserve">резултујућа брзина, а самим тим и промена односа дуж варијатора, природно је праћена еквивалентном променом у углу ваљка. Ваљци су подређени истим силама контроле резилтујући једнаком дистрибуцијом снаге међу њима. </w:t>
      </w:r>
      <w:r w:rsidRPr="00926216">
        <w:rPr>
          <w:rFonts w:ascii="Arial" w:eastAsia="TimesNewRomanPSMT" w:hAnsi="Arial" w:cs="Arial"/>
          <w:sz w:val="24"/>
          <w:szCs w:val="24"/>
        </w:rPr>
        <w:t>Дељење снаге је резултат контроле система ваљака.</w:t>
      </w:r>
    </w:p>
    <w:p w:rsidR="00FE1EAC" w:rsidRPr="008D078F" w:rsidRDefault="00FE1EAC" w:rsidP="007A187E">
      <w:pPr>
        <w:autoSpaceDE w:val="0"/>
        <w:autoSpaceDN w:val="0"/>
        <w:adjustRightInd w:val="0"/>
        <w:spacing w:after="0"/>
        <w:jc w:val="both"/>
        <w:rPr>
          <w:rFonts w:ascii="Arial" w:eastAsia="TimesNewRomanPSMT" w:hAnsi="Arial"/>
          <w:color w:val="00B050"/>
          <w:sz w:val="24"/>
          <w:szCs w:val="24"/>
        </w:rPr>
      </w:pPr>
    </w:p>
    <w:p w:rsidR="00FE1EAC" w:rsidRDefault="00FA3266" w:rsidP="008D078F">
      <w:pPr>
        <w:autoSpaceDE w:val="0"/>
        <w:autoSpaceDN w:val="0"/>
        <w:adjustRightInd w:val="0"/>
        <w:spacing w:after="0"/>
        <w:jc w:val="center"/>
        <w:rPr>
          <w:color w:val="00B050"/>
          <w:sz w:val="17"/>
          <w:szCs w:val="17"/>
        </w:rPr>
      </w:pPr>
      <w:r w:rsidRPr="00F717D9">
        <w:rPr>
          <w:noProof/>
          <w:color w:val="00B050"/>
          <w:sz w:val="17"/>
          <w:szCs w:val="17"/>
        </w:rPr>
        <w:pict>
          <v:shape id="Picture 151" o:spid="_x0000_i1047" type="#_x0000_t75" alt="Traction fluid trapped between disc and roller" style="width:337.55pt;height:189.85pt;visibility:visible">
            <v:imagedata r:id="rId34" o:title=""/>
          </v:shape>
        </w:pict>
      </w:r>
    </w:p>
    <w:p w:rsidR="00FE1EAC" w:rsidRPr="00E87291" w:rsidRDefault="00FE1EAC" w:rsidP="00BC1125">
      <w:pPr>
        <w:autoSpaceDE w:val="0"/>
        <w:autoSpaceDN w:val="0"/>
        <w:adjustRightInd w:val="0"/>
        <w:spacing w:after="0"/>
        <w:jc w:val="center"/>
        <w:rPr>
          <w:rFonts w:ascii="Arial" w:eastAsia="TimesNewRomanPSMT" w:hAnsi="Arial" w:cs="Arial"/>
          <w:i/>
          <w:iCs/>
          <w:sz w:val="24"/>
          <w:szCs w:val="24"/>
          <w:lang w:val="ru-RU"/>
        </w:rPr>
      </w:pPr>
      <w:r w:rsidRPr="00E87291">
        <w:rPr>
          <w:rFonts w:ascii="Arial" w:eastAsia="TimesNewRomanPSMT" w:hAnsi="Arial" w:cs="Arial"/>
          <w:b/>
          <w:bCs/>
          <w:i/>
          <w:iCs/>
          <w:sz w:val="24"/>
          <w:szCs w:val="24"/>
          <w:lang w:val="ru-RU"/>
        </w:rPr>
        <w:t>Слика 24</w:t>
      </w:r>
      <w:r w:rsidRPr="00E87291">
        <w:rPr>
          <w:rFonts w:ascii="Arial" w:eastAsia="TimesNewRomanPSMT" w:hAnsi="Arial" w:cs="Arial"/>
          <w:i/>
          <w:iCs/>
          <w:sz w:val="24"/>
          <w:szCs w:val="24"/>
          <w:lang w:val="ru-RU"/>
        </w:rPr>
        <w:t>. Флуид између дискова</w:t>
      </w:r>
    </w:p>
    <w:p w:rsidR="00FE1EAC" w:rsidRPr="00E87291" w:rsidRDefault="00FE1EAC" w:rsidP="007A187E">
      <w:pPr>
        <w:autoSpaceDE w:val="0"/>
        <w:autoSpaceDN w:val="0"/>
        <w:adjustRightInd w:val="0"/>
        <w:spacing w:after="0"/>
        <w:jc w:val="both"/>
        <w:rPr>
          <w:rFonts w:ascii="Arial" w:eastAsia="TimesNewRomanPSMT" w:hAnsi="Arial"/>
          <w:color w:val="00B050"/>
          <w:sz w:val="24"/>
          <w:szCs w:val="24"/>
          <w:lang w:val="ru-RU"/>
        </w:rPr>
      </w:pPr>
    </w:p>
    <w:p w:rsidR="00FE1EAC" w:rsidRPr="00926216" w:rsidRDefault="00FE1EAC" w:rsidP="007A187E">
      <w:pPr>
        <w:autoSpaceDE w:val="0"/>
        <w:autoSpaceDN w:val="0"/>
        <w:adjustRightInd w:val="0"/>
        <w:spacing w:after="0"/>
        <w:jc w:val="both"/>
        <w:rPr>
          <w:rFonts w:ascii="Arial" w:eastAsia="TimesNewRomanPSMT" w:hAnsi="Arial" w:cs="Arial"/>
          <w:sz w:val="24"/>
          <w:szCs w:val="24"/>
          <w:lang w:val="ru-RU"/>
        </w:rPr>
      </w:pPr>
      <w:r w:rsidRPr="00926216">
        <w:rPr>
          <w:rFonts w:ascii="Arial" w:eastAsia="TimesNewRomanPSMT" w:hAnsi="Arial" w:cs="Arial"/>
          <w:sz w:val="24"/>
          <w:szCs w:val="24"/>
          <w:lang w:val="ru-RU"/>
        </w:rPr>
        <w:t>Ротација дискова и обртање ваљака изазива то да посебно уље буде испуштено у тачки контакта. Површи су раздвојене путем хидраулучког филма који услед високог притиска постаје вискозан и омогућава пренос снаге дуж сваког контакта. Снага се преноси без остваривања контакта типа метал-метал између дискова и ваљака, тако да избегава механичко оштећење на деловима. Принципи подмазивања захтевају да дискови и ваљци буду у узајамној интеракцији како би довели до повећања вискозитета уља. Снага за ово се ствара путем гурања улазног диска ка другом, тј. излазном диску. Сила контакта је директно повезана са силом примењеном на контролни систем.</w:t>
      </w:r>
    </w:p>
    <w:p w:rsidR="00FE1EAC" w:rsidRPr="00E87291" w:rsidRDefault="00FE1EAC" w:rsidP="007A187E">
      <w:pPr>
        <w:autoSpaceDE w:val="0"/>
        <w:autoSpaceDN w:val="0"/>
        <w:adjustRightInd w:val="0"/>
        <w:spacing w:after="0"/>
        <w:jc w:val="both"/>
        <w:rPr>
          <w:rFonts w:ascii="Arial" w:eastAsia="TimesNewRomanPSMT" w:hAnsi="Arial"/>
          <w:color w:val="00B050"/>
          <w:sz w:val="24"/>
          <w:szCs w:val="24"/>
          <w:lang w:val="ru-RU"/>
        </w:rPr>
      </w:pPr>
    </w:p>
    <w:p w:rsidR="00FE1EAC" w:rsidRPr="00E87291" w:rsidRDefault="00FE1EAC" w:rsidP="00A77B85">
      <w:pPr>
        <w:pStyle w:val="Heading2"/>
        <w:jc w:val="center"/>
        <w:rPr>
          <w:rFonts w:ascii="Arial" w:eastAsia="TimesNewRomanPSMT" w:hAnsi="Arial" w:cs="Arial"/>
          <w:i w:val="0"/>
          <w:iCs w:val="0"/>
          <w:lang w:val="ru-RU"/>
        </w:rPr>
      </w:pPr>
      <w:bookmarkStart w:id="14" w:name="_Toc326609930"/>
      <w:r w:rsidRPr="00E87291">
        <w:rPr>
          <w:rFonts w:ascii="Arial" w:eastAsia="TimesNewRomanPSMT" w:hAnsi="Arial" w:cs="Arial"/>
          <w:i w:val="0"/>
          <w:iCs w:val="0"/>
          <w:lang w:val="ru-RU"/>
        </w:rPr>
        <w:t>5.1 Стандардне величине</w:t>
      </w:r>
      <w:bookmarkEnd w:id="14"/>
    </w:p>
    <w:p w:rsidR="00FE1EAC" w:rsidRPr="00E87291" w:rsidRDefault="00FE1EAC" w:rsidP="007A187E">
      <w:pPr>
        <w:autoSpaceDE w:val="0"/>
        <w:autoSpaceDN w:val="0"/>
        <w:adjustRightInd w:val="0"/>
        <w:spacing w:after="0"/>
        <w:jc w:val="both"/>
        <w:rPr>
          <w:rFonts w:ascii="Arial" w:eastAsia="TimesNewRomanPSMT" w:hAnsi="Arial"/>
          <w:color w:val="00B050"/>
          <w:sz w:val="24"/>
          <w:szCs w:val="24"/>
          <w:lang w:val="ru-RU"/>
        </w:rPr>
      </w:pPr>
    </w:p>
    <w:p w:rsidR="00FE1EAC" w:rsidRPr="00926216" w:rsidRDefault="00FE1EAC" w:rsidP="007A187E">
      <w:pPr>
        <w:autoSpaceDE w:val="0"/>
        <w:autoSpaceDN w:val="0"/>
        <w:adjustRightInd w:val="0"/>
        <w:spacing w:after="0"/>
        <w:jc w:val="both"/>
        <w:rPr>
          <w:rFonts w:ascii="Arial" w:eastAsia="TimesNewRomanPSMT" w:hAnsi="Arial" w:cs="Arial"/>
          <w:sz w:val="24"/>
          <w:szCs w:val="24"/>
          <w:lang w:val="ru-RU"/>
        </w:rPr>
      </w:pPr>
      <w:r w:rsidRPr="00926216">
        <w:rPr>
          <w:rFonts w:ascii="Arial" w:eastAsia="TimesNewRomanPSMT" w:hAnsi="Arial" w:cs="Arial"/>
          <w:sz w:val="24"/>
          <w:szCs w:val="24"/>
          <w:lang w:val="ru-RU"/>
        </w:rPr>
        <w:t>Искуство у производњи је довело дотле да се ваљци који су 1999. године били величине 120 милиметара, данас смање на вели</w:t>
      </w:r>
      <w:r w:rsidR="00C3425D">
        <w:rPr>
          <w:rFonts w:ascii="Arial" w:eastAsia="TimesNewRomanPSMT" w:hAnsi="Arial" w:cs="Arial"/>
          <w:sz w:val="24"/>
          <w:szCs w:val="24"/>
        </w:rPr>
        <w:t>ч</w:t>
      </w:r>
      <w:r w:rsidRPr="00926216">
        <w:rPr>
          <w:rFonts w:ascii="Arial" w:eastAsia="TimesNewRomanPSMT" w:hAnsi="Arial" w:cs="Arial"/>
          <w:sz w:val="24"/>
          <w:szCs w:val="24"/>
          <w:lang w:val="ru-RU"/>
        </w:rPr>
        <w:t>ину од 75 милиметара производећи исту снагу. У својој најједноставнијој форми варијатор омогућава континуални варијабилни пренос (</w:t>
      </w:r>
      <w:r w:rsidRPr="00926216">
        <w:rPr>
          <w:rFonts w:ascii="Arial" w:eastAsia="TimesNewRomanPSMT" w:hAnsi="Arial" w:cs="Arial"/>
          <w:i/>
          <w:iCs/>
          <w:sz w:val="24"/>
          <w:szCs w:val="24"/>
        </w:rPr>
        <w:t>CVT</w:t>
      </w:r>
      <w:r w:rsidRPr="00926216">
        <w:rPr>
          <w:rFonts w:ascii="Arial" w:eastAsia="TimesNewRomanPSMT" w:hAnsi="Arial" w:cs="Arial"/>
          <w:sz w:val="24"/>
          <w:szCs w:val="24"/>
          <w:lang w:val="ru-RU"/>
        </w:rPr>
        <w:t xml:space="preserve">) који је идеалан за нискобуџетне варијабилне преноснике и за механичке хибриде. </w:t>
      </w:r>
    </w:p>
    <w:p w:rsidR="00FE1EAC" w:rsidRPr="00E87291" w:rsidRDefault="00FE1EAC" w:rsidP="007A187E">
      <w:pPr>
        <w:autoSpaceDE w:val="0"/>
        <w:autoSpaceDN w:val="0"/>
        <w:adjustRightInd w:val="0"/>
        <w:spacing w:after="0"/>
        <w:jc w:val="both"/>
        <w:rPr>
          <w:rFonts w:ascii="Arial" w:eastAsia="TimesNewRomanPSMT" w:hAnsi="Arial"/>
          <w:color w:val="00B050"/>
          <w:sz w:val="24"/>
          <w:szCs w:val="24"/>
          <w:lang w:val="ru-RU"/>
        </w:rPr>
      </w:pPr>
    </w:p>
    <w:p w:rsidR="00FE1EAC" w:rsidRPr="00E87291" w:rsidRDefault="00FE1EAC" w:rsidP="00A77B85">
      <w:pPr>
        <w:pStyle w:val="Heading2"/>
        <w:jc w:val="center"/>
        <w:rPr>
          <w:rFonts w:ascii="Arial" w:eastAsia="TimesNewRomanPSMT" w:hAnsi="Arial" w:cs="Arial"/>
          <w:i w:val="0"/>
          <w:iCs w:val="0"/>
          <w:lang w:val="ru-RU"/>
        </w:rPr>
      </w:pPr>
      <w:bookmarkStart w:id="15" w:name="_Toc326609931"/>
      <w:r w:rsidRPr="00E87291">
        <w:rPr>
          <w:rFonts w:ascii="Arial" w:eastAsia="TimesNewRomanPSMT" w:hAnsi="Arial" w:cs="Arial"/>
          <w:i w:val="0"/>
          <w:iCs w:val="0"/>
          <w:lang w:val="ru-RU"/>
        </w:rPr>
        <w:lastRenderedPageBreak/>
        <w:t>5.2 Материјали</w:t>
      </w:r>
      <w:bookmarkEnd w:id="15"/>
    </w:p>
    <w:p w:rsidR="00FE1EAC" w:rsidRPr="00E87291" w:rsidRDefault="00FE1EAC" w:rsidP="004906EC">
      <w:pPr>
        <w:autoSpaceDE w:val="0"/>
        <w:autoSpaceDN w:val="0"/>
        <w:adjustRightInd w:val="0"/>
        <w:spacing w:after="0"/>
        <w:jc w:val="both"/>
        <w:rPr>
          <w:rFonts w:ascii="Arial" w:eastAsia="TimesNewRomanPSMT" w:hAnsi="Arial"/>
          <w:color w:val="00B050"/>
          <w:sz w:val="24"/>
          <w:szCs w:val="24"/>
          <w:lang w:val="ru-RU"/>
        </w:rPr>
      </w:pPr>
    </w:p>
    <w:p w:rsidR="00FE1EAC" w:rsidRPr="00EB6BC3" w:rsidRDefault="00FE1EAC" w:rsidP="004906EC">
      <w:pPr>
        <w:autoSpaceDE w:val="0"/>
        <w:autoSpaceDN w:val="0"/>
        <w:adjustRightInd w:val="0"/>
        <w:spacing w:after="0"/>
        <w:jc w:val="both"/>
        <w:rPr>
          <w:rFonts w:ascii="Arial" w:eastAsia="TimesNewRomanPSMT" w:hAnsi="Arial"/>
          <w:sz w:val="24"/>
          <w:szCs w:val="24"/>
          <w:lang w:val="ru-RU"/>
        </w:rPr>
      </w:pPr>
      <w:r w:rsidRPr="00EB6BC3">
        <w:rPr>
          <w:rFonts w:ascii="Arial" w:eastAsia="TimesNewRomanPSMT" w:hAnsi="Arial" w:cs="Arial"/>
          <w:sz w:val="24"/>
          <w:szCs w:val="24"/>
          <w:lang w:val="ru-RU"/>
        </w:rPr>
        <w:t>Материјали коришћени за дискове и ваљке су познати челици као што је калијум – челик са 1% угљеника са квалитетом обраде једнаком квалитету обраде ваљкастог прстења. Будући развој укључује употребу челика који ће омогућити  смањење трења при контакту и повећања отпорности на притисак.</w:t>
      </w:r>
    </w:p>
    <w:p w:rsidR="00FE1EAC" w:rsidRDefault="00FE1EAC" w:rsidP="007A187E">
      <w:pPr>
        <w:autoSpaceDE w:val="0"/>
        <w:autoSpaceDN w:val="0"/>
        <w:adjustRightInd w:val="0"/>
        <w:spacing w:after="0"/>
        <w:jc w:val="both"/>
        <w:rPr>
          <w:rFonts w:ascii="Arial" w:eastAsia="TimesNewRomanPSMT" w:hAnsi="Arial"/>
          <w:color w:val="FF0000"/>
          <w:sz w:val="24"/>
          <w:szCs w:val="24"/>
          <w:lang w:val="ru-RU"/>
        </w:rPr>
      </w:pPr>
    </w:p>
    <w:p w:rsidR="00FE1EAC" w:rsidRDefault="00FE1EAC" w:rsidP="007A187E">
      <w:pPr>
        <w:autoSpaceDE w:val="0"/>
        <w:autoSpaceDN w:val="0"/>
        <w:adjustRightInd w:val="0"/>
        <w:spacing w:after="0"/>
        <w:jc w:val="both"/>
        <w:rPr>
          <w:rFonts w:ascii="Arial" w:eastAsia="TimesNewRomanPSMT" w:hAnsi="Arial"/>
          <w:color w:val="FF0000"/>
          <w:sz w:val="24"/>
          <w:szCs w:val="24"/>
          <w:lang w:val="ru-RU"/>
        </w:rPr>
      </w:pPr>
    </w:p>
    <w:p w:rsidR="00FE1EAC" w:rsidRDefault="00FE1EAC" w:rsidP="007A187E">
      <w:pPr>
        <w:autoSpaceDE w:val="0"/>
        <w:autoSpaceDN w:val="0"/>
        <w:adjustRightInd w:val="0"/>
        <w:spacing w:after="0"/>
        <w:jc w:val="both"/>
        <w:rPr>
          <w:rFonts w:ascii="Arial" w:eastAsia="TimesNewRomanPSMT" w:hAnsi="Arial"/>
          <w:color w:val="FF0000"/>
          <w:sz w:val="24"/>
          <w:szCs w:val="24"/>
          <w:lang w:val="ru-RU"/>
        </w:rPr>
      </w:pPr>
    </w:p>
    <w:p w:rsidR="00FE1EAC" w:rsidRDefault="00FE1EAC" w:rsidP="007A187E">
      <w:pPr>
        <w:autoSpaceDE w:val="0"/>
        <w:autoSpaceDN w:val="0"/>
        <w:adjustRightInd w:val="0"/>
        <w:spacing w:after="0"/>
        <w:jc w:val="both"/>
        <w:rPr>
          <w:rFonts w:ascii="Arial" w:eastAsia="TimesNewRomanPSMT" w:hAnsi="Arial"/>
          <w:color w:val="FF0000"/>
          <w:sz w:val="24"/>
          <w:szCs w:val="24"/>
          <w:lang w:val="ru-RU"/>
        </w:rPr>
      </w:pPr>
    </w:p>
    <w:p w:rsidR="00FE1EAC" w:rsidRDefault="00FE1EAC" w:rsidP="007A187E">
      <w:pPr>
        <w:autoSpaceDE w:val="0"/>
        <w:autoSpaceDN w:val="0"/>
        <w:adjustRightInd w:val="0"/>
        <w:spacing w:after="0"/>
        <w:jc w:val="both"/>
        <w:rPr>
          <w:rFonts w:ascii="Arial" w:eastAsia="TimesNewRomanPSMT" w:hAnsi="Arial"/>
          <w:color w:val="FF0000"/>
          <w:sz w:val="24"/>
          <w:szCs w:val="24"/>
          <w:lang w:val="ru-RU"/>
        </w:rPr>
      </w:pPr>
    </w:p>
    <w:p w:rsidR="00FE1EAC" w:rsidRDefault="00FE1EAC" w:rsidP="007A187E">
      <w:pPr>
        <w:autoSpaceDE w:val="0"/>
        <w:autoSpaceDN w:val="0"/>
        <w:adjustRightInd w:val="0"/>
        <w:spacing w:after="0"/>
        <w:jc w:val="both"/>
        <w:rPr>
          <w:rFonts w:ascii="Arial" w:eastAsia="TimesNewRomanPSMT" w:hAnsi="Arial"/>
          <w:color w:val="FF0000"/>
          <w:sz w:val="24"/>
          <w:szCs w:val="24"/>
          <w:lang w:val="ru-RU"/>
        </w:rPr>
      </w:pPr>
    </w:p>
    <w:p w:rsidR="00FE1EAC" w:rsidRDefault="00FE1EAC" w:rsidP="007A187E">
      <w:pPr>
        <w:autoSpaceDE w:val="0"/>
        <w:autoSpaceDN w:val="0"/>
        <w:adjustRightInd w:val="0"/>
        <w:spacing w:after="0"/>
        <w:jc w:val="both"/>
        <w:rPr>
          <w:rFonts w:ascii="Arial" w:eastAsia="TimesNewRomanPSMT" w:hAnsi="Arial"/>
          <w:color w:val="FF0000"/>
          <w:sz w:val="24"/>
          <w:szCs w:val="24"/>
          <w:lang w:val="ru-RU"/>
        </w:rPr>
      </w:pPr>
    </w:p>
    <w:p w:rsidR="00FE1EAC" w:rsidRDefault="00FE1EAC" w:rsidP="007A187E">
      <w:pPr>
        <w:autoSpaceDE w:val="0"/>
        <w:autoSpaceDN w:val="0"/>
        <w:adjustRightInd w:val="0"/>
        <w:spacing w:after="0"/>
        <w:jc w:val="both"/>
        <w:rPr>
          <w:rFonts w:ascii="Arial" w:eastAsia="TimesNewRomanPSMT" w:hAnsi="Arial"/>
          <w:color w:val="FF0000"/>
          <w:sz w:val="24"/>
          <w:szCs w:val="24"/>
          <w:lang w:val="ru-RU"/>
        </w:rPr>
      </w:pPr>
    </w:p>
    <w:p w:rsidR="00FE1EAC" w:rsidRDefault="00FE1EAC" w:rsidP="007A187E">
      <w:pPr>
        <w:autoSpaceDE w:val="0"/>
        <w:autoSpaceDN w:val="0"/>
        <w:adjustRightInd w:val="0"/>
        <w:spacing w:after="0"/>
        <w:jc w:val="both"/>
        <w:rPr>
          <w:rFonts w:ascii="Arial" w:eastAsia="TimesNewRomanPSMT" w:hAnsi="Arial"/>
          <w:color w:val="FF0000"/>
          <w:sz w:val="24"/>
          <w:szCs w:val="24"/>
          <w:lang w:val="ru-RU"/>
        </w:rPr>
      </w:pPr>
    </w:p>
    <w:p w:rsidR="00FE1EAC" w:rsidRDefault="00FE1EAC" w:rsidP="007A187E">
      <w:pPr>
        <w:autoSpaceDE w:val="0"/>
        <w:autoSpaceDN w:val="0"/>
        <w:adjustRightInd w:val="0"/>
        <w:spacing w:after="0"/>
        <w:jc w:val="both"/>
        <w:rPr>
          <w:rFonts w:ascii="Arial" w:eastAsia="TimesNewRomanPSMT" w:hAnsi="Arial"/>
          <w:color w:val="FF0000"/>
          <w:sz w:val="24"/>
          <w:szCs w:val="24"/>
          <w:lang w:val="ru-RU"/>
        </w:rPr>
      </w:pPr>
    </w:p>
    <w:p w:rsidR="00FE1EAC" w:rsidRDefault="00FE1EAC" w:rsidP="007A187E">
      <w:pPr>
        <w:autoSpaceDE w:val="0"/>
        <w:autoSpaceDN w:val="0"/>
        <w:adjustRightInd w:val="0"/>
        <w:spacing w:after="0"/>
        <w:jc w:val="both"/>
        <w:rPr>
          <w:rFonts w:ascii="Arial" w:eastAsia="TimesNewRomanPSMT" w:hAnsi="Arial"/>
          <w:color w:val="FF0000"/>
          <w:sz w:val="24"/>
          <w:szCs w:val="24"/>
          <w:lang w:val="ru-RU"/>
        </w:rPr>
      </w:pPr>
    </w:p>
    <w:p w:rsidR="00FE1EAC" w:rsidRDefault="00FE1EAC" w:rsidP="007A187E">
      <w:pPr>
        <w:autoSpaceDE w:val="0"/>
        <w:autoSpaceDN w:val="0"/>
        <w:adjustRightInd w:val="0"/>
        <w:spacing w:after="0"/>
        <w:jc w:val="both"/>
        <w:rPr>
          <w:rFonts w:ascii="Arial" w:eastAsia="TimesNewRomanPSMT" w:hAnsi="Arial"/>
          <w:color w:val="FF0000"/>
          <w:sz w:val="24"/>
          <w:szCs w:val="24"/>
          <w:lang w:val="ru-RU"/>
        </w:rPr>
      </w:pPr>
    </w:p>
    <w:p w:rsidR="00FE1EAC" w:rsidRDefault="00FE1EAC" w:rsidP="007A187E">
      <w:pPr>
        <w:autoSpaceDE w:val="0"/>
        <w:autoSpaceDN w:val="0"/>
        <w:adjustRightInd w:val="0"/>
        <w:spacing w:after="0"/>
        <w:jc w:val="both"/>
        <w:rPr>
          <w:rFonts w:ascii="Arial" w:eastAsia="TimesNewRomanPSMT" w:hAnsi="Arial"/>
          <w:color w:val="FF0000"/>
          <w:sz w:val="24"/>
          <w:szCs w:val="24"/>
          <w:lang w:val="ru-RU"/>
        </w:rPr>
      </w:pPr>
    </w:p>
    <w:p w:rsidR="00FE1EAC" w:rsidRDefault="00FE1EAC" w:rsidP="007A187E">
      <w:pPr>
        <w:autoSpaceDE w:val="0"/>
        <w:autoSpaceDN w:val="0"/>
        <w:adjustRightInd w:val="0"/>
        <w:spacing w:after="0"/>
        <w:jc w:val="both"/>
        <w:rPr>
          <w:rFonts w:ascii="Arial" w:eastAsia="TimesNewRomanPSMT" w:hAnsi="Arial"/>
          <w:color w:val="FF0000"/>
          <w:sz w:val="24"/>
          <w:szCs w:val="24"/>
          <w:lang w:val="ru-RU"/>
        </w:rPr>
      </w:pPr>
    </w:p>
    <w:p w:rsidR="00FE1EAC" w:rsidRDefault="00FE1EAC" w:rsidP="007A187E">
      <w:pPr>
        <w:autoSpaceDE w:val="0"/>
        <w:autoSpaceDN w:val="0"/>
        <w:adjustRightInd w:val="0"/>
        <w:spacing w:after="0"/>
        <w:jc w:val="both"/>
        <w:rPr>
          <w:rFonts w:ascii="Arial" w:eastAsia="TimesNewRomanPSMT" w:hAnsi="Arial"/>
          <w:color w:val="FF0000"/>
          <w:sz w:val="24"/>
          <w:szCs w:val="24"/>
          <w:lang w:val="ru-RU"/>
        </w:rPr>
      </w:pPr>
    </w:p>
    <w:p w:rsidR="00FE1EAC" w:rsidRDefault="00FE1EAC" w:rsidP="007A187E">
      <w:pPr>
        <w:autoSpaceDE w:val="0"/>
        <w:autoSpaceDN w:val="0"/>
        <w:adjustRightInd w:val="0"/>
        <w:spacing w:after="0"/>
        <w:jc w:val="both"/>
        <w:rPr>
          <w:rFonts w:ascii="Arial" w:eastAsia="TimesNewRomanPSMT" w:hAnsi="Arial"/>
          <w:color w:val="FF0000"/>
          <w:sz w:val="24"/>
          <w:szCs w:val="24"/>
          <w:lang w:val="ru-RU"/>
        </w:rPr>
      </w:pPr>
    </w:p>
    <w:p w:rsidR="00FE1EAC" w:rsidRDefault="00FE1EAC" w:rsidP="007A187E">
      <w:pPr>
        <w:autoSpaceDE w:val="0"/>
        <w:autoSpaceDN w:val="0"/>
        <w:adjustRightInd w:val="0"/>
        <w:spacing w:after="0"/>
        <w:jc w:val="both"/>
        <w:rPr>
          <w:rFonts w:ascii="Arial" w:eastAsia="TimesNewRomanPSMT" w:hAnsi="Arial"/>
          <w:color w:val="FF0000"/>
          <w:sz w:val="24"/>
          <w:szCs w:val="24"/>
          <w:lang w:val="ru-RU"/>
        </w:rPr>
      </w:pPr>
    </w:p>
    <w:p w:rsidR="00FE1EAC" w:rsidRDefault="00FE1EAC" w:rsidP="007A187E">
      <w:pPr>
        <w:autoSpaceDE w:val="0"/>
        <w:autoSpaceDN w:val="0"/>
        <w:adjustRightInd w:val="0"/>
        <w:spacing w:after="0"/>
        <w:jc w:val="both"/>
        <w:rPr>
          <w:rFonts w:ascii="Arial" w:eastAsia="TimesNewRomanPSMT" w:hAnsi="Arial"/>
          <w:color w:val="FF0000"/>
          <w:sz w:val="24"/>
          <w:szCs w:val="24"/>
          <w:lang w:val="ru-RU"/>
        </w:rPr>
      </w:pPr>
    </w:p>
    <w:p w:rsidR="00FE1EAC" w:rsidRDefault="00FE1EAC" w:rsidP="007A187E">
      <w:pPr>
        <w:autoSpaceDE w:val="0"/>
        <w:autoSpaceDN w:val="0"/>
        <w:adjustRightInd w:val="0"/>
        <w:spacing w:after="0"/>
        <w:jc w:val="both"/>
        <w:rPr>
          <w:rFonts w:ascii="Arial" w:eastAsia="TimesNewRomanPSMT" w:hAnsi="Arial"/>
          <w:color w:val="FF0000"/>
          <w:sz w:val="24"/>
          <w:szCs w:val="24"/>
          <w:lang w:val="ru-RU"/>
        </w:rPr>
      </w:pPr>
    </w:p>
    <w:p w:rsidR="00FE1EAC" w:rsidRDefault="00FE1EAC" w:rsidP="007A187E">
      <w:pPr>
        <w:autoSpaceDE w:val="0"/>
        <w:autoSpaceDN w:val="0"/>
        <w:adjustRightInd w:val="0"/>
        <w:spacing w:after="0"/>
        <w:jc w:val="both"/>
        <w:rPr>
          <w:rFonts w:ascii="Arial" w:eastAsia="TimesNewRomanPSMT" w:hAnsi="Arial"/>
          <w:color w:val="FF0000"/>
          <w:sz w:val="24"/>
          <w:szCs w:val="24"/>
          <w:lang w:val="ru-RU"/>
        </w:rPr>
      </w:pPr>
    </w:p>
    <w:p w:rsidR="00FE1EAC" w:rsidRDefault="00FE1EAC" w:rsidP="007A187E">
      <w:pPr>
        <w:autoSpaceDE w:val="0"/>
        <w:autoSpaceDN w:val="0"/>
        <w:adjustRightInd w:val="0"/>
        <w:spacing w:after="0"/>
        <w:jc w:val="both"/>
        <w:rPr>
          <w:rFonts w:ascii="Arial" w:eastAsia="TimesNewRomanPSMT" w:hAnsi="Arial"/>
          <w:color w:val="FF0000"/>
          <w:sz w:val="24"/>
          <w:szCs w:val="24"/>
          <w:lang w:val="ru-RU"/>
        </w:rPr>
      </w:pPr>
    </w:p>
    <w:p w:rsidR="00FE1EAC" w:rsidRPr="007A187E" w:rsidRDefault="00FE1EAC" w:rsidP="007A187E">
      <w:pPr>
        <w:autoSpaceDE w:val="0"/>
        <w:autoSpaceDN w:val="0"/>
        <w:adjustRightInd w:val="0"/>
        <w:spacing w:after="0"/>
        <w:jc w:val="center"/>
        <w:rPr>
          <w:rFonts w:ascii="Arial" w:eastAsia="TimesNewRomanPSMT" w:hAnsi="Arial"/>
          <w:color w:val="FF0000"/>
          <w:sz w:val="24"/>
          <w:szCs w:val="24"/>
          <w:lang w:val="ru-RU"/>
        </w:rPr>
      </w:pPr>
    </w:p>
    <w:p w:rsidR="00FE1EAC" w:rsidRDefault="00FE1EAC" w:rsidP="00A77B85">
      <w:pPr>
        <w:pStyle w:val="Heading1"/>
        <w:jc w:val="center"/>
        <w:rPr>
          <w:rFonts w:ascii="Arial" w:eastAsia="TimesNewRomanPSMT" w:hAnsi="Arial" w:cs="Times New Roman"/>
          <w:lang w:val="ru-RU"/>
        </w:rPr>
      </w:pPr>
      <w:bookmarkStart w:id="16" w:name="_Toc326609932"/>
    </w:p>
    <w:p w:rsidR="00FE1EAC" w:rsidRDefault="00FE1EAC" w:rsidP="00A77B85">
      <w:pPr>
        <w:pStyle w:val="Heading1"/>
        <w:jc w:val="center"/>
        <w:rPr>
          <w:rFonts w:ascii="Arial" w:eastAsia="TimesNewRomanPSMT" w:hAnsi="Arial" w:cs="Times New Roman"/>
          <w:lang w:val="ru-RU"/>
        </w:rPr>
      </w:pPr>
    </w:p>
    <w:p w:rsidR="00FE1EAC" w:rsidRDefault="00FE1EAC" w:rsidP="00A77B85">
      <w:pPr>
        <w:pStyle w:val="Heading1"/>
        <w:jc w:val="center"/>
        <w:rPr>
          <w:rFonts w:ascii="Arial" w:eastAsia="TimesNewRomanPSMT" w:hAnsi="Arial" w:cs="Times New Roman"/>
          <w:lang w:val="ru-RU"/>
        </w:rPr>
      </w:pPr>
    </w:p>
    <w:p w:rsidR="00FE1EAC" w:rsidRDefault="00FE1EAC" w:rsidP="00EB6BC3">
      <w:pPr>
        <w:tabs>
          <w:tab w:val="left" w:pos="5355"/>
        </w:tabs>
        <w:rPr>
          <w:rFonts w:eastAsia="TimesNewRomanPSMT"/>
          <w:lang w:val="ru-RU"/>
        </w:rPr>
      </w:pPr>
      <w:r>
        <w:rPr>
          <w:rFonts w:eastAsia="TimesNewRomanPSMT"/>
          <w:lang w:val="ru-RU"/>
        </w:rPr>
        <w:tab/>
      </w:r>
    </w:p>
    <w:p w:rsidR="00FE1EAC" w:rsidRDefault="00FE1EAC" w:rsidP="00EB6BC3">
      <w:pPr>
        <w:tabs>
          <w:tab w:val="left" w:pos="5355"/>
        </w:tabs>
        <w:rPr>
          <w:rFonts w:eastAsia="TimesNewRomanPSMT"/>
          <w:lang w:val="ru-RU"/>
        </w:rPr>
      </w:pPr>
    </w:p>
    <w:p w:rsidR="00FE1EAC" w:rsidRPr="00EB6BC3" w:rsidRDefault="00FE1EAC" w:rsidP="00EB6BC3">
      <w:pPr>
        <w:tabs>
          <w:tab w:val="left" w:pos="5355"/>
        </w:tabs>
        <w:rPr>
          <w:rFonts w:eastAsia="TimesNewRomanPSMT"/>
          <w:lang w:val="ru-RU"/>
        </w:rPr>
      </w:pPr>
    </w:p>
    <w:p w:rsidR="00FE1EAC" w:rsidRPr="00A77B85" w:rsidRDefault="00FE1EAC" w:rsidP="00A77B85">
      <w:pPr>
        <w:pStyle w:val="Heading1"/>
        <w:jc w:val="center"/>
        <w:rPr>
          <w:rFonts w:ascii="Arial" w:eastAsia="TimesNewRomanPSMT" w:hAnsi="Arial" w:cs="Arial"/>
          <w:lang w:val="ru-RU"/>
        </w:rPr>
      </w:pPr>
      <w:r>
        <w:rPr>
          <w:rFonts w:ascii="Arial" w:eastAsia="TimesNewRomanPSMT" w:hAnsi="Arial" w:cs="Arial"/>
          <w:lang w:val="ru-RU"/>
        </w:rPr>
        <w:lastRenderedPageBreak/>
        <w:t xml:space="preserve">6. </w:t>
      </w:r>
      <w:r w:rsidRPr="00A77B85">
        <w:rPr>
          <w:rFonts w:ascii="Arial" w:eastAsia="TimesNewRomanPSMT" w:hAnsi="Arial" w:cs="Arial"/>
          <w:lang w:val="ru-RU"/>
        </w:rPr>
        <w:t>3Д модел</w:t>
      </w:r>
      <w:bookmarkEnd w:id="16"/>
    </w:p>
    <w:p w:rsidR="00FE1EAC" w:rsidRPr="00E87291" w:rsidRDefault="00FE1EAC" w:rsidP="00CD7B58">
      <w:pPr>
        <w:autoSpaceDE w:val="0"/>
        <w:autoSpaceDN w:val="0"/>
        <w:adjustRightInd w:val="0"/>
        <w:spacing w:after="0"/>
        <w:ind w:left="720"/>
        <w:rPr>
          <w:rFonts w:ascii="Arial" w:eastAsia="TimesNewRomanPSMT" w:hAnsi="Arial"/>
          <w:b/>
          <w:bCs/>
          <w:sz w:val="32"/>
          <w:szCs w:val="32"/>
          <w:lang w:val="ru-RU"/>
        </w:rPr>
      </w:pPr>
    </w:p>
    <w:p w:rsidR="00FE1EAC" w:rsidRDefault="00FE1EAC" w:rsidP="00CD7B58">
      <w:pPr>
        <w:autoSpaceDE w:val="0"/>
        <w:autoSpaceDN w:val="0"/>
        <w:adjustRightInd w:val="0"/>
        <w:spacing w:after="0"/>
        <w:jc w:val="both"/>
        <w:rPr>
          <w:rFonts w:ascii="Arial" w:eastAsia="TimesNewRomanPSMT" w:hAnsi="Arial"/>
          <w:sz w:val="24"/>
          <w:szCs w:val="24"/>
        </w:rPr>
      </w:pPr>
      <w:r w:rsidRPr="00B1726E">
        <w:rPr>
          <w:rFonts w:ascii="Arial" w:eastAsia="TimesNewRomanPSMT" w:hAnsi="Arial" w:cs="Arial"/>
          <w:sz w:val="24"/>
          <w:szCs w:val="24"/>
          <w:lang w:val="ru-RU"/>
        </w:rPr>
        <w:t xml:space="preserve">Модел ториоидалног преносника урађен је у програму </w:t>
      </w:r>
      <w:r w:rsidRPr="00B1726E">
        <w:rPr>
          <w:rFonts w:ascii="Arial" w:eastAsia="TimesNewRomanPSMT" w:hAnsi="Arial" w:cs="Arial"/>
          <w:i/>
          <w:iCs/>
          <w:sz w:val="24"/>
          <w:szCs w:val="24"/>
        </w:rPr>
        <w:t>Catia</w:t>
      </w:r>
      <w:r w:rsidRPr="00B1726E">
        <w:rPr>
          <w:rFonts w:ascii="Arial" w:eastAsia="TimesNewRomanPSMT" w:hAnsi="Arial" w:cs="Arial"/>
          <w:i/>
          <w:iCs/>
          <w:sz w:val="24"/>
          <w:szCs w:val="24"/>
          <w:lang w:val="ru-RU"/>
        </w:rPr>
        <w:t xml:space="preserve"> </w:t>
      </w:r>
      <w:r w:rsidRPr="00B1726E">
        <w:rPr>
          <w:rFonts w:ascii="Arial" w:eastAsia="TimesNewRomanPSMT" w:hAnsi="Arial" w:cs="Arial"/>
          <w:i/>
          <w:iCs/>
          <w:sz w:val="24"/>
          <w:szCs w:val="24"/>
        </w:rPr>
        <w:t>V</w:t>
      </w:r>
      <w:r w:rsidRPr="00B1726E">
        <w:rPr>
          <w:rFonts w:ascii="Arial" w:eastAsia="TimesNewRomanPSMT" w:hAnsi="Arial" w:cs="Arial"/>
          <w:i/>
          <w:iCs/>
          <w:sz w:val="24"/>
          <w:szCs w:val="24"/>
          <w:lang w:val="sr-Cyrl-CS"/>
        </w:rPr>
        <w:t>5</w:t>
      </w:r>
      <w:r w:rsidRPr="00B1726E">
        <w:rPr>
          <w:rFonts w:ascii="Arial" w:eastAsia="TimesNewRomanPSMT" w:hAnsi="Arial" w:cs="Arial"/>
          <w:i/>
          <w:iCs/>
          <w:sz w:val="24"/>
          <w:szCs w:val="24"/>
        </w:rPr>
        <w:t>R</w:t>
      </w:r>
      <w:r w:rsidRPr="00B1726E">
        <w:rPr>
          <w:rFonts w:ascii="Arial" w:eastAsia="TimesNewRomanPSMT" w:hAnsi="Arial" w:cs="Arial"/>
          <w:i/>
          <w:iCs/>
          <w:sz w:val="24"/>
          <w:szCs w:val="24"/>
          <w:lang w:val="ru-RU"/>
        </w:rPr>
        <w:t xml:space="preserve">20. </w:t>
      </w:r>
      <w:r w:rsidRPr="00B1726E">
        <w:rPr>
          <w:rFonts w:ascii="Arial" w:eastAsia="TimesNewRomanPSMT" w:hAnsi="Arial" w:cs="Arial"/>
          <w:sz w:val="24"/>
          <w:szCs w:val="24"/>
          <w:lang w:val="ru-RU"/>
        </w:rPr>
        <w:t>Основне димензије за овај модел су преузете из каталога [6], док су остале димензије урађене на основу слободне процене.</w:t>
      </w:r>
      <w:r>
        <w:rPr>
          <w:rFonts w:ascii="Arial" w:eastAsia="TimesNewRomanPSMT" w:hAnsi="Arial" w:cs="Arial"/>
          <w:sz w:val="24"/>
          <w:szCs w:val="24"/>
          <w:lang w:val="ru-RU"/>
        </w:rPr>
        <w:t xml:space="preserve"> </w:t>
      </w:r>
    </w:p>
    <w:p w:rsidR="00FE1EAC" w:rsidRDefault="00FE1EAC" w:rsidP="00CD7B58">
      <w:pPr>
        <w:autoSpaceDE w:val="0"/>
        <w:autoSpaceDN w:val="0"/>
        <w:adjustRightInd w:val="0"/>
        <w:spacing w:after="0"/>
        <w:jc w:val="both"/>
        <w:rPr>
          <w:rFonts w:ascii="Arial" w:eastAsia="TimesNewRomanPSMT" w:hAnsi="Arial"/>
          <w:sz w:val="24"/>
          <w:szCs w:val="24"/>
        </w:rPr>
      </w:pPr>
    </w:p>
    <w:p w:rsidR="00FE1EAC" w:rsidRDefault="00FE1EAC" w:rsidP="0020528C">
      <w:pPr>
        <w:autoSpaceDE w:val="0"/>
        <w:autoSpaceDN w:val="0"/>
        <w:adjustRightInd w:val="0"/>
        <w:spacing w:after="0"/>
        <w:jc w:val="both"/>
        <w:rPr>
          <w:rFonts w:ascii="Arial" w:eastAsia="TimesNewRomanPSMT" w:hAnsi="Arial" w:cs="Arial"/>
          <w:sz w:val="24"/>
          <w:szCs w:val="24"/>
          <w:lang w:val="sr-Cyrl-CS"/>
        </w:rPr>
      </w:pPr>
      <w:r w:rsidRPr="00B1726E">
        <w:rPr>
          <w:rFonts w:ascii="Arial" w:eastAsia="TimesNewRomanPSMT" w:hAnsi="Arial" w:cs="Arial"/>
          <w:sz w:val="24"/>
          <w:szCs w:val="24"/>
          <w:lang w:val="sr-Cyrl-CS"/>
        </w:rPr>
        <w:t xml:space="preserve">Основне димензије </w:t>
      </w:r>
      <w:r>
        <w:rPr>
          <w:rFonts w:ascii="Arial" w:eastAsia="TimesNewRomanPSMT" w:hAnsi="Arial" w:cs="Arial"/>
          <w:sz w:val="24"/>
          <w:szCs w:val="24"/>
          <w:lang w:val="ru-RU"/>
        </w:rPr>
        <w:t>тороидалног</w:t>
      </w:r>
      <w:r w:rsidRPr="0020528C">
        <w:rPr>
          <w:rFonts w:ascii="Arial" w:eastAsia="TimesNewRomanPSMT" w:hAnsi="Arial" w:cs="Arial"/>
          <w:sz w:val="24"/>
          <w:szCs w:val="24"/>
          <w:lang w:val="ru-RU"/>
        </w:rPr>
        <w:t xml:space="preserve"> </w:t>
      </w:r>
      <w:r w:rsidRPr="003661CB">
        <w:rPr>
          <w:rFonts w:ascii="Arial" w:eastAsia="TimesNewRomanPSMT" w:hAnsi="Arial" w:cs="Arial"/>
          <w:i/>
          <w:iCs/>
          <w:sz w:val="24"/>
          <w:szCs w:val="24"/>
        </w:rPr>
        <w:t>CVT</w:t>
      </w:r>
      <w:r w:rsidRPr="0020528C">
        <w:rPr>
          <w:rFonts w:ascii="Arial" w:eastAsia="TimesNewRomanPSMT" w:hAnsi="Arial" w:cs="Arial"/>
          <w:sz w:val="24"/>
          <w:szCs w:val="24"/>
          <w:lang w:val="ru-RU"/>
        </w:rPr>
        <w:t xml:space="preserve"> </w:t>
      </w:r>
      <w:r>
        <w:rPr>
          <w:rFonts w:ascii="Arial" w:eastAsia="TimesNewRomanPSMT" w:hAnsi="Arial" w:cs="Arial"/>
          <w:sz w:val="24"/>
          <w:szCs w:val="24"/>
          <w:lang w:val="ru-RU"/>
        </w:rPr>
        <w:t>преносника</w:t>
      </w:r>
      <w:r w:rsidRPr="0020528C">
        <w:rPr>
          <w:rFonts w:ascii="Arial" w:eastAsia="TimesNewRomanPSMT" w:hAnsi="Arial" w:cs="Arial"/>
          <w:sz w:val="24"/>
          <w:szCs w:val="24"/>
          <w:lang w:val="ru-RU"/>
        </w:rPr>
        <w:t xml:space="preserve"> </w:t>
      </w:r>
      <w:r>
        <w:rPr>
          <w:rFonts w:ascii="Arial" w:eastAsia="TimesNewRomanPSMT" w:hAnsi="Arial" w:cs="Arial"/>
          <w:sz w:val="24"/>
          <w:szCs w:val="24"/>
          <w:lang w:val="ru-RU"/>
        </w:rPr>
        <w:t>снаге</w:t>
      </w:r>
      <w:r w:rsidRPr="0020528C">
        <w:rPr>
          <w:rFonts w:ascii="Arial" w:eastAsia="TimesNewRomanPSMT" w:hAnsi="Arial" w:cs="Arial"/>
          <w:sz w:val="24"/>
          <w:szCs w:val="24"/>
          <w:lang w:val="ru-RU"/>
        </w:rPr>
        <w:t xml:space="preserve"> </w:t>
      </w:r>
      <w:r>
        <w:rPr>
          <w:rFonts w:ascii="Arial" w:eastAsia="TimesNewRomanPSMT" w:hAnsi="Arial" w:cs="Arial"/>
          <w:sz w:val="24"/>
          <w:szCs w:val="24"/>
          <w:lang w:val="ru-RU"/>
        </w:rPr>
        <w:t>које</w:t>
      </w:r>
      <w:r w:rsidRPr="0020528C">
        <w:rPr>
          <w:rFonts w:ascii="Arial" w:eastAsia="TimesNewRomanPSMT" w:hAnsi="Arial" w:cs="Arial"/>
          <w:sz w:val="24"/>
          <w:szCs w:val="24"/>
          <w:lang w:val="ru-RU"/>
        </w:rPr>
        <w:t xml:space="preserve"> </w:t>
      </w:r>
      <w:r>
        <w:rPr>
          <w:rFonts w:ascii="Arial" w:eastAsia="TimesNewRomanPSMT" w:hAnsi="Arial" w:cs="Arial"/>
          <w:sz w:val="24"/>
          <w:szCs w:val="24"/>
          <w:lang w:val="ru-RU"/>
        </w:rPr>
        <w:t>су</w:t>
      </w:r>
      <w:r w:rsidRPr="0020528C">
        <w:rPr>
          <w:rFonts w:ascii="Arial" w:eastAsia="TimesNewRomanPSMT" w:hAnsi="Arial" w:cs="Arial"/>
          <w:sz w:val="24"/>
          <w:szCs w:val="24"/>
          <w:lang w:val="ru-RU"/>
        </w:rPr>
        <w:t xml:space="preserve"> </w:t>
      </w:r>
      <w:r>
        <w:rPr>
          <w:rFonts w:ascii="Arial" w:eastAsia="TimesNewRomanPSMT" w:hAnsi="Arial" w:cs="Arial"/>
          <w:sz w:val="24"/>
          <w:szCs w:val="24"/>
          <w:lang w:val="ru-RU"/>
        </w:rPr>
        <w:t>коришћење</w:t>
      </w:r>
      <w:r w:rsidRPr="0020528C">
        <w:rPr>
          <w:rFonts w:ascii="Arial" w:eastAsia="TimesNewRomanPSMT" w:hAnsi="Arial" w:cs="Arial"/>
          <w:sz w:val="24"/>
          <w:szCs w:val="24"/>
          <w:lang w:val="ru-RU"/>
        </w:rPr>
        <w:t xml:space="preserve"> </w:t>
      </w:r>
      <w:r>
        <w:rPr>
          <w:rFonts w:ascii="Arial" w:eastAsia="TimesNewRomanPSMT" w:hAnsi="Arial" w:cs="Arial"/>
          <w:sz w:val="24"/>
          <w:szCs w:val="24"/>
          <w:lang w:val="ru-RU"/>
        </w:rPr>
        <w:t>при</w:t>
      </w:r>
      <w:r w:rsidRPr="0020528C">
        <w:rPr>
          <w:rFonts w:ascii="Arial" w:eastAsia="TimesNewRomanPSMT" w:hAnsi="Arial" w:cs="Arial"/>
          <w:sz w:val="24"/>
          <w:szCs w:val="24"/>
          <w:lang w:val="ru-RU"/>
        </w:rPr>
        <w:t xml:space="preserve"> </w:t>
      </w:r>
      <w:r>
        <w:rPr>
          <w:rFonts w:ascii="Arial" w:eastAsia="TimesNewRomanPSMT" w:hAnsi="Arial" w:cs="Arial"/>
          <w:sz w:val="24"/>
          <w:szCs w:val="24"/>
          <w:lang w:val="ru-RU"/>
        </w:rPr>
        <w:t>цртању</w:t>
      </w:r>
      <w:r w:rsidRPr="0020528C">
        <w:rPr>
          <w:rFonts w:ascii="Arial" w:eastAsia="TimesNewRomanPSMT" w:hAnsi="Arial" w:cs="Arial"/>
          <w:sz w:val="24"/>
          <w:szCs w:val="24"/>
          <w:lang w:val="ru-RU"/>
        </w:rPr>
        <w:t xml:space="preserve"> </w:t>
      </w:r>
      <w:r>
        <w:rPr>
          <w:rFonts w:ascii="Arial" w:eastAsia="TimesNewRomanPSMT" w:hAnsi="Arial" w:cs="Arial"/>
          <w:sz w:val="24"/>
          <w:szCs w:val="24"/>
          <w:lang w:val="ru-RU"/>
        </w:rPr>
        <w:t>су</w:t>
      </w:r>
      <w:r w:rsidRPr="0020528C">
        <w:rPr>
          <w:rFonts w:ascii="Arial" w:eastAsia="TimesNewRomanPSMT" w:hAnsi="Arial" w:cs="Arial"/>
          <w:sz w:val="24"/>
          <w:szCs w:val="24"/>
          <w:lang w:val="ru-RU"/>
        </w:rPr>
        <w:t xml:space="preserve"> </w:t>
      </w:r>
      <w:r>
        <w:rPr>
          <w:rFonts w:ascii="Arial" w:eastAsia="TimesNewRomanPSMT" w:hAnsi="Arial" w:cs="Arial"/>
          <w:sz w:val="24"/>
          <w:szCs w:val="24"/>
          <w:lang w:val="sr-Cyrl-CS"/>
        </w:rPr>
        <w:t>дате на слици 25.</w:t>
      </w:r>
    </w:p>
    <w:p w:rsidR="00FE1EAC" w:rsidRDefault="00FE1EAC" w:rsidP="0020528C">
      <w:pPr>
        <w:autoSpaceDE w:val="0"/>
        <w:autoSpaceDN w:val="0"/>
        <w:adjustRightInd w:val="0"/>
        <w:spacing w:after="0"/>
        <w:jc w:val="both"/>
        <w:rPr>
          <w:rFonts w:ascii="Arial" w:eastAsia="TimesNewRomanPSMT" w:hAnsi="Arial" w:cs="Arial"/>
          <w:sz w:val="24"/>
          <w:szCs w:val="24"/>
          <w:lang w:val="sr-Cyrl-CS"/>
        </w:rPr>
      </w:pPr>
    </w:p>
    <w:p w:rsidR="00FE1EAC" w:rsidRDefault="00FA3266" w:rsidP="0020528C">
      <w:pPr>
        <w:autoSpaceDE w:val="0"/>
        <w:autoSpaceDN w:val="0"/>
        <w:adjustRightInd w:val="0"/>
        <w:spacing w:after="0"/>
        <w:jc w:val="both"/>
        <w:rPr>
          <w:rFonts w:ascii="Arial" w:eastAsia="TimesNewRomanPSMT" w:hAnsi="Arial"/>
          <w:sz w:val="24"/>
          <w:szCs w:val="24"/>
          <w:lang w:val="ru-RU"/>
        </w:rPr>
      </w:pPr>
      <w:r w:rsidRPr="00F717D9">
        <w:rPr>
          <w:rFonts w:ascii="Arial" w:eastAsia="TimesNewRomanPSMT" w:hAnsi="Arial"/>
          <w:sz w:val="24"/>
          <w:szCs w:val="24"/>
          <w:lang w:val="ru-RU"/>
        </w:rPr>
        <w:pict>
          <v:shape id="_x0000_i1048" type="#_x0000_t75" style="width:463.65pt;height:287.1pt">
            <v:imagedata r:id="rId35" o:title=""/>
          </v:shape>
        </w:pict>
      </w:r>
    </w:p>
    <w:p w:rsidR="00FE1EAC" w:rsidRPr="0020528C" w:rsidRDefault="00FE1EAC" w:rsidP="0020528C">
      <w:pPr>
        <w:autoSpaceDE w:val="0"/>
        <w:autoSpaceDN w:val="0"/>
        <w:adjustRightInd w:val="0"/>
        <w:spacing w:after="0"/>
        <w:jc w:val="both"/>
        <w:rPr>
          <w:rFonts w:ascii="Arial" w:eastAsia="TimesNewRomanPSMT" w:hAnsi="Arial"/>
          <w:sz w:val="24"/>
          <w:szCs w:val="24"/>
          <w:lang w:val="ru-RU"/>
        </w:rPr>
      </w:pPr>
    </w:p>
    <w:p w:rsidR="00FE1EAC" w:rsidRPr="00B1726E" w:rsidRDefault="00FE1EAC" w:rsidP="0020528C">
      <w:pPr>
        <w:autoSpaceDE w:val="0"/>
        <w:autoSpaceDN w:val="0"/>
        <w:adjustRightInd w:val="0"/>
        <w:spacing w:after="0"/>
        <w:jc w:val="center"/>
        <w:rPr>
          <w:rFonts w:ascii="Arial" w:eastAsia="TimesNewRomanPSMT" w:hAnsi="Arial"/>
          <w:sz w:val="24"/>
          <w:szCs w:val="24"/>
          <w:lang w:val="sr-Cyrl-CS"/>
        </w:rPr>
      </w:pPr>
      <w:r w:rsidRPr="003661CB">
        <w:rPr>
          <w:rFonts w:ascii="Arial" w:eastAsia="TimesNewRomanPSMT" w:hAnsi="Arial" w:cs="Arial"/>
          <w:b/>
          <w:bCs/>
          <w:i/>
          <w:iCs/>
          <w:sz w:val="24"/>
          <w:szCs w:val="24"/>
          <w:lang w:val="ru-RU"/>
        </w:rPr>
        <w:t>Слика 25</w:t>
      </w:r>
      <w:r w:rsidRPr="003661CB">
        <w:rPr>
          <w:rFonts w:ascii="Arial" w:eastAsia="TimesNewRomanPSMT" w:hAnsi="Arial" w:cs="Arial"/>
          <w:i/>
          <w:iCs/>
          <w:sz w:val="24"/>
          <w:szCs w:val="24"/>
          <w:lang w:val="ru-RU"/>
        </w:rPr>
        <w:t>.</w:t>
      </w:r>
      <w:r>
        <w:rPr>
          <w:rFonts w:ascii="Arial" w:eastAsia="TimesNewRomanPSMT" w:hAnsi="Arial" w:cs="Arial"/>
          <w:i/>
          <w:iCs/>
          <w:sz w:val="24"/>
          <w:szCs w:val="24"/>
          <w:lang w:val="ru-RU"/>
        </w:rPr>
        <w:t xml:space="preserve"> </w:t>
      </w:r>
      <w:r w:rsidRPr="0020528C">
        <w:rPr>
          <w:rFonts w:ascii="Arial" w:eastAsia="TimesNewRomanPSMT" w:hAnsi="Arial" w:cs="Arial"/>
          <w:i/>
          <w:iCs/>
          <w:sz w:val="24"/>
          <w:szCs w:val="24"/>
          <w:lang w:val="sr-Cyrl-CS"/>
        </w:rPr>
        <w:t xml:space="preserve">Основне димензије </w:t>
      </w:r>
      <w:r w:rsidRPr="0020528C">
        <w:rPr>
          <w:rFonts w:ascii="Arial" w:eastAsia="TimesNewRomanPSMT" w:hAnsi="Arial" w:cs="Arial"/>
          <w:i/>
          <w:iCs/>
          <w:sz w:val="24"/>
          <w:szCs w:val="24"/>
          <w:lang w:val="ru-RU"/>
        </w:rPr>
        <w:t xml:space="preserve">тороидалног </w:t>
      </w:r>
      <w:r w:rsidRPr="0020528C">
        <w:rPr>
          <w:rFonts w:ascii="Arial" w:eastAsia="TimesNewRomanPSMT" w:hAnsi="Arial" w:cs="Arial"/>
          <w:i/>
          <w:iCs/>
          <w:sz w:val="24"/>
          <w:szCs w:val="24"/>
        </w:rPr>
        <w:t>CVT</w:t>
      </w:r>
      <w:r w:rsidRPr="0020528C">
        <w:rPr>
          <w:rFonts w:ascii="Arial" w:eastAsia="TimesNewRomanPSMT" w:hAnsi="Arial" w:cs="Arial"/>
          <w:i/>
          <w:iCs/>
          <w:sz w:val="24"/>
          <w:szCs w:val="24"/>
          <w:lang w:val="ru-RU"/>
        </w:rPr>
        <w:t xml:space="preserve"> преносника снаге</w:t>
      </w:r>
    </w:p>
    <w:p w:rsidR="00FE1EAC" w:rsidRPr="0020528C" w:rsidRDefault="00FE1EAC" w:rsidP="00CD7B58">
      <w:pPr>
        <w:autoSpaceDE w:val="0"/>
        <w:autoSpaceDN w:val="0"/>
        <w:adjustRightInd w:val="0"/>
        <w:spacing w:after="0"/>
        <w:jc w:val="both"/>
        <w:rPr>
          <w:rFonts w:ascii="Arial" w:eastAsia="TimesNewRomanPSMT" w:hAnsi="Arial"/>
          <w:sz w:val="24"/>
          <w:szCs w:val="24"/>
          <w:lang w:val="ru-RU"/>
        </w:rPr>
      </w:pPr>
    </w:p>
    <w:p w:rsidR="00FE1EAC" w:rsidRPr="00B1726E" w:rsidRDefault="00FE1EAC" w:rsidP="00CD7B58">
      <w:pPr>
        <w:autoSpaceDE w:val="0"/>
        <w:autoSpaceDN w:val="0"/>
        <w:adjustRightInd w:val="0"/>
        <w:spacing w:after="0"/>
        <w:jc w:val="both"/>
        <w:rPr>
          <w:rFonts w:ascii="Arial" w:eastAsia="TimesNewRomanPSMT" w:hAnsi="Arial"/>
          <w:sz w:val="24"/>
          <w:szCs w:val="24"/>
          <w:lang w:val="ru-RU"/>
        </w:rPr>
      </w:pPr>
      <w:r>
        <w:rPr>
          <w:rFonts w:ascii="Arial" w:eastAsia="TimesNewRomanPSMT" w:hAnsi="Arial" w:cs="Arial"/>
          <w:sz w:val="24"/>
          <w:szCs w:val="24"/>
          <w:lang w:val="ru-RU"/>
        </w:rPr>
        <w:t xml:space="preserve">На сликама 26 и 27  је приказан склоп тороидалног </w:t>
      </w:r>
      <w:r w:rsidRPr="003661CB">
        <w:rPr>
          <w:rFonts w:ascii="Arial" w:eastAsia="TimesNewRomanPSMT" w:hAnsi="Arial" w:cs="Arial"/>
          <w:i/>
          <w:iCs/>
          <w:sz w:val="24"/>
          <w:szCs w:val="24"/>
        </w:rPr>
        <w:t>CVT</w:t>
      </w:r>
      <w:r>
        <w:rPr>
          <w:rFonts w:ascii="Arial" w:eastAsia="TimesNewRomanPSMT" w:hAnsi="Arial" w:cs="Arial"/>
          <w:sz w:val="24"/>
          <w:szCs w:val="24"/>
          <w:lang w:val="ru-RU"/>
        </w:rPr>
        <w:t xml:space="preserve"> преносника снаге.</w:t>
      </w:r>
    </w:p>
    <w:p w:rsidR="00FE1EAC" w:rsidRPr="00CD7B58" w:rsidRDefault="00FA3266" w:rsidP="003661CB">
      <w:pPr>
        <w:autoSpaceDE w:val="0"/>
        <w:autoSpaceDN w:val="0"/>
        <w:adjustRightInd w:val="0"/>
        <w:spacing w:after="0"/>
        <w:jc w:val="center"/>
        <w:rPr>
          <w:rFonts w:ascii="Arial" w:eastAsia="TimesNewRomanPSMT" w:hAnsi="Arial"/>
          <w:sz w:val="24"/>
          <w:szCs w:val="24"/>
        </w:rPr>
      </w:pPr>
      <w:r w:rsidRPr="00F717D9">
        <w:rPr>
          <w:rFonts w:ascii="Arial" w:eastAsia="TimesNewRomanPSMT" w:hAnsi="Arial"/>
          <w:noProof/>
          <w:sz w:val="24"/>
          <w:szCs w:val="24"/>
        </w:rPr>
        <w:lastRenderedPageBreak/>
        <w:pict>
          <v:shape id="_x0000_i1049" type="#_x0000_t75" style="width:350.85pt;height:260.5pt;visibility:visible">
            <v:imagedata r:id="rId36" o:title=""/>
          </v:shape>
        </w:pict>
      </w:r>
    </w:p>
    <w:p w:rsidR="00FE1EAC" w:rsidRPr="00E87291" w:rsidRDefault="00FE1EAC" w:rsidP="00E20A0C">
      <w:pPr>
        <w:autoSpaceDE w:val="0"/>
        <w:autoSpaceDN w:val="0"/>
        <w:adjustRightInd w:val="0"/>
        <w:spacing w:after="0"/>
        <w:jc w:val="center"/>
        <w:rPr>
          <w:rFonts w:ascii="Arial" w:eastAsia="TimesNewRomanPSMT" w:hAnsi="Arial" w:cs="Arial"/>
          <w:i/>
          <w:iCs/>
          <w:sz w:val="24"/>
          <w:szCs w:val="24"/>
          <w:lang w:val="ru-RU"/>
        </w:rPr>
      </w:pPr>
      <w:r w:rsidRPr="003661CB">
        <w:rPr>
          <w:rFonts w:ascii="Arial" w:eastAsia="TimesNewRomanPSMT" w:hAnsi="Arial" w:cs="Arial"/>
          <w:b/>
          <w:bCs/>
          <w:i/>
          <w:iCs/>
          <w:sz w:val="24"/>
          <w:szCs w:val="24"/>
          <w:lang w:val="ru-RU"/>
        </w:rPr>
        <w:t>Слика 2</w:t>
      </w:r>
      <w:r w:rsidR="001D0C32">
        <w:rPr>
          <w:rFonts w:ascii="Arial" w:eastAsia="TimesNewRomanPSMT" w:hAnsi="Arial" w:cs="Arial"/>
          <w:b/>
          <w:bCs/>
          <w:i/>
          <w:iCs/>
          <w:sz w:val="24"/>
          <w:szCs w:val="24"/>
          <w:lang w:val="ru-RU"/>
        </w:rPr>
        <w:t>6</w:t>
      </w:r>
      <w:r w:rsidRPr="003661CB">
        <w:rPr>
          <w:rFonts w:ascii="Arial" w:eastAsia="TimesNewRomanPSMT" w:hAnsi="Arial" w:cs="Arial"/>
          <w:i/>
          <w:iCs/>
          <w:sz w:val="24"/>
          <w:szCs w:val="24"/>
          <w:lang w:val="ru-RU"/>
        </w:rPr>
        <w:t xml:space="preserve">. Склоп тороидалног </w:t>
      </w:r>
      <w:r w:rsidRPr="003661CB">
        <w:rPr>
          <w:rFonts w:ascii="Arial" w:eastAsia="TimesNewRomanPSMT" w:hAnsi="Arial" w:cs="Arial"/>
          <w:i/>
          <w:iCs/>
          <w:sz w:val="24"/>
          <w:szCs w:val="24"/>
        </w:rPr>
        <w:t>CVT</w:t>
      </w:r>
      <w:r w:rsidRPr="00E87291">
        <w:rPr>
          <w:rFonts w:ascii="Arial" w:eastAsia="TimesNewRomanPSMT" w:hAnsi="Arial" w:cs="Arial"/>
          <w:i/>
          <w:iCs/>
          <w:sz w:val="24"/>
          <w:szCs w:val="24"/>
          <w:lang w:val="ru-RU"/>
        </w:rPr>
        <w:t>-а са и без материјала</w:t>
      </w:r>
    </w:p>
    <w:p w:rsidR="00FE1EAC" w:rsidRPr="003661CB" w:rsidRDefault="00FA3266" w:rsidP="00E20A0C">
      <w:pPr>
        <w:jc w:val="center"/>
        <w:rPr>
          <w:rFonts w:ascii="Arial" w:eastAsia="TimesNewRomanPSMT" w:hAnsi="Arial"/>
          <w:sz w:val="24"/>
          <w:szCs w:val="24"/>
        </w:rPr>
      </w:pPr>
      <w:r w:rsidRPr="00F717D9">
        <w:rPr>
          <w:rFonts w:ascii="Arial" w:eastAsia="TimesNewRomanPSMT" w:hAnsi="Arial"/>
          <w:noProof/>
          <w:sz w:val="24"/>
          <w:szCs w:val="24"/>
        </w:rPr>
        <w:pict>
          <v:shape id="Picture 153" o:spid="_x0000_i1050" type="#_x0000_t75" alt="7" style="width:350.85pt;height:219.2pt;visibility:visible">
            <v:imagedata r:id="rId37" o:title=""/>
          </v:shape>
        </w:pict>
      </w:r>
    </w:p>
    <w:p w:rsidR="00FE1EAC" w:rsidRDefault="00FE1EAC" w:rsidP="00BC1125">
      <w:pPr>
        <w:autoSpaceDE w:val="0"/>
        <w:autoSpaceDN w:val="0"/>
        <w:adjustRightInd w:val="0"/>
        <w:spacing w:after="0"/>
        <w:jc w:val="center"/>
        <w:rPr>
          <w:rFonts w:ascii="Arial" w:eastAsia="TimesNewRomanPSMT" w:hAnsi="Arial"/>
          <w:i/>
          <w:iCs/>
          <w:sz w:val="24"/>
          <w:szCs w:val="24"/>
          <w:lang w:val="ru-RU"/>
        </w:rPr>
      </w:pPr>
      <w:r w:rsidRPr="00E87291">
        <w:rPr>
          <w:rFonts w:ascii="Arial" w:eastAsia="TimesNewRomanPSMT" w:hAnsi="Arial" w:cs="Arial"/>
          <w:b/>
          <w:bCs/>
          <w:i/>
          <w:iCs/>
          <w:sz w:val="24"/>
          <w:szCs w:val="24"/>
          <w:lang w:val="ru-RU"/>
        </w:rPr>
        <w:t>Слика 2</w:t>
      </w:r>
      <w:r w:rsidR="001D0C32">
        <w:rPr>
          <w:rFonts w:ascii="Arial" w:eastAsia="TimesNewRomanPSMT" w:hAnsi="Arial" w:cs="Arial"/>
          <w:b/>
          <w:bCs/>
          <w:i/>
          <w:iCs/>
          <w:sz w:val="24"/>
          <w:szCs w:val="24"/>
          <w:lang w:val="ru-RU"/>
        </w:rPr>
        <w:t>7</w:t>
      </w:r>
      <w:r w:rsidRPr="00E87291">
        <w:rPr>
          <w:rFonts w:ascii="Arial" w:eastAsia="TimesNewRomanPSMT" w:hAnsi="Arial" w:cs="Arial"/>
          <w:i/>
          <w:iCs/>
          <w:sz w:val="24"/>
          <w:szCs w:val="24"/>
          <w:lang w:val="ru-RU"/>
        </w:rPr>
        <w:t xml:space="preserve">. Пресек модела тороидалног </w:t>
      </w:r>
      <w:r w:rsidRPr="003661CB">
        <w:rPr>
          <w:rFonts w:ascii="Arial" w:eastAsia="TimesNewRomanPSMT" w:hAnsi="Arial" w:cs="Arial"/>
          <w:i/>
          <w:iCs/>
          <w:sz w:val="24"/>
          <w:szCs w:val="24"/>
        </w:rPr>
        <w:t>CVT</w:t>
      </w:r>
      <w:r w:rsidRPr="00E87291">
        <w:rPr>
          <w:rFonts w:ascii="Arial" w:eastAsia="TimesNewRomanPSMT" w:hAnsi="Arial" w:cs="Arial"/>
          <w:i/>
          <w:iCs/>
          <w:sz w:val="24"/>
          <w:szCs w:val="24"/>
          <w:lang w:val="ru-RU"/>
        </w:rPr>
        <w:t>-а</w:t>
      </w:r>
    </w:p>
    <w:p w:rsidR="00FE1EAC" w:rsidRDefault="00FE1EAC" w:rsidP="00BC1125">
      <w:pPr>
        <w:autoSpaceDE w:val="0"/>
        <w:autoSpaceDN w:val="0"/>
        <w:adjustRightInd w:val="0"/>
        <w:spacing w:after="0"/>
        <w:jc w:val="center"/>
        <w:rPr>
          <w:rFonts w:ascii="Arial" w:eastAsia="TimesNewRomanPSMT" w:hAnsi="Arial"/>
          <w:i/>
          <w:iCs/>
          <w:sz w:val="24"/>
          <w:szCs w:val="24"/>
          <w:lang w:val="ru-RU"/>
        </w:rPr>
      </w:pPr>
    </w:p>
    <w:p w:rsidR="00FE1EAC" w:rsidRDefault="00FE1EAC" w:rsidP="00BC1125">
      <w:pPr>
        <w:autoSpaceDE w:val="0"/>
        <w:autoSpaceDN w:val="0"/>
        <w:adjustRightInd w:val="0"/>
        <w:spacing w:after="0"/>
        <w:jc w:val="center"/>
        <w:rPr>
          <w:rFonts w:ascii="Arial" w:eastAsia="TimesNewRomanPSMT" w:hAnsi="Arial"/>
          <w:i/>
          <w:iCs/>
          <w:sz w:val="24"/>
          <w:szCs w:val="24"/>
          <w:lang w:val="ru-RU"/>
        </w:rPr>
      </w:pPr>
    </w:p>
    <w:p w:rsidR="00FE1EAC" w:rsidRPr="00E87291" w:rsidRDefault="00FE1EAC" w:rsidP="00B1726E">
      <w:pPr>
        <w:autoSpaceDE w:val="0"/>
        <w:autoSpaceDN w:val="0"/>
        <w:adjustRightInd w:val="0"/>
        <w:spacing w:after="0"/>
        <w:jc w:val="both"/>
        <w:rPr>
          <w:rFonts w:ascii="Arial" w:eastAsia="TimesNewRomanPSMT" w:hAnsi="Arial"/>
          <w:i/>
          <w:iCs/>
          <w:sz w:val="24"/>
          <w:szCs w:val="24"/>
          <w:lang w:val="ru-RU"/>
        </w:rPr>
      </w:pPr>
      <w:r>
        <w:rPr>
          <w:rFonts w:ascii="Arial" w:eastAsia="TimesNewRomanPSMT" w:hAnsi="Arial" w:cs="Arial"/>
          <w:sz w:val="24"/>
          <w:szCs w:val="24"/>
          <w:lang w:val="ru-RU"/>
        </w:rPr>
        <w:t>На сликама 2</w:t>
      </w:r>
      <w:r w:rsidR="001D0C32">
        <w:rPr>
          <w:rFonts w:ascii="Arial" w:eastAsia="TimesNewRomanPSMT" w:hAnsi="Arial" w:cs="Arial"/>
          <w:sz w:val="24"/>
          <w:szCs w:val="24"/>
          <w:lang w:val="ru-RU"/>
        </w:rPr>
        <w:t>8</w:t>
      </w:r>
      <w:r>
        <w:rPr>
          <w:rFonts w:ascii="Arial" w:eastAsia="TimesNewRomanPSMT" w:hAnsi="Arial" w:cs="Arial"/>
          <w:sz w:val="24"/>
          <w:szCs w:val="24"/>
          <w:lang w:val="ru-RU"/>
        </w:rPr>
        <w:t>, 2</w:t>
      </w:r>
      <w:r w:rsidR="001D0C32">
        <w:rPr>
          <w:rFonts w:ascii="Arial" w:eastAsia="TimesNewRomanPSMT" w:hAnsi="Arial" w:cs="Arial"/>
          <w:sz w:val="24"/>
          <w:szCs w:val="24"/>
          <w:lang w:val="ru-RU"/>
        </w:rPr>
        <w:t>9,</w:t>
      </w:r>
      <w:r>
        <w:rPr>
          <w:rFonts w:ascii="Arial" w:eastAsia="TimesNewRomanPSMT" w:hAnsi="Arial" w:cs="Arial"/>
          <w:sz w:val="24"/>
          <w:szCs w:val="24"/>
          <w:lang w:val="ru-RU"/>
        </w:rPr>
        <w:t xml:space="preserve"> </w:t>
      </w:r>
      <w:r w:rsidR="001D0C32">
        <w:rPr>
          <w:rFonts w:ascii="Arial" w:eastAsia="TimesNewRomanPSMT" w:hAnsi="Arial" w:cs="Arial"/>
          <w:sz w:val="24"/>
          <w:szCs w:val="24"/>
          <w:lang w:val="ru-RU"/>
        </w:rPr>
        <w:t>30 и 31</w:t>
      </w:r>
      <w:r>
        <w:rPr>
          <w:rFonts w:ascii="Arial" w:eastAsia="TimesNewRomanPSMT" w:hAnsi="Arial" w:cs="Arial"/>
          <w:sz w:val="24"/>
          <w:szCs w:val="24"/>
          <w:lang w:val="ru-RU"/>
        </w:rPr>
        <w:t xml:space="preserve">  су приказани основни делови тороидалног </w:t>
      </w:r>
      <w:r w:rsidRPr="003661CB">
        <w:rPr>
          <w:rFonts w:ascii="Arial" w:eastAsia="TimesNewRomanPSMT" w:hAnsi="Arial" w:cs="Arial"/>
          <w:i/>
          <w:iCs/>
          <w:sz w:val="24"/>
          <w:szCs w:val="24"/>
        </w:rPr>
        <w:t>CVT</w:t>
      </w:r>
      <w:r>
        <w:rPr>
          <w:rFonts w:ascii="Arial" w:eastAsia="TimesNewRomanPSMT" w:hAnsi="Arial" w:cs="Arial"/>
          <w:sz w:val="24"/>
          <w:szCs w:val="24"/>
          <w:lang w:val="ru-RU"/>
        </w:rPr>
        <w:t xml:space="preserve"> преносника снаге. </w:t>
      </w:r>
    </w:p>
    <w:p w:rsidR="00FE1EAC" w:rsidRPr="00E87291" w:rsidRDefault="00FE1EAC" w:rsidP="00BC1125">
      <w:pPr>
        <w:autoSpaceDE w:val="0"/>
        <w:autoSpaceDN w:val="0"/>
        <w:adjustRightInd w:val="0"/>
        <w:spacing w:after="0"/>
        <w:jc w:val="both"/>
        <w:rPr>
          <w:rFonts w:ascii="Arial" w:eastAsia="TimesNewRomanPSMT" w:hAnsi="Arial"/>
          <w:i/>
          <w:iCs/>
          <w:sz w:val="24"/>
          <w:szCs w:val="24"/>
          <w:lang w:val="ru-RU"/>
        </w:rPr>
      </w:pPr>
      <w:r>
        <w:rPr>
          <w:rFonts w:ascii="Arial" w:eastAsia="TimesNewRomanPSMT" w:hAnsi="Arial" w:cs="Arial"/>
          <w:i/>
          <w:iCs/>
          <w:sz w:val="24"/>
          <w:szCs w:val="24"/>
        </w:rPr>
        <w:lastRenderedPageBreak/>
        <w:t>a</w:t>
      </w:r>
      <w:r w:rsidRPr="00E87291">
        <w:rPr>
          <w:rFonts w:ascii="Arial" w:eastAsia="TimesNewRomanPSMT" w:hAnsi="Arial" w:cs="Arial"/>
          <w:i/>
          <w:iCs/>
          <w:sz w:val="24"/>
          <w:szCs w:val="24"/>
          <w:lang w:val="ru-RU"/>
        </w:rPr>
        <w:t>)</w:t>
      </w:r>
      <w:r w:rsidR="00FA3266" w:rsidRPr="00F717D9">
        <w:rPr>
          <w:rFonts w:ascii="Arial" w:eastAsia="TimesNewRomanPSMT" w:hAnsi="Arial"/>
          <w:i/>
          <w:iCs/>
          <w:noProof/>
          <w:sz w:val="24"/>
          <w:szCs w:val="24"/>
        </w:rPr>
        <w:pict>
          <v:shape id="Picture 154" o:spid="_x0000_i1051" type="#_x0000_t75" alt="11" style="width:219.2pt;height:111pt;visibility:visible">
            <v:imagedata r:id="rId38" o:title=""/>
          </v:shape>
        </w:pict>
      </w:r>
      <w:r w:rsidRPr="00E87291">
        <w:rPr>
          <w:rFonts w:ascii="Arial" w:eastAsia="TimesNewRomanPSMT" w:hAnsi="Arial" w:cs="Arial"/>
          <w:i/>
          <w:iCs/>
          <w:sz w:val="24"/>
          <w:szCs w:val="24"/>
          <w:lang w:val="ru-RU"/>
        </w:rPr>
        <w:t xml:space="preserve"> б)</w:t>
      </w:r>
      <w:r w:rsidR="00FA3266" w:rsidRPr="00F717D9">
        <w:rPr>
          <w:rFonts w:ascii="Arial" w:eastAsia="TimesNewRomanPSMT" w:hAnsi="Arial"/>
          <w:i/>
          <w:iCs/>
          <w:noProof/>
          <w:sz w:val="24"/>
          <w:szCs w:val="24"/>
        </w:rPr>
        <w:pict>
          <v:shape id="Picture 155" o:spid="_x0000_i1052" type="#_x0000_t75" alt="9" style="width:205.9pt;height:128.4pt;visibility:visible">
            <v:imagedata r:id="rId39" o:title=""/>
          </v:shape>
        </w:pict>
      </w:r>
    </w:p>
    <w:p w:rsidR="00FE1EAC" w:rsidRPr="00E87291" w:rsidRDefault="00FE1EAC" w:rsidP="00BC1125">
      <w:pPr>
        <w:autoSpaceDE w:val="0"/>
        <w:autoSpaceDN w:val="0"/>
        <w:adjustRightInd w:val="0"/>
        <w:spacing w:after="0"/>
        <w:jc w:val="both"/>
        <w:rPr>
          <w:rFonts w:ascii="Arial" w:eastAsia="TimesNewRomanPSMT" w:hAnsi="Arial"/>
          <w:i/>
          <w:iCs/>
          <w:sz w:val="24"/>
          <w:szCs w:val="24"/>
          <w:lang w:val="ru-RU"/>
        </w:rPr>
      </w:pPr>
    </w:p>
    <w:p w:rsidR="00FE1EAC" w:rsidRPr="00E87291" w:rsidRDefault="00FE1EAC" w:rsidP="007A187E">
      <w:pPr>
        <w:autoSpaceDE w:val="0"/>
        <w:autoSpaceDN w:val="0"/>
        <w:adjustRightInd w:val="0"/>
        <w:spacing w:after="0"/>
        <w:jc w:val="center"/>
        <w:rPr>
          <w:rFonts w:ascii="Arial" w:eastAsia="TimesNewRomanPSMT" w:hAnsi="Arial"/>
          <w:i/>
          <w:iCs/>
          <w:sz w:val="24"/>
          <w:szCs w:val="24"/>
          <w:lang w:val="ru-RU"/>
        </w:rPr>
      </w:pPr>
      <w:r w:rsidRPr="00E87291">
        <w:rPr>
          <w:rFonts w:ascii="Arial" w:eastAsia="TimesNewRomanPSMT" w:hAnsi="Arial" w:cs="Arial"/>
          <w:i/>
          <w:iCs/>
          <w:sz w:val="24"/>
          <w:szCs w:val="24"/>
          <w:lang w:val="ru-RU"/>
        </w:rPr>
        <w:t>в)</w:t>
      </w:r>
      <w:r w:rsidR="00FA3266" w:rsidRPr="00F717D9">
        <w:rPr>
          <w:rFonts w:ascii="Arial" w:eastAsia="TimesNewRomanPSMT" w:hAnsi="Arial"/>
          <w:i/>
          <w:iCs/>
          <w:noProof/>
          <w:sz w:val="24"/>
          <w:szCs w:val="24"/>
        </w:rPr>
        <w:pict>
          <v:shape id="Picture 156" o:spid="_x0000_i1053" type="#_x0000_t75" alt="14" style="width:210.5pt;height:131.15pt;visibility:visible">
            <v:imagedata r:id="rId40" o:title=""/>
          </v:shape>
        </w:pict>
      </w:r>
    </w:p>
    <w:p w:rsidR="00FE1EAC" w:rsidRPr="00E87291" w:rsidRDefault="00FE1EAC" w:rsidP="00BC1125">
      <w:pPr>
        <w:autoSpaceDE w:val="0"/>
        <w:autoSpaceDN w:val="0"/>
        <w:adjustRightInd w:val="0"/>
        <w:spacing w:after="0"/>
        <w:rPr>
          <w:rFonts w:ascii="Arial" w:eastAsia="TimesNewRomanPSMT" w:hAnsi="Arial"/>
          <w:i/>
          <w:iCs/>
          <w:sz w:val="24"/>
          <w:szCs w:val="24"/>
          <w:lang w:val="ru-RU"/>
        </w:rPr>
      </w:pPr>
    </w:p>
    <w:p w:rsidR="00FE1EAC" w:rsidRDefault="00FE1EAC" w:rsidP="00BC1125">
      <w:pPr>
        <w:autoSpaceDE w:val="0"/>
        <w:autoSpaceDN w:val="0"/>
        <w:adjustRightInd w:val="0"/>
        <w:spacing w:after="0"/>
        <w:jc w:val="center"/>
        <w:rPr>
          <w:rFonts w:ascii="Arial" w:eastAsia="TimesNewRomanPSMT" w:hAnsi="Arial" w:cs="Arial"/>
          <w:i/>
          <w:iCs/>
          <w:sz w:val="24"/>
          <w:szCs w:val="24"/>
          <w:lang w:val="ru-RU"/>
        </w:rPr>
      </w:pPr>
      <w:r w:rsidRPr="00E87291">
        <w:rPr>
          <w:rFonts w:ascii="Arial" w:eastAsia="TimesNewRomanPSMT" w:hAnsi="Arial" w:cs="Arial"/>
          <w:b/>
          <w:bCs/>
          <w:i/>
          <w:iCs/>
          <w:sz w:val="24"/>
          <w:szCs w:val="24"/>
          <w:lang w:val="ru-RU"/>
        </w:rPr>
        <w:t>Слика 2</w:t>
      </w:r>
      <w:r w:rsidR="001D0C32">
        <w:rPr>
          <w:rFonts w:ascii="Arial" w:eastAsia="TimesNewRomanPSMT" w:hAnsi="Arial" w:cs="Arial"/>
          <w:b/>
          <w:bCs/>
          <w:i/>
          <w:iCs/>
          <w:sz w:val="24"/>
          <w:szCs w:val="24"/>
          <w:lang w:val="ru-RU"/>
        </w:rPr>
        <w:t>8</w:t>
      </w:r>
      <w:r w:rsidRPr="00E87291">
        <w:rPr>
          <w:rFonts w:ascii="Arial" w:eastAsia="TimesNewRomanPSMT" w:hAnsi="Arial" w:cs="Arial"/>
          <w:i/>
          <w:iCs/>
          <w:sz w:val="24"/>
          <w:szCs w:val="24"/>
          <w:lang w:val="ru-RU"/>
        </w:rPr>
        <w:t>.</w:t>
      </w:r>
      <w:r>
        <w:rPr>
          <w:rFonts w:ascii="Arial" w:eastAsia="TimesNewRomanPSMT" w:hAnsi="Arial" w:cs="Arial"/>
          <w:i/>
          <w:iCs/>
          <w:sz w:val="24"/>
          <w:szCs w:val="24"/>
          <w:lang w:val="ru-RU"/>
        </w:rPr>
        <w:t xml:space="preserve"> Основни делови </w:t>
      </w:r>
    </w:p>
    <w:p w:rsidR="00FE1EAC" w:rsidRPr="00E87291" w:rsidRDefault="00FE1EAC" w:rsidP="00BC1125">
      <w:pPr>
        <w:autoSpaceDE w:val="0"/>
        <w:autoSpaceDN w:val="0"/>
        <w:adjustRightInd w:val="0"/>
        <w:spacing w:after="0"/>
        <w:jc w:val="center"/>
        <w:rPr>
          <w:rFonts w:ascii="Arial" w:eastAsia="TimesNewRomanPSMT" w:hAnsi="Arial" w:cs="Arial"/>
          <w:i/>
          <w:iCs/>
          <w:sz w:val="24"/>
          <w:szCs w:val="24"/>
          <w:lang w:val="ru-RU"/>
        </w:rPr>
      </w:pPr>
      <w:r w:rsidRPr="00E87291">
        <w:rPr>
          <w:rFonts w:ascii="Arial" w:eastAsia="TimesNewRomanPSMT" w:hAnsi="Arial" w:cs="Arial"/>
          <w:i/>
          <w:iCs/>
          <w:sz w:val="24"/>
          <w:szCs w:val="24"/>
          <w:lang w:val="ru-RU"/>
        </w:rPr>
        <w:t xml:space="preserve"> а) осовина, б) лежај</w:t>
      </w:r>
      <w:r w:rsidR="00FA3266">
        <w:rPr>
          <w:rFonts w:ascii="Arial" w:eastAsia="TimesNewRomanPSMT" w:hAnsi="Arial" w:cs="Arial"/>
          <w:i/>
          <w:iCs/>
          <w:sz w:val="24"/>
          <w:szCs w:val="24"/>
        </w:rPr>
        <w:t>,</w:t>
      </w:r>
      <w:r w:rsidRPr="00E87291">
        <w:rPr>
          <w:rFonts w:ascii="Arial" w:eastAsia="TimesNewRomanPSMT" w:hAnsi="Arial" w:cs="Arial"/>
          <w:i/>
          <w:iCs/>
          <w:sz w:val="24"/>
          <w:szCs w:val="24"/>
          <w:lang w:val="ru-RU"/>
        </w:rPr>
        <w:t xml:space="preserve">  в) виљушка</w:t>
      </w:r>
    </w:p>
    <w:p w:rsidR="00FE1EAC" w:rsidRPr="00E87291" w:rsidRDefault="00FE1EAC" w:rsidP="00BC1125">
      <w:pPr>
        <w:autoSpaceDE w:val="0"/>
        <w:autoSpaceDN w:val="0"/>
        <w:adjustRightInd w:val="0"/>
        <w:spacing w:after="0"/>
        <w:jc w:val="center"/>
        <w:rPr>
          <w:rFonts w:ascii="Arial" w:eastAsia="TimesNewRomanPSMT" w:hAnsi="Arial"/>
          <w:i/>
          <w:iCs/>
          <w:sz w:val="24"/>
          <w:szCs w:val="24"/>
          <w:lang w:val="ru-RU"/>
        </w:rPr>
      </w:pPr>
    </w:p>
    <w:p w:rsidR="00FE1EAC" w:rsidRDefault="00FA3266" w:rsidP="001F22E2">
      <w:pPr>
        <w:autoSpaceDE w:val="0"/>
        <w:autoSpaceDN w:val="0"/>
        <w:adjustRightInd w:val="0"/>
        <w:spacing w:after="0"/>
        <w:jc w:val="center"/>
        <w:rPr>
          <w:rFonts w:ascii="Arial" w:eastAsia="TimesNewRomanPSMT" w:hAnsi="Arial"/>
          <w:i/>
          <w:iCs/>
          <w:sz w:val="24"/>
          <w:szCs w:val="24"/>
        </w:rPr>
      </w:pPr>
      <w:r w:rsidRPr="00F717D9">
        <w:rPr>
          <w:rFonts w:ascii="Arial" w:eastAsia="TimesNewRomanPSMT" w:hAnsi="Arial"/>
          <w:i/>
          <w:iCs/>
          <w:noProof/>
          <w:sz w:val="24"/>
          <w:szCs w:val="24"/>
        </w:rPr>
        <w:pict>
          <v:shape id="Picture 157" o:spid="_x0000_i1054" type="#_x0000_t75" alt="8" style="width:334.3pt;height:209.1pt;visibility:visible">
            <v:imagedata r:id="rId41" o:title=""/>
          </v:shape>
        </w:pict>
      </w:r>
    </w:p>
    <w:p w:rsidR="00FE1EAC" w:rsidRDefault="00FE1EAC" w:rsidP="001F22E2">
      <w:pPr>
        <w:autoSpaceDE w:val="0"/>
        <w:autoSpaceDN w:val="0"/>
        <w:adjustRightInd w:val="0"/>
        <w:spacing w:after="0"/>
        <w:jc w:val="center"/>
        <w:rPr>
          <w:rFonts w:ascii="Arial" w:eastAsia="TimesNewRomanPSMT" w:hAnsi="Arial" w:cs="Arial"/>
          <w:i/>
          <w:iCs/>
          <w:sz w:val="24"/>
          <w:szCs w:val="24"/>
        </w:rPr>
      </w:pPr>
      <w:r w:rsidRPr="001F22E2">
        <w:rPr>
          <w:rFonts w:ascii="Arial" w:eastAsia="TimesNewRomanPSMT" w:hAnsi="Arial" w:cs="Arial"/>
          <w:b/>
          <w:bCs/>
          <w:i/>
          <w:iCs/>
          <w:sz w:val="24"/>
          <w:szCs w:val="24"/>
        </w:rPr>
        <w:t>Слика 2</w:t>
      </w:r>
      <w:r w:rsidR="001D0C32">
        <w:rPr>
          <w:rFonts w:ascii="Arial" w:eastAsia="TimesNewRomanPSMT" w:hAnsi="Arial" w:cs="Arial"/>
          <w:b/>
          <w:bCs/>
          <w:i/>
          <w:iCs/>
          <w:sz w:val="24"/>
          <w:szCs w:val="24"/>
        </w:rPr>
        <w:t>9</w:t>
      </w:r>
      <w:r>
        <w:rPr>
          <w:rFonts w:ascii="Arial" w:eastAsia="TimesNewRomanPSMT" w:hAnsi="Arial" w:cs="Arial"/>
          <w:i/>
          <w:iCs/>
          <w:sz w:val="24"/>
          <w:szCs w:val="24"/>
        </w:rPr>
        <w:t xml:space="preserve">. </w:t>
      </w:r>
      <w:r>
        <w:rPr>
          <w:rFonts w:ascii="Arial" w:eastAsia="TimesNewRomanPSMT" w:hAnsi="Arial" w:cs="Arial"/>
          <w:i/>
          <w:iCs/>
          <w:sz w:val="24"/>
          <w:szCs w:val="24"/>
          <w:lang w:val="sr-Cyrl-CS"/>
        </w:rPr>
        <w:t>Улазни</w:t>
      </w:r>
      <w:r>
        <w:rPr>
          <w:rFonts w:ascii="Arial" w:eastAsia="TimesNewRomanPSMT" w:hAnsi="Arial" w:cs="Arial"/>
          <w:i/>
          <w:iCs/>
          <w:sz w:val="24"/>
          <w:szCs w:val="24"/>
        </w:rPr>
        <w:t xml:space="preserve"> диск</w:t>
      </w:r>
    </w:p>
    <w:p w:rsidR="00FE1EAC" w:rsidRDefault="00FE1EAC" w:rsidP="001F22E2">
      <w:pPr>
        <w:autoSpaceDE w:val="0"/>
        <w:autoSpaceDN w:val="0"/>
        <w:adjustRightInd w:val="0"/>
        <w:spacing w:after="0"/>
        <w:jc w:val="center"/>
        <w:rPr>
          <w:rFonts w:ascii="Arial" w:eastAsia="TimesNewRomanPSMT" w:hAnsi="Arial"/>
          <w:i/>
          <w:iCs/>
          <w:sz w:val="24"/>
          <w:szCs w:val="24"/>
        </w:rPr>
      </w:pPr>
    </w:p>
    <w:p w:rsidR="00FE1EAC" w:rsidRDefault="00FE1EAC" w:rsidP="001F22E2">
      <w:pPr>
        <w:autoSpaceDE w:val="0"/>
        <w:autoSpaceDN w:val="0"/>
        <w:adjustRightInd w:val="0"/>
        <w:spacing w:after="0"/>
        <w:jc w:val="center"/>
        <w:rPr>
          <w:rFonts w:ascii="Arial" w:eastAsia="TimesNewRomanPSMT" w:hAnsi="Arial"/>
          <w:i/>
          <w:iCs/>
          <w:sz w:val="24"/>
          <w:szCs w:val="24"/>
        </w:rPr>
      </w:pPr>
    </w:p>
    <w:p w:rsidR="00FE1EAC" w:rsidRDefault="00FE1EAC" w:rsidP="001F22E2">
      <w:pPr>
        <w:autoSpaceDE w:val="0"/>
        <w:autoSpaceDN w:val="0"/>
        <w:adjustRightInd w:val="0"/>
        <w:spacing w:after="0"/>
        <w:rPr>
          <w:rFonts w:ascii="Arial" w:eastAsia="TimesNewRomanPSMT" w:hAnsi="Arial"/>
          <w:sz w:val="24"/>
          <w:szCs w:val="24"/>
        </w:rPr>
      </w:pPr>
      <w:r>
        <w:rPr>
          <w:rFonts w:ascii="Arial" w:eastAsia="TimesNewRomanPSMT" w:hAnsi="Arial" w:cs="Arial"/>
          <w:sz w:val="24"/>
          <w:szCs w:val="24"/>
        </w:rPr>
        <w:lastRenderedPageBreak/>
        <w:t xml:space="preserve"> </w:t>
      </w:r>
      <w:r w:rsidR="00FA3266" w:rsidRPr="00F717D9">
        <w:rPr>
          <w:rFonts w:ascii="Arial" w:eastAsia="TimesNewRomanPSMT" w:hAnsi="Arial"/>
          <w:noProof/>
          <w:sz w:val="24"/>
          <w:szCs w:val="24"/>
        </w:rPr>
        <w:pict>
          <v:shape id="Picture 158" o:spid="_x0000_i1055" type="#_x0000_t75" alt="12" style="width:248.55pt;height:160.95pt;visibility:visible">
            <v:imagedata r:id="rId42" o:title=""/>
          </v:shape>
        </w:pict>
      </w:r>
      <w:r w:rsidR="00FA3266" w:rsidRPr="00F717D9">
        <w:rPr>
          <w:rFonts w:ascii="Arial" w:eastAsia="TimesNewRomanPSMT" w:hAnsi="Arial"/>
          <w:noProof/>
          <w:sz w:val="24"/>
          <w:szCs w:val="24"/>
        </w:rPr>
        <w:pict>
          <v:shape id="Picture 159" o:spid="_x0000_i1056" type="#_x0000_t75" alt="13" style="width:199.05pt;height:155.45pt;visibility:visible">
            <v:imagedata r:id="rId43" o:title=""/>
          </v:shape>
        </w:pict>
      </w:r>
    </w:p>
    <w:p w:rsidR="00FE1EAC" w:rsidRDefault="00FE1EAC" w:rsidP="001F22E2">
      <w:pPr>
        <w:autoSpaceDE w:val="0"/>
        <w:autoSpaceDN w:val="0"/>
        <w:adjustRightInd w:val="0"/>
        <w:spacing w:after="0"/>
        <w:jc w:val="center"/>
        <w:rPr>
          <w:rFonts w:ascii="Arial" w:eastAsia="TimesNewRomanPSMT" w:hAnsi="Arial"/>
          <w:i/>
          <w:iCs/>
          <w:sz w:val="24"/>
          <w:szCs w:val="24"/>
        </w:rPr>
      </w:pPr>
      <w:r w:rsidRPr="001F22E2">
        <w:rPr>
          <w:rFonts w:ascii="Arial" w:eastAsia="TimesNewRomanPSMT" w:hAnsi="Arial" w:cs="Arial"/>
          <w:b/>
          <w:bCs/>
          <w:i/>
          <w:iCs/>
          <w:sz w:val="24"/>
          <w:szCs w:val="24"/>
        </w:rPr>
        <w:t xml:space="preserve">Слика </w:t>
      </w:r>
      <w:r w:rsidR="001D0C32">
        <w:rPr>
          <w:rFonts w:ascii="Arial" w:eastAsia="TimesNewRomanPSMT" w:hAnsi="Arial" w:cs="Arial"/>
          <w:b/>
          <w:bCs/>
          <w:i/>
          <w:iCs/>
          <w:sz w:val="24"/>
          <w:szCs w:val="24"/>
        </w:rPr>
        <w:t>30</w:t>
      </w:r>
      <w:r w:rsidRPr="001F22E2">
        <w:rPr>
          <w:rFonts w:ascii="Arial" w:eastAsia="TimesNewRomanPSMT" w:hAnsi="Arial" w:cs="Arial"/>
          <w:b/>
          <w:bCs/>
          <w:i/>
          <w:iCs/>
          <w:sz w:val="24"/>
          <w:szCs w:val="24"/>
        </w:rPr>
        <w:t xml:space="preserve">. </w:t>
      </w:r>
      <w:r w:rsidRPr="001F22E2">
        <w:rPr>
          <w:rFonts w:ascii="Arial" w:eastAsia="TimesNewRomanPSMT" w:hAnsi="Arial" w:cs="Arial"/>
          <w:i/>
          <w:iCs/>
          <w:sz w:val="24"/>
          <w:szCs w:val="24"/>
        </w:rPr>
        <w:t>Излазни диск</w:t>
      </w:r>
    </w:p>
    <w:p w:rsidR="00FE1EAC" w:rsidRDefault="00FE1EAC" w:rsidP="001F22E2">
      <w:pPr>
        <w:autoSpaceDE w:val="0"/>
        <w:autoSpaceDN w:val="0"/>
        <w:adjustRightInd w:val="0"/>
        <w:spacing w:after="0"/>
        <w:jc w:val="center"/>
        <w:rPr>
          <w:rFonts w:ascii="Arial" w:eastAsia="TimesNewRomanPSMT" w:hAnsi="Arial"/>
          <w:i/>
          <w:iCs/>
          <w:sz w:val="24"/>
          <w:szCs w:val="24"/>
        </w:rPr>
      </w:pPr>
    </w:p>
    <w:p w:rsidR="00FE1EAC" w:rsidRDefault="00FA3266" w:rsidP="001F22E2">
      <w:pPr>
        <w:autoSpaceDE w:val="0"/>
        <w:autoSpaceDN w:val="0"/>
        <w:adjustRightInd w:val="0"/>
        <w:spacing w:after="0"/>
        <w:jc w:val="center"/>
        <w:rPr>
          <w:rFonts w:ascii="Arial" w:eastAsia="TimesNewRomanPSMT" w:hAnsi="Arial"/>
          <w:b/>
          <w:bCs/>
          <w:i/>
          <w:iCs/>
          <w:sz w:val="24"/>
          <w:szCs w:val="24"/>
        </w:rPr>
      </w:pPr>
      <w:r w:rsidRPr="00F717D9">
        <w:rPr>
          <w:rFonts w:ascii="Arial" w:eastAsia="TimesNewRomanPSMT" w:hAnsi="Arial"/>
          <w:b/>
          <w:bCs/>
          <w:i/>
          <w:iCs/>
          <w:noProof/>
          <w:sz w:val="24"/>
          <w:szCs w:val="24"/>
        </w:rPr>
        <w:pict>
          <v:shape id="_x0000_i1057" type="#_x0000_t75" style="width:297.15pt;height:185.25pt;visibility:visible">
            <v:imagedata r:id="rId44" o:title=""/>
          </v:shape>
        </w:pict>
      </w:r>
    </w:p>
    <w:p w:rsidR="00FE1EAC" w:rsidRDefault="00FE1EAC" w:rsidP="001F22E2">
      <w:pPr>
        <w:autoSpaceDE w:val="0"/>
        <w:autoSpaceDN w:val="0"/>
        <w:adjustRightInd w:val="0"/>
        <w:spacing w:after="0"/>
        <w:jc w:val="center"/>
        <w:rPr>
          <w:rFonts w:ascii="Arial" w:eastAsia="TimesNewRomanPSMT" w:hAnsi="Arial"/>
          <w:i/>
          <w:iCs/>
          <w:sz w:val="24"/>
          <w:szCs w:val="24"/>
        </w:rPr>
      </w:pPr>
      <w:r>
        <w:rPr>
          <w:rFonts w:ascii="Arial" w:eastAsia="TimesNewRomanPSMT" w:hAnsi="Arial" w:cs="Arial"/>
          <w:b/>
          <w:bCs/>
          <w:i/>
          <w:iCs/>
          <w:sz w:val="24"/>
          <w:szCs w:val="24"/>
        </w:rPr>
        <w:t>Слика 3</w:t>
      </w:r>
      <w:r w:rsidR="001D0C32">
        <w:rPr>
          <w:rFonts w:ascii="Arial" w:eastAsia="TimesNewRomanPSMT" w:hAnsi="Arial" w:cs="Arial"/>
          <w:b/>
          <w:bCs/>
          <w:i/>
          <w:iCs/>
          <w:sz w:val="24"/>
          <w:szCs w:val="24"/>
        </w:rPr>
        <w:t>1</w:t>
      </w:r>
      <w:r>
        <w:rPr>
          <w:rFonts w:ascii="Arial" w:eastAsia="TimesNewRomanPSMT" w:hAnsi="Arial" w:cs="Arial"/>
          <w:b/>
          <w:bCs/>
          <w:i/>
          <w:iCs/>
          <w:sz w:val="24"/>
          <w:szCs w:val="24"/>
        </w:rPr>
        <w:t xml:space="preserve">. </w:t>
      </w:r>
      <w:r w:rsidRPr="00BC3BBD">
        <w:rPr>
          <w:rFonts w:ascii="Arial" w:eastAsia="TimesNewRomanPSMT" w:hAnsi="Arial" w:cs="Arial"/>
          <w:i/>
          <w:iCs/>
          <w:sz w:val="24"/>
          <w:szCs w:val="24"/>
        </w:rPr>
        <w:t>Ваљак</w:t>
      </w:r>
    </w:p>
    <w:p w:rsidR="00FE1EAC" w:rsidRDefault="00FE1EAC" w:rsidP="001F22E2">
      <w:pPr>
        <w:autoSpaceDE w:val="0"/>
        <w:autoSpaceDN w:val="0"/>
        <w:adjustRightInd w:val="0"/>
        <w:spacing w:after="0"/>
        <w:jc w:val="center"/>
        <w:rPr>
          <w:rFonts w:ascii="Arial" w:eastAsia="TimesNewRomanPSMT" w:hAnsi="Arial"/>
          <w:i/>
          <w:iCs/>
          <w:sz w:val="24"/>
          <w:szCs w:val="24"/>
        </w:rPr>
      </w:pPr>
    </w:p>
    <w:p w:rsidR="00FE1EAC" w:rsidRDefault="00FE1EAC" w:rsidP="00A77B85">
      <w:pPr>
        <w:pStyle w:val="Heading1"/>
        <w:jc w:val="center"/>
        <w:rPr>
          <w:rFonts w:ascii="Arial" w:eastAsia="TimesNewRomanPSMT" w:hAnsi="Arial" w:cs="Times New Roman"/>
          <w:lang w:val="sr-Cyrl-CS"/>
        </w:rPr>
      </w:pPr>
      <w:bookmarkStart w:id="17" w:name="_Toc326609933"/>
    </w:p>
    <w:p w:rsidR="00FE1EAC" w:rsidRDefault="00FE1EAC" w:rsidP="00A77B85">
      <w:pPr>
        <w:pStyle w:val="Heading1"/>
        <w:jc w:val="center"/>
        <w:rPr>
          <w:rFonts w:ascii="Arial" w:eastAsia="TimesNewRomanPSMT" w:hAnsi="Arial" w:cs="Times New Roman"/>
          <w:lang w:val="sr-Cyrl-CS"/>
        </w:rPr>
      </w:pPr>
    </w:p>
    <w:p w:rsidR="00FE1EAC" w:rsidRDefault="00FE1EAC" w:rsidP="00A77B85">
      <w:pPr>
        <w:pStyle w:val="Heading1"/>
        <w:jc w:val="center"/>
        <w:rPr>
          <w:rFonts w:ascii="Arial" w:eastAsia="TimesNewRomanPSMT" w:hAnsi="Arial" w:cs="Times New Roman"/>
          <w:lang w:val="sr-Cyrl-CS"/>
        </w:rPr>
      </w:pPr>
    </w:p>
    <w:p w:rsidR="00FE1EAC" w:rsidRDefault="00FE1EAC" w:rsidP="00A77B85">
      <w:pPr>
        <w:pStyle w:val="Heading1"/>
        <w:jc w:val="center"/>
        <w:rPr>
          <w:rFonts w:ascii="Arial" w:eastAsia="TimesNewRomanPSMT" w:hAnsi="Arial" w:cs="Times New Roman"/>
          <w:lang w:val="sr-Cyrl-CS"/>
        </w:rPr>
      </w:pPr>
    </w:p>
    <w:p w:rsidR="00FE1EAC" w:rsidRPr="00FF0760" w:rsidRDefault="00FE1EAC" w:rsidP="00FF0760">
      <w:pPr>
        <w:rPr>
          <w:rFonts w:eastAsia="TimesNewRomanPSMT"/>
          <w:lang w:val="sr-Cyrl-CS"/>
        </w:rPr>
      </w:pPr>
    </w:p>
    <w:p w:rsidR="00FE1EAC" w:rsidRDefault="00FE1EAC" w:rsidP="00A77B85">
      <w:pPr>
        <w:pStyle w:val="Heading1"/>
        <w:jc w:val="center"/>
        <w:rPr>
          <w:rFonts w:ascii="Arial" w:eastAsia="TimesNewRomanPSMT" w:hAnsi="Arial" w:cs="Times New Roman"/>
        </w:rPr>
      </w:pPr>
    </w:p>
    <w:p w:rsidR="00FA3266" w:rsidRPr="00FA3266" w:rsidRDefault="00FA3266" w:rsidP="00FA3266"/>
    <w:p w:rsidR="00FE1EAC" w:rsidRPr="00B1726E" w:rsidRDefault="00FE1EAC" w:rsidP="00A77B85">
      <w:pPr>
        <w:pStyle w:val="Heading1"/>
        <w:jc w:val="center"/>
        <w:rPr>
          <w:rFonts w:ascii="Arial" w:eastAsia="TimesNewRomanPSMT" w:hAnsi="Arial" w:cs="Times New Roman"/>
          <w:lang w:val="ru-RU"/>
        </w:rPr>
      </w:pPr>
      <w:r w:rsidRPr="00B1726E">
        <w:rPr>
          <w:rFonts w:ascii="Arial" w:eastAsia="TimesNewRomanPSMT" w:hAnsi="Arial" w:cs="Arial"/>
          <w:lang w:val="ru-RU"/>
        </w:rPr>
        <w:lastRenderedPageBreak/>
        <w:t xml:space="preserve">7. </w:t>
      </w:r>
      <w:r w:rsidRPr="00A77B85">
        <w:rPr>
          <w:rFonts w:ascii="Arial" w:eastAsia="TimesNewRomanPSMT" w:hAnsi="Arial" w:cs="Arial"/>
          <w:lang w:val="ru-RU"/>
        </w:rPr>
        <w:t>Закључак</w:t>
      </w:r>
      <w:bookmarkEnd w:id="17"/>
    </w:p>
    <w:p w:rsidR="00FE1EAC" w:rsidRPr="00B1726E" w:rsidRDefault="00FE1EAC" w:rsidP="00F72145">
      <w:pPr>
        <w:autoSpaceDE w:val="0"/>
        <w:autoSpaceDN w:val="0"/>
        <w:adjustRightInd w:val="0"/>
        <w:spacing w:after="0"/>
        <w:ind w:left="360"/>
        <w:jc w:val="both"/>
        <w:rPr>
          <w:rFonts w:ascii="Arial" w:eastAsia="TimesNewRomanPSMT" w:hAnsi="Arial"/>
          <w:sz w:val="24"/>
          <w:szCs w:val="24"/>
          <w:lang w:val="ru-RU"/>
        </w:rPr>
      </w:pPr>
    </w:p>
    <w:p w:rsidR="00FE1EAC" w:rsidRPr="00B1726E" w:rsidRDefault="00FE1EAC" w:rsidP="00CD7B58">
      <w:pPr>
        <w:autoSpaceDE w:val="0"/>
        <w:autoSpaceDN w:val="0"/>
        <w:adjustRightInd w:val="0"/>
        <w:spacing w:after="0"/>
        <w:jc w:val="both"/>
        <w:rPr>
          <w:rFonts w:ascii="Arial" w:eastAsia="TimesNewRomanPSMT" w:hAnsi="Arial" w:cs="Arial"/>
          <w:sz w:val="24"/>
          <w:szCs w:val="24"/>
          <w:lang w:val="ru-RU"/>
        </w:rPr>
      </w:pPr>
      <w:r w:rsidRPr="00B1726E">
        <w:rPr>
          <w:rFonts w:ascii="Arial" w:eastAsia="TimesNewRomanPSMT" w:hAnsi="Arial" w:cs="Arial"/>
          <w:sz w:val="24"/>
          <w:szCs w:val="24"/>
          <w:lang w:val="ru-RU"/>
        </w:rPr>
        <w:t>Са могућ</w:t>
      </w:r>
      <w:r w:rsidRPr="00B1726E">
        <w:rPr>
          <w:rFonts w:ascii="Arial" w:eastAsia="TimesNewRomanPSMT" w:hAnsi="Arial" w:cs="Arial"/>
          <w:sz w:val="24"/>
          <w:szCs w:val="24"/>
          <w:lang w:val="sr-Cyrl-CS"/>
        </w:rPr>
        <w:t>н</w:t>
      </w:r>
      <w:r w:rsidRPr="00B1726E">
        <w:rPr>
          <w:rFonts w:ascii="Arial" w:eastAsia="TimesNewRomanPSMT" w:hAnsi="Arial" w:cs="Arial"/>
          <w:sz w:val="24"/>
          <w:szCs w:val="24"/>
          <w:lang w:val="ru-RU"/>
        </w:rPr>
        <w:t xml:space="preserve">ошћу да обезбеди економичност у потрошњи горива, боље убрзање, ефикаснији пренос снаге и потенцијал да развије бесконачно много преносних односа, </w:t>
      </w:r>
      <w:r w:rsidRPr="00B1726E">
        <w:rPr>
          <w:rFonts w:ascii="Arial" w:eastAsia="TimesNewRomanPSMT" w:hAnsi="Arial" w:cs="Arial"/>
          <w:i/>
          <w:iCs/>
          <w:sz w:val="24"/>
          <w:szCs w:val="24"/>
        </w:rPr>
        <w:t>CVT</w:t>
      </w:r>
      <w:r w:rsidRPr="00B1726E">
        <w:rPr>
          <w:rFonts w:ascii="Arial" w:eastAsia="TimesNewRomanPSMT" w:hAnsi="Arial" w:cs="Arial"/>
          <w:i/>
          <w:iCs/>
          <w:sz w:val="24"/>
          <w:szCs w:val="24"/>
          <w:lang w:val="ru-RU"/>
        </w:rPr>
        <w:t xml:space="preserve"> </w:t>
      </w:r>
      <w:r w:rsidRPr="00B1726E">
        <w:rPr>
          <w:rFonts w:ascii="Arial" w:eastAsia="TimesNewRomanPSMT" w:hAnsi="Arial" w:cs="Arial"/>
          <w:sz w:val="24"/>
          <w:szCs w:val="24"/>
          <w:lang w:val="ru-RU"/>
        </w:rPr>
        <w:t>трансмисије иду ка томе да преузму примат над аутоматским трансмисијама.</w:t>
      </w:r>
    </w:p>
    <w:p w:rsidR="00FE1EAC" w:rsidRPr="00B1726E" w:rsidRDefault="00FE1EAC" w:rsidP="00CD7B58">
      <w:pPr>
        <w:autoSpaceDE w:val="0"/>
        <w:autoSpaceDN w:val="0"/>
        <w:adjustRightInd w:val="0"/>
        <w:spacing w:after="0"/>
        <w:jc w:val="both"/>
        <w:rPr>
          <w:rFonts w:ascii="Arial" w:eastAsia="TimesNewRomanPSMT" w:hAnsi="Arial"/>
          <w:sz w:val="24"/>
          <w:szCs w:val="24"/>
          <w:lang w:val="ru-RU"/>
        </w:rPr>
      </w:pPr>
    </w:p>
    <w:p w:rsidR="00FE1EAC" w:rsidRPr="00B1726E" w:rsidRDefault="00FE1EAC" w:rsidP="00CD7B58">
      <w:pPr>
        <w:autoSpaceDE w:val="0"/>
        <w:autoSpaceDN w:val="0"/>
        <w:adjustRightInd w:val="0"/>
        <w:spacing w:after="0"/>
        <w:jc w:val="both"/>
        <w:rPr>
          <w:rFonts w:ascii="Arial" w:hAnsi="Arial" w:cs="Arial"/>
          <w:sz w:val="24"/>
          <w:szCs w:val="24"/>
          <w:lang w:val="ru-RU"/>
        </w:rPr>
      </w:pPr>
      <w:r w:rsidRPr="00B1726E">
        <w:rPr>
          <w:rFonts w:ascii="Arial" w:hAnsi="Arial" w:cs="Arial"/>
          <w:sz w:val="24"/>
          <w:szCs w:val="24"/>
          <w:lang w:val="ru-RU"/>
        </w:rPr>
        <w:t xml:space="preserve">Тороидални систем преноса (такође познат и као тороидални </w:t>
      </w:r>
      <w:r w:rsidRPr="00B1726E">
        <w:rPr>
          <w:rFonts w:ascii="Arial" w:hAnsi="Arial" w:cs="Arial"/>
          <w:i/>
          <w:iCs/>
          <w:sz w:val="24"/>
          <w:szCs w:val="24"/>
        </w:rPr>
        <w:t>CVT</w:t>
      </w:r>
      <w:r w:rsidRPr="00B1726E">
        <w:rPr>
          <w:rFonts w:ascii="Arial" w:hAnsi="Arial" w:cs="Arial"/>
          <w:sz w:val="24"/>
          <w:szCs w:val="24"/>
          <w:lang w:val="ru-RU"/>
        </w:rPr>
        <w:t xml:space="preserve">) може да омогући константну варијабилну брзину између улазне и излазне осовине. Конвенционални мењачи нуде највише 6-7 брзинских односа. Тороидални </w:t>
      </w:r>
      <w:r w:rsidRPr="00B1726E">
        <w:rPr>
          <w:rFonts w:ascii="Arial" w:hAnsi="Arial" w:cs="Arial"/>
          <w:i/>
          <w:iCs/>
          <w:sz w:val="24"/>
          <w:szCs w:val="24"/>
        </w:rPr>
        <w:t>CVT</w:t>
      </w:r>
      <w:r w:rsidRPr="00B1726E">
        <w:rPr>
          <w:rFonts w:ascii="Arial" w:hAnsi="Arial" w:cs="Arial"/>
          <w:sz w:val="24"/>
          <w:szCs w:val="24"/>
          <w:lang w:val="ru-RU"/>
        </w:rPr>
        <w:t>-и имају потенцијал да побољшају енергетску ефикасност за 5-20% у односу на конвенционалне преносне системе. Главна предност у њиховој ефикасности је у  способности да мотор покрећу најефикаснијом брзином, мењајући спољашњу брзину путем мењача.</w:t>
      </w:r>
    </w:p>
    <w:p w:rsidR="00FE1EAC" w:rsidRDefault="00FE1EAC" w:rsidP="00CD7B58">
      <w:pPr>
        <w:autoSpaceDE w:val="0"/>
        <w:autoSpaceDN w:val="0"/>
        <w:adjustRightInd w:val="0"/>
        <w:spacing w:after="0"/>
        <w:jc w:val="both"/>
        <w:rPr>
          <w:rFonts w:ascii="Arial" w:hAnsi="Arial" w:cs="Arial"/>
          <w:color w:val="00B050"/>
          <w:sz w:val="24"/>
          <w:szCs w:val="24"/>
          <w:lang w:val="ru-RU"/>
        </w:rPr>
      </w:pPr>
    </w:p>
    <w:p w:rsidR="00FE1EAC" w:rsidRPr="00B1726E" w:rsidRDefault="00FE1EAC" w:rsidP="00105D18">
      <w:pPr>
        <w:autoSpaceDE w:val="0"/>
        <w:autoSpaceDN w:val="0"/>
        <w:adjustRightInd w:val="0"/>
        <w:spacing w:after="0"/>
        <w:jc w:val="both"/>
        <w:rPr>
          <w:rFonts w:ascii="Arial" w:eastAsia="TimesNewRomanPSMT" w:hAnsi="Arial"/>
          <w:sz w:val="24"/>
          <w:szCs w:val="24"/>
          <w:lang w:val="ru-RU"/>
        </w:rPr>
      </w:pPr>
      <w:r w:rsidRPr="00B1726E">
        <w:rPr>
          <w:rFonts w:ascii="Arial" w:eastAsia="TimesNewRomanPSMT" w:hAnsi="Arial" w:cs="Arial"/>
          <w:sz w:val="24"/>
          <w:szCs w:val="24"/>
          <w:lang w:val="ru-RU"/>
        </w:rPr>
        <w:t xml:space="preserve">Дакле, тороидални преносници су технички најбољи преносници снаге. Безмало па имају карактеристике савршених преносника снаге. Мали ваздушни процеп, мала тежина, висока индукција, мало загревање и бешумност су само неке од очитих предности тороидалних преносника снаге. </w:t>
      </w:r>
    </w:p>
    <w:p w:rsidR="00FE1EAC" w:rsidRDefault="00FE1EAC" w:rsidP="00CD7B58">
      <w:pPr>
        <w:autoSpaceDE w:val="0"/>
        <w:autoSpaceDN w:val="0"/>
        <w:adjustRightInd w:val="0"/>
        <w:spacing w:after="0"/>
        <w:jc w:val="both"/>
        <w:rPr>
          <w:rFonts w:ascii="Arial" w:eastAsia="TimesNewRomanPSMT" w:hAnsi="Arial"/>
          <w:color w:val="92D050"/>
          <w:sz w:val="24"/>
          <w:szCs w:val="24"/>
          <w:lang w:val="ru-RU"/>
        </w:rPr>
      </w:pPr>
    </w:p>
    <w:p w:rsidR="00FE1EAC" w:rsidRDefault="00FE1EAC" w:rsidP="00CD7B58">
      <w:pPr>
        <w:autoSpaceDE w:val="0"/>
        <w:autoSpaceDN w:val="0"/>
        <w:adjustRightInd w:val="0"/>
        <w:spacing w:after="0"/>
        <w:jc w:val="both"/>
        <w:rPr>
          <w:rFonts w:ascii="Arial" w:eastAsia="TimesNewRomanPSMT" w:hAnsi="Arial"/>
          <w:color w:val="92D050"/>
          <w:sz w:val="24"/>
          <w:szCs w:val="24"/>
          <w:lang w:val="ru-RU"/>
        </w:rPr>
      </w:pPr>
    </w:p>
    <w:p w:rsidR="00FE1EAC" w:rsidRDefault="00FE1EAC" w:rsidP="00CD7B58">
      <w:pPr>
        <w:autoSpaceDE w:val="0"/>
        <w:autoSpaceDN w:val="0"/>
        <w:adjustRightInd w:val="0"/>
        <w:spacing w:after="0"/>
        <w:jc w:val="both"/>
        <w:rPr>
          <w:rFonts w:ascii="Arial" w:eastAsia="TimesNewRomanPSMT" w:hAnsi="Arial"/>
          <w:color w:val="92D050"/>
          <w:sz w:val="24"/>
          <w:szCs w:val="24"/>
          <w:lang w:val="ru-RU"/>
        </w:rPr>
      </w:pPr>
    </w:p>
    <w:p w:rsidR="00FE1EAC" w:rsidRDefault="00FE1EAC" w:rsidP="00CD7B58">
      <w:pPr>
        <w:autoSpaceDE w:val="0"/>
        <w:autoSpaceDN w:val="0"/>
        <w:adjustRightInd w:val="0"/>
        <w:spacing w:after="0"/>
        <w:jc w:val="both"/>
        <w:rPr>
          <w:rFonts w:ascii="Arial" w:eastAsia="TimesNewRomanPSMT" w:hAnsi="Arial"/>
          <w:color w:val="92D050"/>
          <w:sz w:val="24"/>
          <w:szCs w:val="24"/>
          <w:lang w:val="ru-RU"/>
        </w:rPr>
      </w:pPr>
    </w:p>
    <w:p w:rsidR="00FE1EAC" w:rsidRDefault="00FE1EAC" w:rsidP="00CD7B58">
      <w:pPr>
        <w:autoSpaceDE w:val="0"/>
        <w:autoSpaceDN w:val="0"/>
        <w:adjustRightInd w:val="0"/>
        <w:spacing w:after="0"/>
        <w:jc w:val="both"/>
        <w:rPr>
          <w:rFonts w:ascii="Arial" w:eastAsia="TimesNewRomanPSMT" w:hAnsi="Arial"/>
          <w:color w:val="92D050"/>
          <w:sz w:val="24"/>
          <w:szCs w:val="24"/>
          <w:lang w:val="ru-RU"/>
        </w:rPr>
      </w:pPr>
    </w:p>
    <w:p w:rsidR="00FE1EAC" w:rsidRDefault="00FE1EAC" w:rsidP="00CD7B58">
      <w:pPr>
        <w:autoSpaceDE w:val="0"/>
        <w:autoSpaceDN w:val="0"/>
        <w:adjustRightInd w:val="0"/>
        <w:spacing w:after="0"/>
        <w:jc w:val="both"/>
        <w:rPr>
          <w:rFonts w:ascii="Arial" w:eastAsia="TimesNewRomanPSMT" w:hAnsi="Arial"/>
          <w:color w:val="92D050"/>
          <w:sz w:val="24"/>
          <w:szCs w:val="24"/>
          <w:lang w:val="ru-RU"/>
        </w:rPr>
      </w:pPr>
    </w:p>
    <w:p w:rsidR="00FE1EAC" w:rsidRDefault="00FE1EAC" w:rsidP="00CD7B58">
      <w:pPr>
        <w:autoSpaceDE w:val="0"/>
        <w:autoSpaceDN w:val="0"/>
        <w:adjustRightInd w:val="0"/>
        <w:spacing w:after="0"/>
        <w:jc w:val="both"/>
        <w:rPr>
          <w:rFonts w:ascii="Arial" w:eastAsia="TimesNewRomanPSMT" w:hAnsi="Arial"/>
          <w:color w:val="92D050"/>
          <w:sz w:val="24"/>
          <w:szCs w:val="24"/>
          <w:lang w:val="ru-RU"/>
        </w:rPr>
      </w:pPr>
    </w:p>
    <w:p w:rsidR="00FE1EAC" w:rsidRDefault="00FE1EAC" w:rsidP="00CD7B58">
      <w:pPr>
        <w:autoSpaceDE w:val="0"/>
        <w:autoSpaceDN w:val="0"/>
        <w:adjustRightInd w:val="0"/>
        <w:spacing w:after="0"/>
        <w:jc w:val="both"/>
        <w:rPr>
          <w:rFonts w:ascii="Arial" w:eastAsia="TimesNewRomanPSMT" w:hAnsi="Arial"/>
          <w:color w:val="92D050"/>
          <w:sz w:val="24"/>
          <w:szCs w:val="24"/>
          <w:lang w:val="ru-RU"/>
        </w:rPr>
      </w:pPr>
    </w:p>
    <w:p w:rsidR="00FE1EAC" w:rsidRDefault="00FE1EAC" w:rsidP="00CD7B58">
      <w:pPr>
        <w:autoSpaceDE w:val="0"/>
        <w:autoSpaceDN w:val="0"/>
        <w:adjustRightInd w:val="0"/>
        <w:spacing w:after="0"/>
        <w:jc w:val="both"/>
        <w:rPr>
          <w:rFonts w:ascii="Arial" w:eastAsia="TimesNewRomanPSMT" w:hAnsi="Arial"/>
          <w:color w:val="92D050"/>
          <w:sz w:val="24"/>
          <w:szCs w:val="24"/>
          <w:lang w:val="ru-RU"/>
        </w:rPr>
      </w:pPr>
    </w:p>
    <w:p w:rsidR="00FE1EAC" w:rsidRDefault="00FE1EAC" w:rsidP="00CD7B58">
      <w:pPr>
        <w:autoSpaceDE w:val="0"/>
        <w:autoSpaceDN w:val="0"/>
        <w:adjustRightInd w:val="0"/>
        <w:spacing w:after="0"/>
        <w:jc w:val="both"/>
        <w:rPr>
          <w:rFonts w:ascii="Arial" w:eastAsia="TimesNewRomanPSMT" w:hAnsi="Arial"/>
          <w:color w:val="92D050"/>
          <w:sz w:val="24"/>
          <w:szCs w:val="24"/>
          <w:lang w:val="ru-RU"/>
        </w:rPr>
      </w:pPr>
    </w:p>
    <w:p w:rsidR="00FE1EAC" w:rsidRDefault="00FE1EAC" w:rsidP="00CD7B58">
      <w:pPr>
        <w:autoSpaceDE w:val="0"/>
        <w:autoSpaceDN w:val="0"/>
        <w:adjustRightInd w:val="0"/>
        <w:spacing w:after="0"/>
        <w:jc w:val="both"/>
        <w:rPr>
          <w:rFonts w:ascii="Arial" w:eastAsia="TimesNewRomanPSMT" w:hAnsi="Arial"/>
          <w:color w:val="92D050"/>
          <w:sz w:val="24"/>
          <w:szCs w:val="24"/>
          <w:lang w:val="ru-RU"/>
        </w:rPr>
      </w:pPr>
    </w:p>
    <w:p w:rsidR="00FE1EAC" w:rsidRDefault="00FE1EAC" w:rsidP="00CD7B58">
      <w:pPr>
        <w:autoSpaceDE w:val="0"/>
        <w:autoSpaceDN w:val="0"/>
        <w:adjustRightInd w:val="0"/>
        <w:spacing w:after="0"/>
        <w:jc w:val="both"/>
        <w:rPr>
          <w:rFonts w:ascii="Arial" w:eastAsia="TimesNewRomanPSMT" w:hAnsi="Arial"/>
          <w:color w:val="92D050"/>
          <w:sz w:val="24"/>
          <w:szCs w:val="24"/>
          <w:lang w:val="ru-RU"/>
        </w:rPr>
      </w:pPr>
    </w:p>
    <w:p w:rsidR="00FE1EAC" w:rsidRDefault="00FE1EAC" w:rsidP="00CD7B58">
      <w:pPr>
        <w:autoSpaceDE w:val="0"/>
        <w:autoSpaceDN w:val="0"/>
        <w:adjustRightInd w:val="0"/>
        <w:spacing w:after="0"/>
        <w:jc w:val="both"/>
        <w:rPr>
          <w:rFonts w:ascii="Arial" w:eastAsia="TimesNewRomanPSMT" w:hAnsi="Arial"/>
          <w:color w:val="92D050"/>
          <w:sz w:val="24"/>
          <w:szCs w:val="24"/>
          <w:lang w:val="ru-RU"/>
        </w:rPr>
      </w:pPr>
    </w:p>
    <w:p w:rsidR="00FE1EAC" w:rsidRDefault="00FE1EAC" w:rsidP="00CD7B58">
      <w:pPr>
        <w:autoSpaceDE w:val="0"/>
        <w:autoSpaceDN w:val="0"/>
        <w:adjustRightInd w:val="0"/>
        <w:spacing w:after="0"/>
        <w:jc w:val="both"/>
        <w:rPr>
          <w:rFonts w:ascii="Arial" w:eastAsia="TimesNewRomanPSMT" w:hAnsi="Arial"/>
          <w:color w:val="92D050"/>
          <w:sz w:val="24"/>
          <w:szCs w:val="24"/>
          <w:lang w:val="ru-RU"/>
        </w:rPr>
      </w:pPr>
    </w:p>
    <w:p w:rsidR="00FE1EAC" w:rsidRDefault="00FE1EAC" w:rsidP="00CD7B58">
      <w:pPr>
        <w:autoSpaceDE w:val="0"/>
        <w:autoSpaceDN w:val="0"/>
        <w:adjustRightInd w:val="0"/>
        <w:spacing w:after="0"/>
        <w:jc w:val="both"/>
        <w:rPr>
          <w:rFonts w:ascii="Arial" w:eastAsia="TimesNewRomanPSMT" w:hAnsi="Arial"/>
          <w:color w:val="92D050"/>
          <w:sz w:val="24"/>
          <w:szCs w:val="24"/>
          <w:lang w:val="ru-RU"/>
        </w:rPr>
      </w:pPr>
    </w:p>
    <w:p w:rsidR="00FE1EAC" w:rsidRDefault="00FE1EAC" w:rsidP="00CD7B58">
      <w:pPr>
        <w:autoSpaceDE w:val="0"/>
        <w:autoSpaceDN w:val="0"/>
        <w:adjustRightInd w:val="0"/>
        <w:spacing w:after="0"/>
        <w:jc w:val="both"/>
        <w:rPr>
          <w:rFonts w:ascii="Arial" w:eastAsia="TimesNewRomanPSMT" w:hAnsi="Arial"/>
          <w:color w:val="92D050"/>
          <w:sz w:val="24"/>
          <w:szCs w:val="24"/>
          <w:lang w:val="ru-RU"/>
        </w:rPr>
      </w:pPr>
    </w:p>
    <w:p w:rsidR="00FE1EAC" w:rsidRDefault="00FE1EAC" w:rsidP="00CD7B58">
      <w:pPr>
        <w:autoSpaceDE w:val="0"/>
        <w:autoSpaceDN w:val="0"/>
        <w:adjustRightInd w:val="0"/>
        <w:spacing w:after="0"/>
        <w:jc w:val="both"/>
        <w:rPr>
          <w:rFonts w:ascii="Arial" w:eastAsia="TimesNewRomanPSMT" w:hAnsi="Arial"/>
          <w:color w:val="92D050"/>
          <w:sz w:val="24"/>
          <w:szCs w:val="24"/>
          <w:lang w:val="ru-RU"/>
        </w:rPr>
      </w:pPr>
    </w:p>
    <w:p w:rsidR="00FE1EAC" w:rsidRDefault="00FE1EAC" w:rsidP="00CD7B58">
      <w:pPr>
        <w:autoSpaceDE w:val="0"/>
        <w:autoSpaceDN w:val="0"/>
        <w:adjustRightInd w:val="0"/>
        <w:spacing w:after="0"/>
        <w:jc w:val="both"/>
        <w:rPr>
          <w:rFonts w:ascii="Arial" w:eastAsia="TimesNewRomanPSMT" w:hAnsi="Arial"/>
          <w:color w:val="92D050"/>
          <w:sz w:val="24"/>
          <w:szCs w:val="24"/>
          <w:lang w:val="ru-RU"/>
        </w:rPr>
      </w:pPr>
    </w:p>
    <w:p w:rsidR="00256E78" w:rsidRDefault="00256E78" w:rsidP="00256E78">
      <w:pPr>
        <w:rPr>
          <w:rFonts w:ascii="Arial" w:hAnsi="Arial" w:cs="Arial"/>
          <w:b/>
          <w:bCs/>
          <w:sz w:val="32"/>
          <w:szCs w:val="32"/>
        </w:rPr>
      </w:pPr>
    </w:p>
    <w:p w:rsidR="00FA3266" w:rsidRDefault="00FA3266" w:rsidP="00256E78">
      <w:pPr>
        <w:rPr>
          <w:rFonts w:ascii="Arial" w:hAnsi="Arial" w:cs="Arial"/>
          <w:b/>
          <w:bCs/>
          <w:sz w:val="32"/>
          <w:szCs w:val="32"/>
        </w:rPr>
      </w:pPr>
    </w:p>
    <w:p w:rsidR="00FA3266" w:rsidRPr="00FA3266" w:rsidRDefault="00FA3266" w:rsidP="00256E78">
      <w:pPr>
        <w:rPr>
          <w:rFonts w:ascii="Arial" w:hAnsi="Arial" w:cs="Arial"/>
          <w:b/>
          <w:bCs/>
          <w:sz w:val="32"/>
          <w:szCs w:val="32"/>
        </w:rPr>
      </w:pPr>
    </w:p>
    <w:p w:rsidR="00FE1EAC" w:rsidRPr="00BB7A69" w:rsidRDefault="00FE1EAC" w:rsidP="00256E78">
      <w:pPr>
        <w:numPr>
          <w:ilvl w:val="0"/>
          <w:numId w:val="22"/>
        </w:numPr>
        <w:jc w:val="center"/>
        <w:rPr>
          <w:rFonts w:ascii="Arial" w:hAnsi="Arial" w:cs="Arial"/>
          <w:b/>
          <w:bCs/>
          <w:sz w:val="32"/>
          <w:szCs w:val="32"/>
          <w:lang w:val="ru-RU"/>
        </w:rPr>
      </w:pPr>
      <w:r w:rsidRPr="00BB7A69">
        <w:rPr>
          <w:rFonts w:ascii="Arial" w:hAnsi="Arial" w:cs="Arial"/>
          <w:b/>
          <w:bCs/>
          <w:sz w:val="32"/>
          <w:szCs w:val="32"/>
          <w:lang w:val="ru-RU"/>
        </w:rPr>
        <w:t>Литература</w:t>
      </w:r>
    </w:p>
    <w:p w:rsidR="00FE1EAC" w:rsidRPr="00BB7A69" w:rsidRDefault="00FE1EAC" w:rsidP="00396EED">
      <w:pPr>
        <w:spacing w:after="120"/>
        <w:jc w:val="center"/>
        <w:rPr>
          <w:rFonts w:ascii="Arial" w:hAnsi="Arial" w:cs="Arial"/>
          <w:b/>
          <w:bCs/>
          <w:sz w:val="32"/>
          <w:szCs w:val="32"/>
          <w:lang w:val="ru-RU"/>
        </w:rPr>
      </w:pPr>
    </w:p>
    <w:p w:rsidR="00FE1EAC" w:rsidRPr="00B1726E" w:rsidRDefault="00FE1EAC" w:rsidP="00396EED">
      <w:pPr>
        <w:autoSpaceDE w:val="0"/>
        <w:autoSpaceDN w:val="0"/>
        <w:adjustRightInd w:val="0"/>
        <w:spacing w:after="120"/>
        <w:ind w:left="360" w:hanging="360"/>
        <w:jc w:val="both"/>
        <w:rPr>
          <w:rFonts w:ascii="Arial" w:hAnsi="Arial" w:cs="Arial"/>
          <w:lang w:val="ru-RU"/>
        </w:rPr>
      </w:pPr>
      <w:r>
        <w:rPr>
          <w:rFonts w:ascii="Arial" w:hAnsi="Arial" w:cs="Arial"/>
          <w:lang w:val="sr-Cyrl-CS"/>
        </w:rPr>
        <w:sym w:font="Symbol" w:char="F05B"/>
      </w:r>
      <w:r>
        <w:rPr>
          <w:rFonts w:ascii="Arial" w:hAnsi="Arial" w:cs="Arial"/>
          <w:lang w:val="sr-Cyrl-CS"/>
        </w:rPr>
        <w:t>1</w:t>
      </w:r>
      <w:r>
        <w:rPr>
          <w:rFonts w:ascii="Arial" w:hAnsi="Arial" w:cs="Arial"/>
          <w:lang w:val="sr-Cyrl-CS"/>
        </w:rPr>
        <w:sym w:font="Symbol" w:char="F05D"/>
      </w:r>
      <w:r>
        <w:rPr>
          <w:rFonts w:ascii="Arial" w:hAnsi="Arial" w:cs="Arial"/>
          <w:lang w:val="sr-Cyrl-CS"/>
        </w:rPr>
        <w:t xml:space="preserve"> </w:t>
      </w:r>
      <w:r>
        <w:rPr>
          <w:rFonts w:ascii="Arial" w:hAnsi="Arial" w:cs="Arial"/>
        </w:rPr>
        <w:t>Chris</w:t>
      </w:r>
      <w:r w:rsidRPr="00B1726E">
        <w:rPr>
          <w:rFonts w:ascii="Arial" w:hAnsi="Arial" w:cs="Arial"/>
          <w:lang w:val="ru-RU"/>
        </w:rPr>
        <w:t xml:space="preserve"> </w:t>
      </w:r>
      <w:r>
        <w:rPr>
          <w:rFonts w:ascii="Arial" w:hAnsi="Arial" w:cs="Arial"/>
        </w:rPr>
        <w:t>Brockbank</w:t>
      </w:r>
      <w:r w:rsidRPr="00B1726E">
        <w:rPr>
          <w:rFonts w:ascii="Arial" w:hAnsi="Arial" w:cs="Arial"/>
          <w:lang w:val="ru-RU"/>
        </w:rPr>
        <w:t xml:space="preserve"> </w:t>
      </w:r>
      <w:r>
        <w:rPr>
          <w:rFonts w:ascii="Arial" w:hAnsi="Arial" w:cs="Arial"/>
        </w:rPr>
        <w:t>BSc</w:t>
      </w:r>
      <w:r w:rsidRPr="00B1726E">
        <w:rPr>
          <w:rFonts w:ascii="Arial" w:hAnsi="Arial" w:cs="Arial"/>
          <w:lang w:val="ru-RU"/>
        </w:rPr>
        <w:t xml:space="preserve"> &amp; </w:t>
      </w:r>
      <w:r>
        <w:rPr>
          <w:rFonts w:ascii="Arial" w:hAnsi="Arial" w:cs="Arial"/>
        </w:rPr>
        <w:t>Chris</w:t>
      </w:r>
      <w:r w:rsidRPr="00B1726E">
        <w:rPr>
          <w:rFonts w:ascii="Arial" w:hAnsi="Arial" w:cs="Arial"/>
          <w:lang w:val="ru-RU"/>
        </w:rPr>
        <w:t xml:space="preserve"> </w:t>
      </w:r>
      <w:r>
        <w:rPr>
          <w:rFonts w:ascii="Arial" w:hAnsi="Arial" w:cs="Arial"/>
        </w:rPr>
        <w:t>Greenwood</w:t>
      </w:r>
      <w:r w:rsidRPr="00B1726E">
        <w:rPr>
          <w:rFonts w:ascii="Arial" w:hAnsi="Arial" w:cs="Arial"/>
          <w:lang w:val="ru-RU"/>
        </w:rPr>
        <w:t xml:space="preserve"> </w:t>
      </w:r>
      <w:r>
        <w:rPr>
          <w:rFonts w:ascii="Arial" w:hAnsi="Arial" w:cs="Arial"/>
        </w:rPr>
        <w:t>BSc</w:t>
      </w:r>
      <w:r>
        <w:rPr>
          <w:rFonts w:ascii="Arial" w:hAnsi="Arial" w:cs="Arial"/>
          <w:lang w:val="sr-Cyrl-CS"/>
        </w:rPr>
        <w:t xml:space="preserve">: </w:t>
      </w:r>
      <w:r w:rsidRPr="00B1726E">
        <w:rPr>
          <w:rFonts w:ascii="Arial" w:hAnsi="Arial" w:cs="Arial"/>
          <w:lang w:val="ru-RU"/>
        </w:rPr>
        <w:t>“</w:t>
      </w:r>
      <w:r w:rsidRPr="003014DE">
        <w:rPr>
          <w:rFonts w:ascii="Arial" w:hAnsi="Arial" w:cs="Arial"/>
        </w:rPr>
        <w:t>Full</w:t>
      </w:r>
      <w:r w:rsidRPr="00B1726E">
        <w:rPr>
          <w:rFonts w:ascii="Arial" w:hAnsi="Arial" w:cs="Arial"/>
          <w:lang w:val="ru-RU"/>
        </w:rPr>
        <w:t>-</w:t>
      </w:r>
      <w:r w:rsidRPr="003014DE">
        <w:rPr>
          <w:rFonts w:ascii="Arial" w:hAnsi="Arial" w:cs="Arial"/>
        </w:rPr>
        <w:t>Toroidal</w:t>
      </w:r>
      <w:r w:rsidRPr="00B1726E">
        <w:rPr>
          <w:rFonts w:ascii="Arial" w:hAnsi="Arial" w:cs="Arial"/>
          <w:lang w:val="ru-RU"/>
        </w:rPr>
        <w:t xml:space="preserve"> </w:t>
      </w:r>
      <w:r w:rsidRPr="003014DE">
        <w:rPr>
          <w:rFonts w:ascii="Arial" w:hAnsi="Arial" w:cs="Arial"/>
        </w:rPr>
        <w:t>Variable</w:t>
      </w:r>
      <w:r w:rsidRPr="00B1726E">
        <w:rPr>
          <w:rFonts w:ascii="Arial" w:hAnsi="Arial" w:cs="Arial"/>
          <w:lang w:val="ru-RU"/>
        </w:rPr>
        <w:t xml:space="preserve"> </w:t>
      </w:r>
      <w:r w:rsidRPr="003014DE">
        <w:rPr>
          <w:rFonts w:ascii="Arial" w:hAnsi="Arial" w:cs="Arial"/>
        </w:rPr>
        <w:t>Drive</w:t>
      </w:r>
      <w:r w:rsidRPr="00B1726E">
        <w:rPr>
          <w:rFonts w:ascii="Arial" w:hAnsi="Arial" w:cs="Arial"/>
          <w:lang w:val="ru-RU"/>
        </w:rPr>
        <w:t xml:space="preserve"> </w:t>
      </w:r>
      <w:r w:rsidRPr="003014DE">
        <w:rPr>
          <w:rFonts w:ascii="Arial" w:hAnsi="Arial" w:cs="Arial"/>
        </w:rPr>
        <w:t>Transmission</w:t>
      </w:r>
      <w:r w:rsidRPr="00B1726E">
        <w:rPr>
          <w:rFonts w:ascii="Arial" w:hAnsi="Arial" w:cs="Arial"/>
          <w:lang w:val="ru-RU"/>
        </w:rPr>
        <w:t xml:space="preserve"> </w:t>
      </w:r>
      <w:r w:rsidRPr="003014DE">
        <w:rPr>
          <w:rFonts w:ascii="Arial" w:hAnsi="Arial" w:cs="Arial"/>
        </w:rPr>
        <w:t>Systems</w:t>
      </w:r>
      <w:r w:rsidRPr="00B1726E">
        <w:rPr>
          <w:rFonts w:ascii="Arial" w:hAnsi="Arial" w:cs="Arial"/>
          <w:lang w:val="ru-RU"/>
        </w:rPr>
        <w:t xml:space="preserve"> </w:t>
      </w:r>
      <w:r w:rsidRPr="003014DE">
        <w:rPr>
          <w:rFonts w:ascii="Arial" w:hAnsi="Arial" w:cs="Arial"/>
        </w:rPr>
        <w:t>in</w:t>
      </w:r>
      <w:r w:rsidRPr="00B1726E">
        <w:rPr>
          <w:rFonts w:ascii="Arial" w:hAnsi="Arial" w:cs="Arial"/>
          <w:lang w:val="ru-RU"/>
        </w:rPr>
        <w:t xml:space="preserve"> </w:t>
      </w:r>
      <w:r w:rsidRPr="003014DE">
        <w:rPr>
          <w:rFonts w:ascii="Arial" w:hAnsi="Arial" w:cs="Arial"/>
        </w:rPr>
        <w:t>Mechanical</w:t>
      </w:r>
      <w:r w:rsidRPr="00B1726E">
        <w:rPr>
          <w:rFonts w:ascii="Arial" w:hAnsi="Arial" w:cs="Arial"/>
          <w:lang w:val="ru-RU"/>
        </w:rPr>
        <w:t xml:space="preserve"> </w:t>
      </w:r>
      <w:r w:rsidRPr="003014DE">
        <w:rPr>
          <w:rFonts w:ascii="Arial" w:hAnsi="Arial" w:cs="Arial"/>
        </w:rPr>
        <w:t>Hybrid</w:t>
      </w:r>
      <w:r w:rsidRPr="00B1726E">
        <w:rPr>
          <w:rFonts w:ascii="Arial" w:hAnsi="Arial" w:cs="Arial"/>
          <w:lang w:val="ru-RU"/>
        </w:rPr>
        <w:t xml:space="preserve"> </w:t>
      </w:r>
      <w:r w:rsidRPr="003014DE">
        <w:rPr>
          <w:rFonts w:ascii="Arial" w:hAnsi="Arial" w:cs="Arial"/>
        </w:rPr>
        <w:t>Systems</w:t>
      </w:r>
      <w:r w:rsidRPr="00B1726E">
        <w:rPr>
          <w:rFonts w:ascii="Arial" w:hAnsi="Arial" w:cs="Arial"/>
          <w:lang w:val="ru-RU"/>
        </w:rPr>
        <w:t xml:space="preserve"> – </w:t>
      </w:r>
      <w:r w:rsidRPr="003014DE">
        <w:rPr>
          <w:rFonts w:ascii="Arial" w:hAnsi="Arial" w:cs="Arial"/>
        </w:rPr>
        <w:t>From</w:t>
      </w:r>
      <w:r w:rsidRPr="00B1726E">
        <w:rPr>
          <w:rFonts w:ascii="Arial" w:hAnsi="Arial" w:cs="Arial"/>
          <w:lang w:val="ru-RU"/>
        </w:rPr>
        <w:t xml:space="preserve"> </w:t>
      </w:r>
      <w:r w:rsidRPr="003014DE">
        <w:rPr>
          <w:rFonts w:ascii="Arial" w:hAnsi="Arial" w:cs="Arial"/>
        </w:rPr>
        <w:t>Formula</w:t>
      </w:r>
      <w:r w:rsidRPr="00B1726E">
        <w:rPr>
          <w:rFonts w:ascii="Arial" w:hAnsi="Arial" w:cs="Arial"/>
          <w:lang w:val="ru-RU"/>
        </w:rPr>
        <w:t xml:space="preserve"> 1 </w:t>
      </w:r>
      <w:r w:rsidRPr="003014DE">
        <w:rPr>
          <w:rFonts w:ascii="Arial" w:hAnsi="Arial" w:cs="Arial"/>
        </w:rPr>
        <w:t>to</w:t>
      </w:r>
      <w:r w:rsidRPr="00B1726E">
        <w:rPr>
          <w:rFonts w:ascii="Arial" w:hAnsi="Arial" w:cs="Arial"/>
          <w:lang w:val="ru-RU"/>
        </w:rPr>
        <w:t xml:space="preserve"> </w:t>
      </w:r>
      <w:r w:rsidRPr="003014DE">
        <w:rPr>
          <w:rFonts w:ascii="Arial" w:hAnsi="Arial" w:cs="Arial"/>
        </w:rPr>
        <w:t>Road</w:t>
      </w:r>
      <w:r w:rsidRPr="00B1726E">
        <w:rPr>
          <w:rFonts w:ascii="Arial" w:hAnsi="Arial" w:cs="Arial"/>
          <w:lang w:val="ru-RU"/>
        </w:rPr>
        <w:t xml:space="preserve"> </w:t>
      </w:r>
      <w:r w:rsidRPr="003014DE">
        <w:rPr>
          <w:rFonts w:ascii="Arial" w:hAnsi="Arial" w:cs="Arial"/>
        </w:rPr>
        <w:t>Vehicles</w:t>
      </w:r>
      <w:r w:rsidRPr="00B1726E">
        <w:rPr>
          <w:rFonts w:ascii="Arial" w:hAnsi="Arial" w:cs="Arial"/>
          <w:lang w:val="ru-RU"/>
        </w:rPr>
        <w:t xml:space="preserve">”, </w:t>
      </w:r>
      <w:r>
        <w:rPr>
          <w:rFonts w:ascii="Arial" w:hAnsi="Arial" w:cs="Arial"/>
        </w:rPr>
        <w:t>Torotrak</w:t>
      </w:r>
      <w:r w:rsidRPr="00B1726E">
        <w:rPr>
          <w:rFonts w:ascii="Arial" w:hAnsi="Arial" w:cs="Arial"/>
          <w:lang w:val="ru-RU"/>
        </w:rPr>
        <w:t xml:space="preserve"> (</w:t>
      </w:r>
      <w:r>
        <w:rPr>
          <w:rFonts w:ascii="Arial" w:hAnsi="Arial" w:cs="Arial"/>
        </w:rPr>
        <w:t>Development</w:t>
      </w:r>
      <w:r w:rsidRPr="00B1726E">
        <w:rPr>
          <w:rFonts w:ascii="Arial" w:hAnsi="Arial" w:cs="Arial"/>
          <w:lang w:val="ru-RU"/>
        </w:rPr>
        <w:t xml:space="preserve">) </w:t>
      </w:r>
      <w:r>
        <w:rPr>
          <w:rFonts w:ascii="Arial" w:hAnsi="Arial" w:cs="Arial"/>
        </w:rPr>
        <w:t>Ltd</w:t>
      </w:r>
    </w:p>
    <w:p w:rsidR="00FE1EAC" w:rsidRPr="003014DE" w:rsidRDefault="00FE1EAC" w:rsidP="00396EED">
      <w:pPr>
        <w:autoSpaceDE w:val="0"/>
        <w:autoSpaceDN w:val="0"/>
        <w:adjustRightInd w:val="0"/>
        <w:spacing w:after="120"/>
        <w:ind w:left="360" w:hanging="360"/>
        <w:jc w:val="both"/>
        <w:rPr>
          <w:rFonts w:ascii="Arial" w:hAnsi="Arial" w:cs="Arial"/>
        </w:rPr>
      </w:pPr>
      <w:r>
        <w:rPr>
          <w:rFonts w:ascii="Arial" w:hAnsi="Arial" w:cs="Arial"/>
          <w:lang w:val="sr-Cyrl-CS"/>
        </w:rPr>
        <w:sym w:font="Symbol" w:char="F05B"/>
      </w:r>
      <w:r>
        <w:rPr>
          <w:rFonts w:ascii="Arial" w:hAnsi="Arial" w:cs="Arial"/>
          <w:lang w:val="sr-Cyrl-CS"/>
        </w:rPr>
        <w:t>2</w:t>
      </w:r>
      <w:r>
        <w:rPr>
          <w:rFonts w:ascii="Arial" w:hAnsi="Arial" w:cs="Arial"/>
          <w:lang w:val="sr-Cyrl-CS"/>
        </w:rPr>
        <w:sym w:font="Symbol" w:char="F05D"/>
      </w:r>
      <w:r>
        <w:rPr>
          <w:rFonts w:ascii="Arial" w:hAnsi="Arial" w:cs="Arial"/>
          <w:lang w:val="sr-Cyrl-CS"/>
        </w:rPr>
        <w:t xml:space="preserve"> </w:t>
      </w:r>
      <w:r w:rsidRPr="007420DD">
        <w:rPr>
          <w:rFonts w:ascii="Arial" w:eastAsia="Times New Roman" w:hAnsi="Arial" w:cs="Arial"/>
        </w:rPr>
        <w:t>Colin Alexander Bell:</w:t>
      </w:r>
      <w:r>
        <w:rPr>
          <w:rFonts w:ascii="TimesNewRoman" w:eastAsia="Times New Roman" w:hAnsi="Times New Roman" w:cs="TimesNewRoman"/>
          <w:sz w:val="24"/>
          <w:szCs w:val="24"/>
        </w:rPr>
        <w:t xml:space="preserve"> </w:t>
      </w:r>
      <w:r w:rsidRPr="003014DE">
        <w:rPr>
          <w:rFonts w:ascii="Arial" w:eastAsia="Times New Roman" w:hAnsi="Arial" w:cs="Arial"/>
        </w:rPr>
        <w:t>“</w:t>
      </w:r>
      <w:r w:rsidRPr="003014DE">
        <w:rPr>
          <w:rFonts w:ascii="Arial" w:hAnsi="Arial" w:cs="Arial"/>
        </w:rPr>
        <w:t>Constant Power - Continuously Variable</w:t>
      </w:r>
      <w:r>
        <w:rPr>
          <w:rFonts w:ascii="Arial" w:hAnsi="Arial" w:cs="Arial"/>
        </w:rPr>
        <w:t xml:space="preserve"> </w:t>
      </w:r>
      <w:r w:rsidRPr="003014DE">
        <w:rPr>
          <w:rFonts w:ascii="Arial" w:hAnsi="Arial" w:cs="Arial"/>
        </w:rPr>
        <w:t>Transmission (CP-CVT):</w:t>
      </w:r>
      <w:r>
        <w:rPr>
          <w:rFonts w:ascii="Arial" w:hAnsi="Arial" w:cs="Arial"/>
        </w:rPr>
        <w:t xml:space="preserve"> </w:t>
      </w:r>
      <w:r w:rsidRPr="003014DE">
        <w:rPr>
          <w:rFonts w:ascii="Arial" w:hAnsi="Arial" w:cs="Arial"/>
        </w:rPr>
        <w:t>Optimisation and Simulation</w:t>
      </w:r>
      <w:r>
        <w:rPr>
          <w:rFonts w:ascii="Arial" w:hAnsi="Arial" w:cs="Arial"/>
        </w:rPr>
        <w:t>”, PhD Thesis, Brunel University, 2011</w:t>
      </w:r>
    </w:p>
    <w:p w:rsidR="00FE1EAC" w:rsidRPr="001476C0" w:rsidRDefault="00FE1EAC" w:rsidP="00396EED">
      <w:pPr>
        <w:pStyle w:val="Default"/>
        <w:spacing w:after="120" w:line="276" w:lineRule="auto"/>
        <w:ind w:left="360" w:hanging="360"/>
        <w:rPr>
          <w:rFonts w:ascii="Arial" w:hAnsi="Arial" w:cs="Arial"/>
          <w:sz w:val="22"/>
          <w:szCs w:val="22"/>
        </w:rPr>
      </w:pPr>
      <w:r>
        <w:rPr>
          <w:rFonts w:ascii="Arial" w:hAnsi="Arial" w:cs="Arial"/>
          <w:lang w:val="sr-Cyrl-CS"/>
        </w:rPr>
        <w:sym w:font="Symbol" w:char="F05B"/>
      </w:r>
      <w:r>
        <w:rPr>
          <w:rFonts w:ascii="Arial" w:hAnsi="Arial" w:cs="Arial"/>
          <w:lang w:val="sr-Cyrl-CS"/>
        </w:rPr>
        <w:t>3</w:t>
      </w:r>
      <w:r>
        <w:rPr>
          <w:rFonts w:ascii="Arial" w:hAnsi="Arial" w:cs="Arial"/>
          <w:lang w:val="sr-Cyrl-CS"/>
        </w:rPr>
        <w:sym w:font="Symbol" w:char="F05D"/>
      </w:r>
      <w:r w:rsidRPr="001476C0">
        <w:rPr>
          <w:rFonts w:ascii="Arial" w:hAnsi="Arial" w:cs="Arial"/>
        </w:rPr>
        <w:t xml:space="preserve">  </w:t>
      </w:r>
      <w:r w:rsidRPr="001476C0">
        <w:rPr>
          <w:rFonts w:ascii="Arial" w:hAnsi="Arial" w:cs="Arial"/>
          <w:sz w:val="22"/>
          <w:szCs w:val="22"/>
        </w:rPr>
        <w:t>Wisam M. Abu-Jadayil a,*, Mousa S. Mohsen: “Design and Manufacturng of Self Actuating Traction Drives with Solid and Hollow Rollers”, Jordan Journal of Mechanical and Industrial Engineering, Volume 4, Number 4, September 2010, pp.467-776</w:t>
      </w:r>
    </w:p>
    <w:p w:rsidR="00FE1EAC" w:rsidRPr="00F63141" w:rsidRDefault="00FE1EAC" w:rsidP="00396EED">
      <w:pPr>
        <w:spacing w:after="120"/>
        <w:rPr>
          <w:rFonts w:ascii="Arial" w:hAnsi="Arial" w:cs="Arial"/>
          <w:sz w:val="24"/>
          <w:szCs w:val="24"/>
          <w:lang w:val="ru-RU"/>
        </w:rPr>
      </w:pPr>
      <w:r>
        <w:rPr>
          <w:rFonts w:ascii="Arial" w:hAnsi="Arial" w:cs="Arial"/>
          <w:lang w:val="sr-Cyrl-CS"/>
        </w:rPr>
        <w:sym w:font="Symbol" w:char="F05B"/>
      </w:r>
      <w:r w:rsidRPr="00BB7A69">
        <w:rPr>
          <w:rFonts w:ascii="Arial" w:hAnsi="Arial" w:cs="Arial"/>
          <w:lang w:val="ru-RU"/>
        </w:rPr>
        <w:t>4</w:t>
      </w:r>
      <w:r>
        <w:rPr>
          <w:rFonts w:ascii="Arial" w:hAnsi="Arial" w:cs="Arial"/>
          <w:lang w:val="sr-Cyrl-CS"/>
        </w:rPr>
        <w:sym w:font="Symbol" w:char="F05D"/>
      </w:r>
      <w:r w:rsidRPr="00BB7A69">
        <w:rPr>
          <w:rFonts w:ascii="Arial" w:hAnsi="Arial" w:cs="Arial"/>
          <w:lang w:val="ru-RU"/>
        </w:rPr>
        <w:t xml:space="preserve">  </w:t>
      </w:r>
      <w:r w:rsidRPr="00F63141">
        <w:rPr>
          <w:rFonts w:ascii="Arial" w:hAnsi="Arial" w:cs="Arial"/>
          <w:sz w:val="24"/>
          <w:szCs w:val="24"/>
          <w:lang w:val="ru-RU"/>
        </w:rPr>
        <w:t>М. Опалић:  При</w:t>
      </w:r>
      <w:r w:rsidRPr="00F63141">
        <w:rPr>
          <w:rFonts w:ascii="Arial" w:hAnsi="Arial" w:cs="Arial"/>
          <w:sz w:val="24"/>
          <w:szCs w:val="24"/>
        </w:rPr>
        <w:t>je</w:t>
      </w:r>
      <w:r w:rsidRPr="00F63141">
        <w:rPr>
          <w:rFonts w:ascii="Arial" w:hAnsi="Arial" w:cs="Arial"/>
          <w:sz w:val="24"/>
          <w:szCs w:val="24"/>
          <w:lang w:val="ru-RU"/>
        </w:rPr>
        <w:t>носници снаге и гибања,</w:t>
      </w:r>
      <w:r>
        <w:rPr>
          <w:rFonts w:ascii="Arial" w:hAnsi="Arial" w:cs="Arial"/>
          <w:i/>
          <w:iCs/>
          <w:sz w:val="24"/>
          <w:szCs w:val="24"/>
          <w:lang w:val="ru-RU"/>
        </w:rPr>
        <w:t xml:space="preserve"> </w:t>
      </w:r>
      <w:r>
        <w:rPr>
          <w:rFonts w:ascii="Arial" w:hAnsi="Arial" w:cs="Arial"/>
          <w:sz w:val="24"/>
          <w:szCs w:val="24"/>
          <w:lang w:val="ru-RU"/>
        </w:rPr>
        <w:t>ХДЕСК, Загреб, 1998.</w:t>
      </w:r>
    </w:p>
    <w:p w:rsidR="00FE1EAC" w:rsidRDefault="00FE1EAC" w:rsidP="00396EED">
      <w:pPr>
        <w:autoSpaceDE w:val="0"/>
        <w:autoSpaceDN w:val="0"/>
        <w:adjustRightInd w:val="0"/>
        <w:spacing w:after="120"/>
        <w:ind w:left="360" w:hanging="360"/>
        <w:jc w:val="both"/>
        <w:rPr>
          <w:rFonts w:ascii="Arial" w:eastAsia="TimesNewRomanPSMT" w:hAnsi="Arial"/>
          <w:sz w:val="24"/>
          <w:szCs w:val="24"/>
          <w:lang w:val="ru-RU"/>
        </w:rPr>
      </w:pPr>
      <w:r>
        <w:rPr>
          <w:rFonts w:ascii="Arial" w:hAnsi="Arial" w:cs="Arial"/>
          <w:lang w:val="sr-Cyrl-CS"/>
        </w:rPr>
        <w:sym w:font="Symbol" w:char="F05B"/>
      </w:r>
      <w:r w:rsidRPr="00E8289E">
        <w:rPr>
          <w:rFonts w:ascii="Arial" w:hAnsi="Arial" w:cs="Arial"/>
          <w:lang w:val="ru-RU"/>
        </w:rPr>
        <w:t>5</w:t>
      </w:r>
      <w:r>
        <w:rPr>
          <w:rFonts w:ascii="Arial" w:hAnsi="Arial" w:cs="Arial"/>
          <w:lang w:val="sr-Cyrl-CS"/>
        </w:rPr>
        <w:sym w:font="Symbol" w:char="F05D"/>
      </w:r>
      <w:r w:rsidRPr="00E8289E">
        <w:rPr>
          <w:rFonts w:ascii="Arial" w:hAnsi="Arial" w:cs="Arial"/>
          <w:lang w:val="ru-RU"/>
        </w:rPr>
        <w:t xml:space="preserve"> </w:t>
      </w:r>
      <w:r w:rsidRPr="00E8289E">
        <w:rPr>
          <w:rFonts w:ascii="Arial" w:hAnsi="Arial" w:cs="Arial"/>
          <w:sz w:val="24"/>
          <w:szCs w:val="24"/>
        </w:rPr>
        <w:t>M</w:t>
      </w:r>
      <w:r w:rsidRPr="00E8289E">
        <w:rPr>
          <w:rFonts w:ascii="Arial" w:hAnsi="Arial" w:cs="Arial"/>
          <w:sz w:val="24"/>
          <w:szCs w:val="24"/>
          <w:lang w:val="ru-RU"/>
        </w:rPr>
        <w:t xml:space="preserve">илтеновић </w:t>
      </w:r>
      <w:r w:rsidRPr="00E8289E">
        <w:rPr>
          <w:rFonts w:ascii="Arial" w:hAnsi="Arial" w:cs="Arial"/>
          <w:sz w:val="24"/>
          <w:szCs w:val="24"/>
        </w:rPr>
        <w:t>A</w:t>
      </w:r>
      <w:r w:rsidRPr="00E8289E">
        <w:rPr>
          <w:rFonts w:ascii="Arial" w:hAnsi="Arial" w:cs="Arial"/>
          <w:sz w:val="24"/>
          <w:szCs w:val="24"/>
          <w:lang w:val="ru-RU"/>
        </w:rPr>
        <w:t xml:space="preserve">., </w:t>
      </w:r>
      <w:r>
        <w:rPr>
          <w:rFonts w:ascii="Arial" w:hAnsi="Arial" w:cs="Arial"/>
          <w:sz w:val="24"/>
          <w:szCs w:val="24"/>
          <w:lang w:val="sr-Cyrl-CS"/>
        </w:rPr>
        <w:t>В</w:t>
      </w:r>
      <w:r w:rsidRPr="00E8289E">
        <w:rPr>
          <w:rFonts w:ascii="Arial" w:hAnsi="Arial" w:cs="Arial"/>
          <w:sz w:val="24"/>
          <w:szCs w:val="24"/>
          <w:lang w:val="ru-RU"/>
        </w:rPr>
        <w:t>елимирови</w:t>
      </w:r>
      <w:r>
        <w:rPr>
          <w:rFonts w:ascii="Arial" w:hAnsi="Arial" w:cs="Arial"/>
          <w:sz w:val="24"/>
          <w:szCs w:val="24"/>
          <w:lang w:val="ru-RU"/>
        </w:rPr>
        <w:t>ћ М. Б</w:t>
      </w:r>
      <w:r w:rsidRPr="00E8289E">
        <w:rPr>
          <w:rFonts w:ascii="Arial" w:hAnsi="Arial" w:cs="Arial"/>
          <w:sz w:val="24"/>
          <w:szCs w:val="24"/>
          <w:lang w:val="ru-RU"/>
        </w:rPr>
        <w:t>ани</w:t>
      </w:r>
      <w:r>
        <w:rPr>
          <w:rFonts w:ascii="Arial" w:hAnsi="Arial" w:cs="Arial"/>
          <w:sz w:val="24"/>
          <w:szCs w:val="24"/>
          <w:lang w:val="ru-RU"/>
        </w:rPr>
        <w:t>ћ М</w:t>
      </w:r>
      <w:r w:rsidRPr="00E8289E">
        <w:rPr>
          <w:rFonts w:ascii="Arial" w:hAnsi="Arial" w:cs="Arial"/>
          <w:sz w:val="24"/>
          <w:szCs w:val="24"/>
          <w:lang w:val="ru-RU"/>
        </w:rPr>
        <w:t>,</w:t>
      </w:r>
      <w:r>
        <w:rPr>
          <w:rFonts w:ascii="Arial" w:hAnsi="Arial" w:cs="Arial"/>
          <w:sz w:val="24"/>
          <w:szCs w:val="24"/>
          <w:lang w:val="ru-RU"/>
        </w:rPr>
        <w:t xml:space="preserve"> М</w:t>
      </w:r>
      <w:r w:rsidRPr="00E8289E">
        <w:rPr>
          <w:rFonts w:ascii="Arial" w:hAnsi="Arial" w:cs="Arial"/>
          <w:sz w:val="24"/>
          <w:szCs w:val="24"/>
          <w:lang w:val="ru-RU"/>
        </w:rPr>
        <w:t>илованчевић</w:t>
      </w:r>
      <w:r>
        <w:rPr>
          <w:rFonts w:ascii="Arial" w:hAnsi="Arial" w:cs="Arial"/>
          <w:sz w:val="24"/>
          <w:szCs w:val="24"/>
          <w:lang w:val="ru-RU"/>
        </w:rPr>
        <w:t xml:space="preserve"> М.: </w:t>
      </w:r>
      <w:r w:rsidRPr="00E8289E">
        <w:rPr>
          <w:rFonts w:ascii="Arial" w:hAnsi="Arial" w:cs="Arial"/>
          <w:lang w:val="ru-RU"/>
        </w:rPr>
        <w:t>“</w:t>
      </w:r>
      <w:r w:rsidRPr="00E8289E">
        <w:rPr>
          <w:rFonts w:ascii="Arial" w:hAnsi="Arial" w:cs="Arial"/>
          <w:sz w:val="24"/>
          <w:szCs w:val="24"/>
          <w:lang w:val="ru-RU"/>
        </w:rPr>
        <w:t>Савремени</w:t>
      </w:r>
      <w:r>
        <w:rPr>
          <w:rFonts w:ascii="Arial" w:hAnsi="Arial" w:cs="Arial"/>
          <w:sz w:val="24"/>
          <w:szCs w:val="24"/>
          <w:lang w:val="ru-RU"/>
        </w:rPr>
        <w:t xml:space="preserve"> </w:t>
      </w:r>
      <w:r w:rsidRPr="00E8289E">
        <w:rPr>
          <w:rFonts w:ascii="Arial" w:hAnsi="Arial" w:cs="Arial"/>
          <w:sz w:val="24"/>
          <w:szCs w:val="24"/>
          <w:lang w:val="ru-RU"/>
        </w:rPr>
        <w:t xml:space="preserve">трендови развоја и примене </w:t>
      </w:r>
      <w:r w:rsidRPr="00E8289E">
        <w:rPr>
          <w:rFonts w:ascii="Arial" w:hAnsi="Arial" w:cs="Arial"/>
          <w:sz w:val="24"/>
          <w:szCs w:val="24"/>
        </w:rPr>
        <w:t>CVT</w:t>
      </w:r>
      <w:r w:rsidRPr="00E8289E">
        <w:rPr>
          <w:rFonts w:ascii="Arial" w:hAnsi="Arial" w:cs="Arial"/>
          <w:sz w:val="24"/>
          <w:szCs w:val="24"/>
          <w:lang w:val="ru-RU"/>
        </w:rPr>
        <w:t xml:space="preserve"> преносника“, </w:t>
      </w:r>
      <w:r w:rsidRPr="00E8289E">
        <w:rPr>
          <w:rFonts w:ascii="Arial" w:hAnsi="Arial" w:cs="Arial"/>
          <w:i/>
          <w:iCs/>
          <w:sz w:val="24"/>
          <w:szCs w:val="24"/>
        </w:rPr>
        <w:t>Journal</w:t>
      </w:r>
      <w:r w:rsidRPr="00E8289E">
        <w:rPr>
          <w:rFonts w:ascii="Arial" w:hAnsi="Arial" w:cs="Arial"/>
          <w:i/>
          <w:iCs/>
          <w:sz w:val="24"/>
          <w:szCs w:val="24"/>
          <w:lang w:val="ru-RU"/>
        </w:rPr>
        <w:t xml:space="preserve"> </w:t>
      </w:r>
      <w:r w:rsidRPr="00E8289E">
        <w:rPr>
          <w:rFonts w:ascii="Arial" w:hAnsi="Arial" w:cs="Arial"/>
          <w:i/>
          <w:iCs/>
          <w:sz w:val="24"/>
          <w:szCs w:val="24"/>
        </w:rPr>
        <w:t>of</w:t>
      </w:r>
      <w:r w:rsidRPr="00E8289E">
        <w:rPr>
          <w:rFonts w:ascii="Arial" w:hAnsi="Arial" w:cs="Arial"/>
          <w:i/>
          <w:iCs/>
          <w:sz w:val="24"/>
          <w:szCs w:val="24"/>
          <w:lang w:val="ru-RU"/>
        </w:rPr>
        <w:t xml:space="preserve"> </w:t>
      </w:r>
      <w:r w:rsidRPr="00E8289E">
        <w:rPr>
          <w:rFonts w:ascii="Arial" w:hAnsi="Arial" w:cs="Arial"/>
          <w:i/>
          <w:iCs/>
          <w:sz w:val="24"/>
          <w:szCs w:val="24"/>
        </w:rPr>
        <w:t>Mechanical</w:t>
      </w:r>
      <w:r w:rsidRPr="00E8289E">
        <w:rPr>
          <w:rFonts w:ascii="Arial" w:hAnsi="Arial" w:cs="Arial"/>
          <w:i/>
          <w:iCs/>
          <w:sz w:val="24"/>
          <w:szCs w:val="24"/>
          <w:lang w:val="ru-RU"/>
        </w:rPr>
        <w:t xml:space="preserve"> </w:t>
      </w:r>
      <w:r w:rsidRPr="00E8289E">
        <w:rPr>
          <w:rFonts w:ascii="Arial" w:hAnsi="Arial" w:cs="Arial"/>
          <w:i/>
          <w:iCs/>
          <w:sz w:val="24"/>
          <w:szCs w:val="24"/>
        </w:rPr>
        <w:t>Engineering</w:t>
      </w:r>
      <w:r w:rsidRPr="00E8289E">
        <w:rPr>
          <w:rFonts w:ascii="Arial" w:hAnsi="Arial" w:cs="Arial"/>
          <w:i/>
          <w:iCs/>
          <w:sz w:val="24"/>
          <w:szCs w:val="24"/>
          <w:lang w:val="ru-RU"/>
        </w:rPr>
        <w:t xml:space="preserve"> </w:t>
      </w:r>
      <w:r w:rsidRPr="00E8289E">
        <w:rPr>
          <w:rFonts w:ascii="Arial" w:hAnsi="Arial" w:cs="Arial"/>
          <w:i/>
          <w:iCs/>
          <w:sz w:val="24"/>
          <w:szCs w:val="24"/>
        </w:rPr>
        <w:t>Design</w:t>
      </w:r>
      <w:r>
        <w:rPr>
          <w:rFonts w:ascii="Arial" w:hAnsi="Arial" w:cs="Arial"/>
          <w:i/>
          <w:iCs/>
          <w:sz w:val="24"/>
          <w:szCs w:val="24"/>
          <w:lang w:val="sr-Cyrl-CS"/>
        </w:rPr>
        <w:t xml:space="preserve">, </w:t>
      </w:r>
      <w:r w:rsidRPr="00E8289E">
        <w:rPr>
          <w:rFonts w:ascii="Arial" w:hAnsi="Arial" w:cs="Arial"/>
          <w:i/>
          <w:iCs/>
          <w:sz w:val="24"/>
          <w:szCs w:val="24"/>
          <w:lang w:val="ru-RU"/>
        </w:rPr>
        <w:t xml:space="preserve"> </w:t>
      </w:r>
      <w:r w:rsidRPr="00E8289E">
        <w:rPr>
          <w:rFonts w:ascii="Arial" w:eastAsia="TimesNewRomanPSMT" w:hAnsi="Arial" w:cs="Arial"/>
          <w:sz w:val="24"/>
          <w:szCs w:val="24"/>
        </w:rPr>
        <w:t>Vol</w:t>
      </w:r>
      <w:r w:rsidRPr="00E8289E">
        <w:rPr>
          <w:rFonts w:ascii="Arial" w:eastAsia="TimesNewRomanPSMT" w:hAnsi="Arial" w:cs="Arial"/>
          <w:sz w:val="24"/>
          <w:szCs w:val="24"/>
          <w:lang w:val="ru-RU"/>
        </w:rPr>
        <w:t xml:space="preserve">.11 </w:t>
      </w:r>
      <w:r w:rsidRPr="00E8289E">
        <w:rPr>
          <w:rFonts w:ascii="Arial" w:eastAsia="TimesNewRomanPSMT" w:hAnsi="Arial" w:cs="Arial"/>
          <w:sz w:val="24"/>
          <w:szCs w:val="24"/>
        </w:rPr>
        <w:t>No</w:t>
      </w:r>
      <w:r w:rsidRPr="00E8289E">
        <w:rPr>
          <w:rFonts w:ascii="Arial" w:eastAsia="TimesNewRomanPSMT" w:hAnsi="Arial" w:cs="Arial"/>
          <w:sz w:val="24"/>
          <w:szCs w:val="24"/>
          <w:lang w:val="ru-RU"/>
        </w:rPr>
        <w:t xml:space="preserve"> 1, 2008.</w:t>
      </w:r>
      <w:r>
        <w:rPr>
          <w:rFonts w:ascii="Arial" w:eastAsia="TimesNewRomanPSMT" w:hAnsi="Arial" w:cs="Arial"/>
          <w:sz w:val="24"/>
          <w:szCs w:val="24"/>
          <w:lang w:val="ru-RU"/>
        </w:rPr>
        <w:t xml:space="preserve"> </w:t>
      </w:r>
      <w:r w:rsidRPr="00E8289E">
        <w:rPr>
          <w:rFonts w:ascii="Arial" w:eastAsia="TimesNewRomanPSMT" w:hAnsi="Arial" w:cs="Arial"/>
          <w:sz w:val="24"/>
          <w:szCs w:val="24"/>
        </w:rPr>
        <w:t>pp</w:t>
      </w:r>
      <w:r w:rsidRPr="00E8289E">
        <w:rPr>
          <w:rFonts w:ascii="Arial" w:eastAsia="TimesNewRomanPSMT" w:hAnsi="Arial" w:cs="Arial"/>
          <w:sz w:val="24"/>
          <w:szCs w:val="24"/>
          <w:lang w:val="ru-RU"/>
        </w:rPr>
        <w:t xml:space="preserve"> 23-30</w:t>
      </w:r>
    </w:p>
    <w:p w:rsidR="00FE1EAC" w:rsidRPr="0020528C" w:rsidRDefault="00FE1EAC" w:rsidP="00396EED">
      <w:pPr>
        <w:autoSpaceDE w:val="0"/>
        <w:autoSpaceDN w:val="0"/>
        <w:adjustRightInd w:val="0"/>
        <w:spacing w:after="120"/>
        <w:ind w:left="360" w:hanging="360"/>
        <w:jc w:val="both"/>
        <w:rPr>
          <w:rFonts w:ascii="Arial" w:eastAsia="TimesNewRomanPSMT" w:hAnsi="Arial"/>
          <w:sz w:val="24"/>
          <w:szCs w:val="24"/>
          <w:lang w:val="ru-RU"/>
        </w:rPr>
      </w:pPr>
      <w:r>
        <w:rPr>
          <w:rFonts w:ascii="Arial" w:hAnsi="Arial" w:cs="Arial"/>
          <w:lang w:val="sr-Cyrl-CS"/>
        </w:rPr>
        <w:sym w:font="Symbol" w:char="F05B"/>
      </w:r>
      <w:r>
        <w:rPr>
          <w:rFonts w:ascii="Arial" w:hAnsi="Arial" w:cs="Arial"/>
          <w:lang w:val="ru-RU"/>
        </w:rPr>
        <w:t>6</w:t>
      </w:r>
      <w:r>
        <w:rPr>
          <w:rFonts w:ascii="Arial" w:hAnsi="Arial" w:cs="Arial"/>
          <w:lang w:val="sr-Cyrl-CS"/>
        </w:rPr>
        <w:sym w:font="Symbol" w:char="F05D"/>
      </w:r>
      <w:r>
        <w:rPr>
          <w:rFonts w:ascii="Arial" w:hAnsi="Arial" w:cs="Arial"/>
          <w:lang w:val="sr-Cyrl-CS"/>
        </w:rPr>
        <w:t xml:space="preserve">  </w:t>
      </w:r>
      <w:r w:rsidRPr="00F63141">
        <w:rPr>
          <w:rFonts w:ascii="Arial" w:hAnsi="Arial" w:cs="Arial"/>
          <w:sz w:val="24"/>
          <w:szCs w:val="24"/>
          <w:lang w:val="sr-Cyrl-CS"/>
        </w:rPr>
        <w:t>Каталози проивођача</w:t>
      </w:r>
      <w:r>
        <w:rPr>
          <w:rFonts w:ascii="Arial" w:hAnsi="Arial" w:cs="Arial"/>
          <w:lang w:val="sr-Cyrl-CS"/>
        </w:rPr>
        <w:t xml:space="preserve">: </w:t>
      </w:r>
      <w:r>
        <w:rPr>
          <w:rFonts w:ascii="Arial" w:hAnsi="Arial" w:cs="Arial"/>
        </w:rPr>
        <w:t>Utimate</w:t>
      </w:r>
      <w:r w:rsidRPr="0020528C">
        <w:rPr>
          <w:rFonts w:ascii="Arial" w:hAnsi="Arial" w:cs="Arial"/>
          <w:lang w:val="ru-RU"/>
        </w:rPr>
        <w:t xml:space="preserve"> </w:t>
      </w:r>
      <w:r>
        <w:rPr>
          <w:rFonts w:ascii="Arial" w:hAnsi="Arial" w:cs="Arial"/>
        </w:rPr>
        <w:t>transmission</w:t>
      </w:r>
      <w:r w:rsidRPr="0020528C">
        <w:rPr>
          <w:rFonts w:ascii="Arial" w:hAnsi="Arial" w:cs="Arial"/>
          <w:lang w:val="ru-RU"/>
        </w:rPr>
        <w:t xml:space="preserve">, </w:t>
      </w:r>
      <w:r>
        <w:rPr>
          <w:rFonts w:ascii="Arial" w:hAnsi="Arial" w:cs="Arial"/>
        </w:rPr>
        <w:t>Double</w:t>
      </w:r>
      <w:r w:rsidRPr="0020528C">
        <w:rPr>
          <w:rFonts w:ascii="Arial" w:hAnsi="Arial" w:cs="Arial"/>
          <w:lang w:val="ru-RU"/>
        </w:rPr>
        <w:t xml:space="preserve"> </w:t>
      </w:r>
      <w:r>
        <w:rPr>
          <w:rFonts w:ascii="Arial" w:hAnsi="Arial" w:cs="Arial"/>
        </w:rPr>
        <w:t>Roller</w:t>
      </w:r>
      <w:r w:rsidRPr="0020528C">
        <w:rPr>
          <w:rFonts w:ascii="Arial" w:hAnsi="Arial" w:cs="Arial"/>
          <w:lang w:val="ru-RU"/>
        </w:rPr>
        <w:t xml:space="preserve"> </w:t>
      </w:r>
      <w:r>
        <w:rPr>
          <w:rFonts w:ascii="Arial" w:hAnsi="Arial" w:cs="Arial"/>
        </w:rPr>
        <w:t>Full</w:t>
      </w:r>
      <w:r w:rsidRPr="0020528C">
        <w:rPr>
          <w:rFonts w:ascii="Arial" w:hAnsi="Arial" w:cs="Arial"/>
          <w:lang w:val="ru-RU"/>
        </w:rPr>
        <w:t xml:space="preserve"> </w:t>
      </w:r>
      <w:r>
        <w:rPr>
          <w:rFonts w:ascii="Arial" w:hAnsi="Arial" w:cs="Arial"/>
        </w:rPr>
        <w:t>Toroidal</w:t>
      </w:r>
      <w:r w:rsidRPr="0020528C">
        <w:rPr>
          <w:rFonts w:ascii="Arial" w:hAnsi="Arial" w:cs="Arial"/>
          <w:lang w:val="ru-RU"/>
        </w:rPr>
        <w:t xml:space="preserve"> </w:t>
      </w:r>
      <w:r>
        <w:rPr>
          <w:rFonts w:ascii="Arial" w:hAnsi="Arial" w:cs="Arial"/>
        </w:rPr>
        <w:t>Transmission</w:t>
      </w:r>
    </w:p>
    <w:p w:rsidR="00FE1EAC" w:rsidRPr="00E87291" w:rsidRDefault="00FE1EAC" w:rsidP="00396EED">
      <w:pPr>
        <w:autoSpaceDE w:val="0"/>
        <w:autoSpaceDN w:val="0"/>
        <w:adjustRightInd w:val="0"/>
        <w:spacing w:after="120"/>
        <w:jc w:val="both"/>
        <w:rPr>
          <w:rFonts w:ascii="Arial" w:eastAsia="TimesNewRomanPSMT" w:hAnsi="Arial"/>
          <w:color w:val="92D050"/>
          <w:sz w:val="24"/>
          <w:szCs w:val="24"/>
          <w:lang w:val="ru-RU"/>
        </w:rPr>
      </w:pPr>
    </w:p>
    <w:p w:rsidR="00FE1EAC" w:rsidRPr="00E87291" w:rsidRDefault="00FE1EAC" w:rsidP="00F72145">
      <w:pPr>
        <w:autoSpaceDE w:val="0"/>
        <w:autoSpaceDN w:val="0"/>
        <w:adjustRightInd w:val="0"/>
        <w:spacing w:after="0"/>
        <w:ind w:left="720"/>
        <w:rPr>
          <w:rFonts w:ascii="Arial" w:eastAsia="TimesNewRomanPSMT" w:hAnsi="Arial"/>
          <w:b/>
          <w:bCs/>
          <w:color w:val="FF0000"/>
          <w:sz w:val="32"/>
          <w:szCs w:val="32"/>
          <w:lang w:val="ru-RU"/>
        </w:rPr>
      </w:pPr>
    </w:p>
    <w:p w:rsidR="00FE1EAC" w:rsidRPr="007A187E" w:rsidRDefault="00FE1EAC" w:rsidP="00F72145">
      <w:pPr>
        <w:autoSpaceDE w:val="0"/>
        <w:autoSpaceDN w:val="0"/>
        <w:adjustRightInd w:val="0"/>
        <w:spacing w:after="0"/>
        <w:ind w:left="720"/>
        <w:rPr>
          <w:rFonts w:ascii="Arial" w:eastAsia="TimesNewRomanPSMT" w:hAnsi="Arial"/>
          <w:b/>
          <w:bCs/>
          <w:color w:val="FF0000"/>
          <w:sz w:val="32"/>
          <w:szCs w:val="32"/>
          <w:lang w:val="ru-RU"/>
        </w:rPr>
      </w:pPr>
    </w:p>
    <w:p w:rsidR="00FE1EAC" w:rsidRPr="004A3FF9" w:rsidRDefault="00FE1EAC" w:rsidP="007559D0">
      <w:pPr>
        <w:spacing w:after="0"/>
        <w:jc w:val="both"/>
        <w:rPr>
          <w:rFonts w:ascii="Arial" w:hAnsi="Arial" w:cs="Arial"/>
          <w:sz w:val="24"/>
          <w:szCs w:val="24"/>
          <w:lang w:val="ru-RU"/>
        </w:rPr>
      </w:pPr>
    </w:p>
    <w:sectPr w:rsidR="00FE1EAC" w:rsidRPr="004A3FF9" w:rsidSect="009E2BB9">
      <w:footerReference w:type="default" r:id="rId45"/>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3203" w:rsidRDefault="000C3203">
      <w:r>
        <w:separator/>
      </w:r>
    </w:p>
  </w:endnote>
  <w:endnote w:type="continuationSeparator" w:id="1">
    <w:p w:rsidR="000C3203" w:rsidRDefault="000C320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BoldMT">
    <w:altName w:val="Arial Unicode MS"/>
    <w:panose1 w:val="00000000000000000000"/>
    <w:charset w:val="80"/>
    <w:family w:val="auto"/>
    <w:notTrueType/>
    <w:pitch w:val="default"/>
    <w:sig w:usb0="00000001" w:usb1="08070000" w:usb2="00000010" w:usb3="00000000" w:csb0="00020000" w:csb1="00000000"/>
  </w:font>
  <w:font w:name="TimesNewRomanPSMT">
    <w:altName w:val="MS Mincho"/>
    <w:panose1 w:val="00000000000000000000"/>
    <w:charset w:val="80"/>
    <w:family w:val="auto"/>
    <w:notTrueType/>
    <w:pitch w:val="default"/>
    <w:sig w:usb0="00000001" w:usb1="08070000" w:usb2="00000010" w:usb3="00000000" w:csb0="00020000" w:csb1="00000000"/>
  </w:font>
  <w:font w:name="Verdana">
    <w:panose1 w:val="020B0604030504040204"/>
    <w:charset w:val="00"/>
    <w:family w:val="swiss"/>
    <w:pitch w:val="variable"/>
    <w:sig w:usb0="A10006FF" w:usb1="4000205B" w:usb2="0000001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EAC" w:rsidRPr="00AC6F71" w:rsidRDefault="00F717D9" w:rsidP="00705C55">
    <w:pPr>
      <w:pStyle w:val="Footer"/>
      <w:framePr w:wrap="auto" w:vAnchor="text" w:hAnchor="margin" w:xAlign="right" w:y="1"/>
      <w:rPr>
        <w:rStyle w:val="PageNumber"/>
        <w:rFonts w:ascii="Arial" w:hAnsi="Arial" w:cs="Arial"/>
        <w:sz w:val="24"/>
        <w:szCs w:val="24"/>
      </w:rPr>
    </w:pPr>
    <w:r w:rsidRPr="00AC6F71">
      <w:rPr>
        <w:rStyle w:val="PageNumber"/>
        <w:rFonts w:ascii="Arial" w:hAnsi="Arial" w:cs="Arial"/>
        <w:sz w:val="24"/>
        <w:szCs w:val="24"/>
      </w:rPr>
      <w:fldChar w:fldCharType="begin"/>
    </w:r>
    <w:r w:rsidR="00FE1EAC" w:rsidRPr="00AC6F71">
      <w:rPr>
        <w:rStyle w:val="PageNumber"/>
        <w:rFonts w:ascii="Arial" w:hAnsi="Arial" w:cs="Arial"/>
        <w:sz w:val="24"/>
        <w:szCs w:val="24"/>
      </w:rPr>
      <w:instrText xml:space="preserve">PAGE  </w:instrText>
    </w:r>
    <w:r w:rsidRPr="00AC6F71">
      <w:rPr>
        <w:rStyle w:val="PageNumber"/>
        <w:rFonts w:ascii="Arial" w:hAnsi="Arial" w:cs="Arial"/>
        <w:sz w:val="24"/>
        <w:szCs w:val="24"/>
      </w:rPr>
      <w:fldChar w:fldCharType="separate"/>
    </w:r>
    <w:r w:rsidR="00FA3266">
      <w:rPr>
        <w:rStyle w:val="PageNumber"/>
        <w:rFonts w:ascii="Arial" w:hAnsi="Arial" w:cs="Arial"/>
        <w:noProof/>
        <w:sz w:val="24"/>
        <w:szCs w:val="24"/>
      </w:rPr>
      <w:t>23</w:t>
    </w:r>
    <w:r w:rsidRPr="00AC6F71">
      <w:rPr>
        <w:rStyle w:val="PageNumber"/>
        <w:rFonts w:ascii="Arial" w:hAnsi="Arial" w:cs="Arial"/>
        <w:sz w:val="24"/>
        <w:szCs w:val="24"/>
      </w:rPr>
      <w:fldChar w:fldCharType="end"/>
    </w:r>
  </w:p>
  <w:p w:rsidR="00FE1EAC" w:rsidRDefault="00FE1EAC" w:rsidP="00AC6F71">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3203" w:rsidRDefault="000C3203">
      <w:r>
        <w:separator/>
      </w:r>
    </w:p>
  </w:footnote>
  <w:footnote w:type="continuationSeparator" w:id="1">
    <w:p w:rsidR="000C3203" w:rsidRDefault="000C320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8F6A28"/>
    <w:multiLevelType w:val="hybridMultilevel"/>
    <w:tmpl w:val="8D486E7A"/>
    <w:lvl w:ilvl="0" w:tplc="0409000F">
      <w:start w:val="6"/>
      <w:numFmt w:val="decimal"/>
      <w:lvlText w:val="%1."/>
      <w:lvlJc w:val="left"/>
      <w:pPr>
        <w:tabs>
          <w:tab w:val="num" w:pos="4500"/>
        </w:tabs>
        <w:ind w:left="4500" w:hanging="360"/>
      </w:pPr>
      <w:rPr>
        <w:rFonts w:hint="default"/>
      </w:rPr>
    </w:lvl>
    <w:lvl w:ilvl="1" w:tplc="04090019">
      <w:start w:val="1"/>
      <w:numFmt w:val="lowerLetter"/>
      <w:lvlText w:val="%2."/>
      <w:lvlJc w:val="left"/>
      <w:pPr>
        <w:tabs>
          <w:tab w:val="num" w:pos="5220"/>
        </w:tabs>
        <w:ind w:left="5220" w:hanging="360"/>
      </w:pPr>
    </w:lvl>
    <w:lvl w:ilvl="2" w:tplc="0409001B">
      <w:start w:val="1"/>
      <w:numFmt w:val="lowerRoman"/>
      <w:lvlText w:val="%3."/>
      <w:lvlJc w:val="right"/>
      <w:pPr>
        <w:tabs>
          <w:tab w:val="num" w:pos="5940"/>
        </w:tabs>
        <w:ind w:left="5940" w:hanging="180"/>
      </w:pPr>
    </w:lvl>
    <w:lvl w:ilvl="3" w:tplc="0409000F">
      <w:start w:val="1"/>
      <w:numFmt w:val="decimal"/>
      <w:lvlText w:val="%4."/>
      <w:lvlJc w:val="left"/>
      <w:pPr>
        <w:tabs>
          <w:tab w:val="num" w:pos="6660"/>
        </w:tabs>
        <w:ind w:left="6660" w:hanging="360"/>
      </w:pPr>
    </w:lvl>
    <w:lvl w:ilvl="4" w:tplc="04090019">
      <w:start w:val="1"/>
      <w:numFmt w:val="lowerLetter"/>
      <w:lvlText w:val="%5."/>
      <w:lvlJc w:val="left"/>
      <w:pPr>
        <w:tabs>
          <w:tab w:val="num" w:pos="7380"/>
        </w:tabs>
        <w:ind w:left="7380" w:hanging="360"/>
      </w:pPr>
    </w:lvl>
    <w:lvl w:ilvl="5" w:tplc="0409001B">
      <w:start w:val="1"/>
      <w:numFmt w:val="lowerRoman"/>
      <w:lvlText w:val="%6."/>
      <w:lvlJc w:val="right"/>
      <w:pPr>
        <w:tabs>
          <w:tab w:val="num" w:pos="8100"/>
        </w:tabs>
        <w:ind w:left="8100" w:hanging="180"/>
      </w:pPr>
    </w:lvl>
    <w:lvl w:ilvl="6" w:tplc="0409000F">
      <w:start w:val="1"/>
      <w:numFmt w:val="decimal"/>
      <w:lvlText w:val="%7."/>
      <w:lvlJc w:val="left"/>
      <w:pPr>
        <w:tabs>
          <w:tab w:val="num" w:pos="8820"/>
        </w:tabs>
        <w:ind w:left="8820" w:hanging="360"/>
      </w:pPr>
    </w:lvl>
    <w:lvl w:ilvl="7" w:tplc="04090019">
      <w:start w:val="1"/>
      <w:numFmt w:val="lowerLetter"/>
      <w:lvlText w:val="%8."/>
      <w:lvlJc w:val="left"/>
      <w:pPr>
        <w:tabs>
          <w:tab w:val="num" w:pos="9540"/>
        </w:tabs>
        <w:ind w:left="9540" w:hanging="360"/>
      </w:pPr>
    </w:lvl>
    <w:lvl w:ilvl="8" w:tplc="0409001B">
      <w:start w:val="1"/>
      <w:numFmt w:val="lowerRoman"/>
      <w:lvlText w:val="%9."/>
      <w:lvlJc w:val="right"/>
      <w:pPr>
        <w:tabs>
          <w:tab w:val="num" w:pos="10260"/>
        </w:tabs>
        <w:ind w:left="10260" w:hanging="180"/>
      </w:pPr>
    </w:lvl>
  </w:abstractNum>
  <w:abstractNum w:abstractNumId="1">
    <w:nsid w:val="239D69AB"/>
    <w:multiLevelType w:val="hybridMultilevel"/>
    <w:tmpl w:val="2F203314"/>
    <w:lvl w:ilvl="0" w:tplc="04090011">
      <w:start w:val="1"/>
      <w:numFmt w:val="decimal"/>
      <w:lvlText w:val="%1)"/>
      <w:lvlJc w:val="left"/>
      <w:pPr>
        <w:ind w:left="780" w:hanging="360"/>
      </w:pPr>
    </w:lvl>
    <w:lvl w:ilvl="1" w:tplc="04090019">
      <w:start w:val="1"/>
      <w:numFmt w:val="lowerLetter"/>
      <w:lvlText w:val="%2."/>
      <w:lvlJc w:val="left"/>
      <w:pPr>
        <w:ind w:left="1500" w:hanging="360"/>
      </w:pPr>
    </w:lvl>
    <w:lvl w:ilvl="2" w:tplc="0409001B">
      <w:start w:val="1"/>
      <w:numFmt w:val="lowerRoman"/>
      <w:lvlText w:val="%3."/>
      <w:lvlJc w:val="right"/>
      <w:pPr>
        <w:ind w:left="2220" w:hanging="180"/>
      </w:pPr>
    </w:lvl>
    <w:lvl w:ilvl="3" w:tplc="0409000F">
      <w:start w:val="1"/>
      <w:numFmt w:val="decimal"/>
      <w:lvlText w:val="%4."/>
      <w:lvlJc w:val="left"/>
      <w:pPr>
        <w:ind w:left="2940" w:hanging="360"/>
      </w:pPr>
    </w:lvl>
    <w:lvl w:ilvl="4" w:tplc="04090019">
      <w:start w:val="1"/>
      <w:numFmt w:val="lowerLetter"/>
      <w:lvlText w:val="%5."/>
      <w:lvlJc w:val="left"/>
      <w:pPr>
        <w:ind w:left="3660" w:hanging="360"/>
      </w:pPr>
    </w:lvl>
    <w:lvl w:ilvl="5" w:tplc="0409001B">
      <w:start w:val="1"/>
      <w:numFmt w:val="lowerRoman"/>
      <w:lvlText w:val="%6."/>
      <w:lvlJc w:val="right"/>
      <w:pPr>
        <w:ind w:left="4380" w:hanging="180"/>
      </w:pPr>
    </w:lvl>
    <w:lvl w:ilvl="6" w:tplc="0409000F">
      <w:start w:val="1"/>
      <w:numFmt w:val="decimal"/>
      <w:lvlText w:val="%7."/>
      <w:lvlJc w:val="left"/>
      <w:pPr>
        <w:ind w:left="5100" w:hanging="360"/>
      </w:pPr>
    </w:lvl>
    <w:lvl w:ilvl="7" w:tplc="04090019">
      <w:start w:val="1"/>
      <w:numFmt w:val="lowerLetter"/>
      <w:lvlText w:val="%8."/>
      <w:lvlJc w:val="left"/>
      <w:pPr>
        <w:ind w:left="5820" w:hanging="360"/>
      </w:pPr>
    </w:lvl>
    <w:lvl w:ilvl="8" w:tplc="0409001B">
      <w:start w:val="1"/>
      <w:numFmt w:val="lowerRoman"/>
      <w:lvlText w:val="%9."/>
      <w:lvlJc w:val="right"/>
      <w:pPr>
        <w:ind w:left="6540" w:hanging="180"/>
      </w:pPr>
    </w:lvl>
  </w:abstractNum>
  <w:abstractNum w:abstractNumId="2">
    <w:nsid w:val="2AC32486"/>
    <w:multiLevelType w:val="hybridMultilevel"/>
    <w:tmpl w:val="8B26AA64"/>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2FF626BD"/>
    <w:multiLevelType w:val="hybridMultilevel"/>
    <w:tmpl w:val="B302F61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31164A43"/>
    <w:multiLevelType w:val="hybridMultilevel"/>
    <w:tmpl w:val="38B851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34747825"/>
    <w:multiLevelType w:val="hybridMultilevel"/>
    <w:tmpl w:val="E946AE2A"/>
    <w:lvl w:ilvl="0" w:tplc="0409000B">
      <w:start w:val="1"/>
      <w:numFmt w:val="bullet"/>
      <w:lvlText w:val=""/>
      <w:lvlJc w:val="left"/>
      <w:pPr>
        <w:ind w:left="720" w:hanging="360"/>
      </w:pPr>
      <w:rPr>
        <w:rFonts w:ascii="Wingdings" w:hAnsi="Wingdings" w:cs="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6">
    <w:nsid w:val="40E13000"/>
    <w:multiLevelType w:val="hybridMultilevel"/>
    <w:tmpl w:val="96FCE276"/>
    <w:lvl w:ilvl="0" w:tplc="7CD2E8E0">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6A90B7F"/>
    <w:multiLevelType w:val="hybridMultilevel"/>
    <w:tmpl w:val="8FE027DC"/>
    <w:lvl w:ilvl="0" w:tplc="04090001">
      <w:start w:val="1"/>
      <w:numFmt w:val="bullet"/>
      <w:lvlText w:val=""/>
      <w:lvlJc w:val="left"/>
      <w:pPr>
        <w:ind w:left="1080"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8">
    <w:nsid w:val="48B638F8"/>
    <w:multiLevelType w:val="hybridMultilevel"/>
    <w:tmpl w:val="A3F8E26E"/>
    <w:lvl w:ilvl="0" w:tplc="04090001">
      <w:start w:val="1"/>
      <w:numFmt w:val="bullet"/>
      <w:lvlText w:val=""/>
      <w:lvlJc w:val="left"/>
      <w:pPr>
        <w:ind w:left="1080"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9">
    <w:nsid w:val="495B7B64"/>
    <w:multiLevelType w:val="hybridMultilevel"/>
    <w:tmpl w:val="20FEF0F0"/>
    <w:lvl w:ilvl="0" w:tplc="04090001">
      <w:start w:val="1"/>
      <w:numFmt w:val="bullet"/>
      <w:lvlText w:val=""/>
      <w:lvlJc w:val="left"/>
      <w:pPr>
        <w:ind w:left="1440" w:hanging="360"/>
      </w:pPr>
      <w:rPr>
        <w:rFonts w:ascii="Symbol" w:hAnsi="Symbol" w:cs="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10">
    <w:nsid w:val="4A946485"/>
    <w:multiLevelType w:val="hybridMultilevel"/>
    <w:tmpl w:val="3AB8F2E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4F2C0CD9"/>
    <w:multiLevelType w:val="hybridMultilevel"/>
    <w:tmpl w:val="0CA4317A"/>
    <w:lvl w:ilvl="0" w:tplc="9B127EAC">
      <w:start w:val="1"/>
      <w:numFmt w:val="bullet"/>
      <w:lvlText w:val="-"/>
      <w:lvlJc w:val="left"/>
      <w:pPr>
        <w:ind w:left="1080" w:hanging="360"/>
      </w:pPr>
      <w:rPr>
        <w:rFonts w:ascii="Arial" w:eastAsia="Times New Roman" w:hAnsi="Aria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12">
    <w:nsid w:val="53AF1E2D"/>
    <w:multiLevelType w:val="hybridMultilevel"/>
    <w:tmpl w:val="9588EC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nsid w:val="5A483C53"/>
    <w:multiLevelType w:val="hybridMultilevel"/>
    <w:tmpl w:val="F1F29B88"/>
    <w:lvl w:ilvl="0" w:tplc="0409000B">
      <w:start w:val="1"/>
      <w:numFmt w:val="bullet"/>
      <w:lvlText w:val=""/>
      <w:lvlJc w:val="left"/>
      <w:pPr>
        <w:ind w:left="720" w:hanging="360"/>
      </w:pPr>
      <w:rPr>
        <w:rFonts w:ascii="Wingdings" w:hAnsi="Wingdings" w:cs="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4">
    <w:nsid w:val="62A22105"/>
    <w:multiLevelType w:val="hybridMultilevel"/>
    <w:tmpl w:val="680CEE6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65D01C67"/>
    <w:multiLevelType w:val="hybridMultilevel"/>
    <w:tmpl w:val="EA4C270A"/>
    <w:lvl w:ilvl="0" w:tplc="0409000F">
      <w:start w:val="5"/>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nsid w:val="66621798"/>
    <w:multiLevelType w:val="hybridMultilevel"/>
    <w:tmpl w:val="F2B81E26"/>
    <w:lvl w:ilvl="0" w:tplc="04090001">
      <w:start w:val="1"/>
      <w:numFmt w:val="bullet"/>
      <w:lvlText w:val=""/>
      <w:lvlJc w:val="left"/>
      <w:pPr>
        <w:ind w:left="1080"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17">
    <w:nsid w:val="6B0F67DC"/>
    <w:multiLevelType w:val="hybridMultilevel"/>
    <w:tmpl w:val="7F08BD6C"/>
    <w:lvl w:ilvl="0" w:tplc="0409000B">
      <w:start w:val="1"/>
      <w:numFmt w:val="bullet"/>
      <w:lvlText w:val=""/>
      <w:lvlJc w:val="left"/>
      <w:pPr>
        <w:ind w:left="720" w:hanging="360"/>
      </w:pPr>
      <w:rPr>
        <w:rFonts w:ascii="Wingdings" w:hAnsi="Wingdings" w:cs="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nsid w:val="71BA3D46"/>
    <w:multiLevelType w:val="multilevel"/>
    <w:tmpl w:val="E06402DE"/>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9">
    <w:nsid w:val="75144FC2"/>
    <w:multiLevelType w:val="hybridMultilevel"/>
    <w:tmpl w:val="37EA77FA"/>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0">
    <w:nsid w:val="76CD79AC"/>
    <w:multiLevelType w:val="hybridMultilevel"/>
    <w:tmpl w:val="28222032"/>
    <w:lvl w:ilvl="0" w:tplc="04090001">
      <w:start w:val="1"/>
      <w:numFmt w:val="bullet"/>
      <w:lvlText w:val=""/>
      <w:lvlJc w:val="left"/>
      <w:pPr>
        <w:ind w:left="1080"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21">
    <w:nsid w:val="7F244D76"/>
    <w:multiLevelType w:val="hybridMultilevel"/>
    <w:tmpl w:val="195C5A70"/>
    <w:lvl w:ilvl="0" w:tplc="9B127EAC">
      <w:start w:val="1"/>
      <w:numFmt w:val="bullet"/>
      <w:lvlText w:val="-"/>
      <w:lvlJc w:val="left"/>
      <w:pPr>
        <w:ind w:left="720" w:hanging="360"/>
      </w:pPr>
      <w:rPr>
        <w:rFonts w:ascii="Arial" w:eastAsia="Times New Roman" w:hAnsi="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num w:numId="1">
    <w:abstractNumId w:val="10"/>
  </w:num>
  <w:num w:numId="2">
    <w:abstractNumId w:val="9"/>
  </w:num>
  <w:num w:numId="3">
    <w:abstractNumId w:val="12"/>
  </w:num>
  <w:num w:numId="4">
    <w:abstractNumId w:val="5"/>
  </w:num>
  <w:num w:numId="5">
    <w:abstractNumId w:val="13"/>
  </w:num>
  <w:num w:numId="6">
    <w:abstractNumId w:val="17"/>
  </w:num>
  <w:num w:numId="7">
    <w:abstractNumId w:val="19"/>
  </w:num>
  <w:num w:numId="8">
    <w:abstractNumId w:val="4"/>
  </w:num>
  <w:num w:numId="9">
    <w:abstractNumId w:val="14"/>
  </w:num>
  <w:num w:numId="10">
    <w:abstractNumId w:val="21"/>
  </w:num>
  <w:num w:numId="11">
    <w:abstractNumId w:val="16"/>
  </w:num>
  <w:num w:numId="12">
    <w:abstractNumId w:val="11"/>
  </w:num>
  <w:num w:numId="13">
    <w:abstractNumId w:val="20"/>
  </w:num>
  <w:num w:numId="14">
    <w:abstractNumId w:val="8"/>
  </w:num>
  <w:num w:numId="15">
    <w:abstractNumId w:val="7"/>
  </w:num>
  <w:num w:numId="16">
    <w:abstractNumId w:val="2"/>
  </w:num>
  <w:num w:numId="17">
    <w:abstractNumId w:val="3"/>
  </w:num>
  <w:num w:numId="18">
    <w:abstractNumId w:val="1"/>
  </w:num>
  <w:num w:numId="19">
    <w:abstractNumId w:val="18"/>
  </w:num>
  <w:num w:numId="20">
    <w:abstractNumId w:val="15"/>
  </w:num>
  <w:num w:numId="21">
    <w:abstractNumId w:val="0"/>
  </w:num>
  <w:num w:numId="2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embedSystemFonts/>
  <w:doNotTrackMoves/>
  <w:defaultTabStop w:val="720"/>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E0561"/>
    <w:rsid w:val="00036587"/>
    <w:rsid w:val="0005380F"/>
    <w:rsid w:val="00054399"/>
    <w:rsid w:val="00056869"/>
    <w:rsid w:val="00063F77"/>
    <w:rsid w:val="00066907"/>
    <w:rsid w:val="000820A0"/>
    <w:rsid w:val="00086631"/>
    <w:rsid w:val="00092F1E"/>
    <w:rsid w:val="000B1A61"/>
    <w:rsid w:val="000C3203"/>
    <w:rsid w:val="000D3B45"/>
    <w:rsid w:val="000F0DBD"/>
    <w:rsid w:val="000F237C"/>
    <w:rsid w:val="000F2B64"/>
    <w:rsid w:val="001026E5"/>
    <w:rsid w:val="00105D18"/>
    <w:rsid w:val="00107702"/>
    <w:rsid w:val="0011150E"/>
    <w:rsid w:val="00133ACC"/>
    <w:rsid w:val="00141260"/>
    <w:rsid w:val="001476C0"/>
    <w:rsid w:val="00147FBD"/>
    <w:rsid w:val="0016082E"/>
    <w:rsid w:val="001667A9"/>
    <w:rsid w:val="001721AA"/>
    <w:rsid w:val="001743BC"/>
    <w:rsid w:val="00176876"/>
    <w:rsid w:val="00181346"/>
    <w:rsid w:val="00196AA0"/>
    <w:rsid w:val="001A150E"/>
    <w:rsid w:val="001B56F8"/>
    <w:rsid w:val="001C3CAE"/>
    <w:rsid w:val="001C667C"/>
    <w:rsid w:val="001D0C32"/>
    <w:rsid w:val="001D47A4"/>
    <w:rsid w:val="001E0B8C"/>
    <w:rsid w:val="001E288D"/>
    <w:rsid w:val="001F22E2"/>
    <w:rsid w:val="001F4AB9"/>
    <w:rsid w:val="00204D0D"/>
    <w:rsid w:val="0020528C"/>
    <w:rsid w:val="00217B42"/>
    <w:rsid w:val="00230183"/>
    <w:rsid w:val="00230DF9"/>
    <w:rsid w:val="0023724A"/>
    <w:rsid w:val="002373E4"/>
    <w:rsid w:val="002421FF"/>
    <w:rsid w:val="00243EF0"/>
    <w:rsid w:val="0025653F"/>
    <w:rsid w:val="00256E78"/>
    <w:rsid w:val="0027243A"/>
    <w:rsid w:val="00277786"/>
    <w:rsid w:val="00292460"/>
    <w:rsid w:val="0029637A"/>
    <w:rsid w:val="002A6A84"/>
    <w:rsid w:val="002C502F"/>
    <w:rsid w:val="002D2563"/>
    <w:rsid w:val="002E607A"/>
    <w:rsid w:val="002F47E7"/>
    <w:rsid w:val="003014DE"/>
    <w:rsid w:val="00302388"/>
    <w:rsid w:val="00306125"/>
    <w:rsid w:val="003172C4"/>
    <w:rsid w:val="0036398C"/>
    <w:rsid w:val="003661CB"/>
    <w:rsid w:val="0038264F"/>
    <w:rsid w:val="003863A3"/>
    <w:rsid w:val="003916B5"/>
    <w:rsid w:val="00396EED"/>
    <w:rsid w:val="003A4F8A"/>
    <w:rsid w:val="003C3C7B"/>
    <w:rsid w:val="003F3DFD"/>
    <w:rsid w:val="0040077D"/>
    <w:rsid w:val="00400F07"/>
    <w:rsid w:val="00414DCD"/>
    <w:rsid w:val="00422662"/>
    <w:rsid w:val="004271B7"/>
    <w:rsid w:val="00434EA5"/>
    <w:rsid w:val="004601C9"/>
    <w:rsid w:val="004863F8"/>
    <w:rsid w:val="004906EC"/>
    <w:rsid w:val="00490EE7"/>
    <w:rsid w:val="00491B0C"/>
    <w:rsid w:val="004A3FF9"/>
    <w:rsid w:val="004A4FF1"/>
    <w:rsid w:val="004D41AE"/>
    <w:rsid w:val="004D69AC"/>
    <w:rsid w:val="004E02AE"/>
    <w:rsid w:val="00500F15"/>
    <w:rsid w:val="00505AF1"/>
    <w:rsid w:val="0052145B"/>
    <w:rsid w:val="0052541C"/>
    <w:rsid w:val="00525A61"/>
    <w:rsid w:val="00532A10"/>
    <w:rsid w:val="00537CD4"/>
    <w:rsid w:val="00541F1C"/>
    <w:rsid w:val="00576673"/>
    <w:rsid w:val="005A0B29"/>
    <w:rsid w:val="005A56A1"/>
    <w:rsid w:val="005A79E9"/>
    <w:rsid w:val="005C023A"/>
    <w:rsid w:val="005F7979"/>
    <w:rsid w:val="0060712C"/>
    <w:rsid w:val="00615EFD"/>
    <w:rsid w:val="00630A9A"/>
    <w:rsid w:val="006410BB"/>
    <w:rsid w:val="0065128B"/>
    <w:rsid w:val="00656E63"/>
    <w:rsid w:val="006A1898"/>
    <w:rsid w:val="006C147F"/>
    <w:rsid w:val="006C25C0"/>
    <w:rsid w:val="006F62B4"/>
    <w:rsid w:val="00705C55"/>
    <w:rsid w:val="00723D0C"/>
    <w:rsid w:val="007420DD"/>
    <w:rsid w:val="007559D0"/>
    <w:rsid w:val="007608A9"/>
    <w:rsid w:val="007A187E"/>
    <w:rsid w:val="007A65AD"/>
    <w:rsid w:val="007E11DB"/>
    <w:rsid w:val="007F2C67"/>
    <w:rsid w:val="008040E3"/>
    <w:rsid w:val="00821684"/>
    <w:rsid w:val="00827BF0"/>
    <w:rsid w:val="0084670B"/>
    <w:rsid w:val="008944DF"/>
    <w:rsid w:val="00895D24"/>
    <w:rsid w:val="008A3CB9"/>
    <w:rsid w:val="008B5D3F"/>
    <w:rsid w:val="008D078F"/>
    <w:rsid w:val="008E0958"/>
    <w:rsid w:val="008E6FFF"/>
    <w:rsid w:val="009073ED"/>
    <w:rsid w:val="00921555"/>
    <w:rsid w:val="009226A0"/>
    <w:rsid w:val="00926216"/>
    <w:rsid w:val="00960F9E"/>
    <w:rsid w:val="009703ED"/>
    <w:rsid w:val="009A003E"/>
    <w:rsid w:val="009A14C0"/>
    <w:rsid w:val="009A38A7"/>
    <w:rsid w:val="009C248F"/>
    <w:rsid w:val="009C3747"/>
    <w:rsid w:val="009D0A19"/>
    <w:rsid w:val="009E2BB9"/>
    <w:rsid w:val="00A04041"/>
    <w:rsid w:val="00A317D8"/>
    <w:rsid w:val="00A33942"/>
    <w:rsid w:val="00A54B5B"/>
    <w:rsid w:val="00A61159"/>
    <w:rsid w:val="00A71089"/>
    <w:rsid w:val="00A77B85"/>
    <w:rsid w:val="00A87F0B"/>
    <w:rsid w:val="00A90C7E"/>
    <w:rsid w:val="00AA78A0"/>
    <w:rsid w:val="00AB412B"/>
    <w:rsid w:val="00AC6F71"/>
    <w:rsid w:val="00B15E2A"/>
    <w:rsid w:val="00B1726E"/>
    <w:rsid w:val="00B53A5B"/>
    <w:rsid w:val="00B75754"/>
    <w:rsid w:val="00BA5A6D"/>
    <w:rsid w:val="00BB1B10"/>
    <w:rsid w:val="00BB7A69"/>
    <w:rsid w:val="00BC1125"/>
    <w:rsid w:val="00BC3BBD"/>
    <w:rsid w:val="00BD0854"/>
    <w:rsid w:val="00BE5ECD"/>
    <w:rsid w:val="00BF315E"/>
    <w:rsid w:val="00BF6FED"/>
    <w:rsid w:val="00C05B4B"/>
    <w:rsid w:val="00C0678C"/>
    <w:rsid w:val="00C11F8D"/>
    <w:rsid w:val="00C3425D"/>
    <w:rsid w:val="00C40607"/>
    <w:rsid w:val="00C500C7"/>
    <w:rsid w:val="00C624B3"/>
    <w:rsid w:val="00C66DEE"/>
    <w:rsid w:val="00C675FF"/>
    <w:rsid w:val="00C76DDF"/>
    <w:rsid w:val="00CA2FCA"/>
    <w:rsid w:val="00CC2A2A"/>
    <w:rsid w:val="00CD0ABE"/>
    <w:rsid w:val="00CD1098"/>
    <w:rsid w:val="00CD3770"/>
    <w:rsid w:val="00CD7B58"/>
    <w:rsid w:val="00D20574"/>
    <w:rsid w:val="00D20853"/>
    <w:rsid w:val="00D9120B"/>
    <w:rsid w:val="00D9444D"/>
    <w:rsid w:val="00DD7549"/>
    <w:rsid w:val="00E04B0D"/>
    <w:rsid w:val="00E16035"/>
    <w:rsid w:val="00E20A0C"/>
    <w:rsid w:val="00E35647"/>
    <w:rsid w:val="00E512A3"/>
    <w:rsid w:val="00E70FAF"/>
    <w:rsid w:val="00E76042"/>
    <w:rsid w:val="00E8289E"/>
    <w:rsid w:val="00E87291"/>
    <w:rsid w:val="00E90BF5"/>
    <w:rsid w:val="00E927B3"/>
    <w:rsid w:val="00EA6E6C"/>
    <w:rsid w:val="00EA79E4"/>
    <w:rsid w:val="00EB6BC3"/>
    <w:rsid w:val="00EC2D25"/>
    <w:rsid w:val="00EC67DE"/>
    <w:rsid w:val="00EE0561"/>
    <w:rsid w:val="00F156CF"/>
    <w:rsid w:val="00F171EB"/>
    <w:rsid w:val="00F200B7"/>
    <w:rsid w:val="00F26FE7"/>
    <w:rsid w:val="00F27BF3"/>
    <w:rsid w:val="00F31592"/>
    <w:rsid w:val="00F4102B"/>
    <w:rsid w:val="00F528D0"/>
    <w:rsid w:val="00F53BFD"/>
    <w:rsid w:val="00F63141"/>
    <w:rsid w:val="00F67C61"/>
    <w:rsid w:val="00F717D9"/>
    <w:rsid w:val="00F72145"/>
    <w:rsid w:val="00F75D3C"/>
    <w:rsid w:val="00F94A10"/>
    <w:rsid w:val="00FA1576"/>
    <w:rsid w:val="00FA3266"/>
    <w:rsid w:val="00FB09E8"/>
    <w:rsid w:val="00FB3709"/>
    <w:rsid w:val="00FD2FE5"/>
    <w:rsid w:val="00FD30DB"/>
    <w:rsid w:val="00FD58D5"/>
    <w:rsid w:val="00FE1EAC"/>
    <w:rsid w:val="00FE5C6C"/>
    <w:rsid w:val="00FF0760"/>
    <w:rsid w:val="00FF4AE4"/>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133ACC"/>
    <w:pPr>
      <w:spacing w:after="200" w:line="276" w:lineRule="auto"/>
    </w:pPr>
    <w:rPr>
      <w:rFonts w:cs="Calibri"/>
      <w:sz w:val="22"/>
      <w:szCs w:val="22"/>
    </w:rPr>
  </w:style>
  <w:style w:type="paragraph" w:styleId="Heading1">
    <w:name w:val="heading 1"/>
    <w:basedOn w:val="Normal"/>
    <w:next w:val="Normal"/>
    <w:link w:val="Heading1Char"/>
    <w:uiPriority w:val="99"/>
    <w:qFormat/>
    <w:locked/>
    <w:rsid w:val="00A77B85"/>
    <w:pPr>
      <w:keepNext/>
      <w:spacing w:before="240" w:after="60"/>
      <w:outlineLvl w:val="0"/>
    </w:pPr>
    <w:rPr>
      <w:rFonts w:ascii="Cambria" w:eastAsia="Times New Roman" w:hAnsi="Cambria" w:cs="Cambria"/>
      <w:b/>
      <w:bCs/>
      <w:kern w:val="32"/>
      <w:sz w:val="32"/>
      <w:szCs w:val="32"/>
    </w:rPr>
  </w:style>
  <w:style w:type="paragraph" w:styleId="Heading2">
    <w:name w:val="heading 2"/>
    <w:basedOn w:val="Normal"/>
    <w:next w:val="Normal"/>
    <w:link w:val="Heading2Char"/>
    <w:uiPriority w:val="99"/>
    <w:qFormat/>
    <w:locked/>
    <w:rsid w:val="00A77B85"/>
    <w:pPr>
      <w:keepNext/>
      <w:spacing w:before="240" w:after="60"/>
      <w:outlineLvl w:val="1"/>
    </w:pPr>
    <w:rPr>
      <w:rFonts w:ascii="Cambria" w:eastAsia="Times New Roman" w:hAnsi="Cambria" w:cs="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77B85"/>
    <w:rPr>
      <w:rFonts w:ascii="Cambria" w:hAnsi="Cambria" w:cs="Cambria"/>
      <w:b/>
      <w:bCs/>
      <w:kern w:val="32"/>
      <w:sz w:val="32"/>
      <w:szCs w:val="32"/>
    </w:rPr>
  </w:style>
  <w:style w:type="character" w:customStyle="1" w:styleId="Heading2Char">
    <w:name w:val="Heading 2 Char"/>
    <w:basedOn w:val="DefaultParagraphFont"/>
    <w:link w:val="Heading2"/>
    <w:uiPriority w:val="99"/>
    <w:locked/>
    <w:rsid w:val="00A77B85"/>
    <w:rPr>
      <w:rFonts w:ascii="Cambria" w:hAnsi="Cambria" w:cs="Cambria"/>
      <w:b/>
      <w:bCs/>
      <w:i/>
      <w:iCs/>
      <w:sz w:val="28"/>
      <w:szCs w:val="28"/>
    </w:rPr>
  </w:style>
  <w:style w:type="paragraph" w:styleId="ListParagraph">
    <w:name w:val="List Paragraph"/>
    <w:basedOn w:val="Normal"/>
    <w:uiPriority w:val="99"/>
    <w:qFormat/>
    <w:rsid w:val="00EE0561"/>
    <w:pPr>
      <w:ind w:left="720"/>
    </w:pPr>
  </w:style>
  <w:style w:type="paragraph" w:styleId="BalloonText">
    <w:name w:val="Balloon Text"/>
    <w:basedOn w:val="Normal"/>
    <w:link w:val="BalloonTextChar"/>
    <w:uiPriority w:val="99"/>
    <w:semiHidden/>
    <w:rsid w:val="00C624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624B3"/>
    <w:rPr>
      <w:rFonts w:ascii="Tahoma" w:hAnsi="Tahoma" w:cs="Tahoma"/>
      <w:sz w:val="16"/>
      <w:szCs w:val="16"/>
    </w:rPr>
  </w:style>
  <w:style w:type="character" w:styleId="Hyperlink">
    <w:name w:val="Hyperlink"/>
    <w:basedOn w:val="DefaultParagraphFont"/>
    <w:uiPriority w:val="99"/>
    <w:rsid w:val="00BD0854"/>
    <w:rPr>
      <w:color w:val="0000FF"/>
      <w:u w:val="single"/>
    </w:rPr>
  </w:style>
  <w:style w:type="paragraph" w:styleId="Footer">
    <w:name w:val="footer"/>
    <w:basedOn w:val="Normal"/>
    <w:link w:val="FooterChar"/>
    <w:uiPriority w:val="99"/>
    <w:rsid w:val="00AC6F71"/>
    <w:pPr>
      <w:tabs>
        <w:tab w:val="center" w:pos="4320"/>
        <w:tab w:val="right" w:pos="8640"/>
      </w:tabs>
    </w:pPr>
  </w:style>
  <w:style w:type="character" w:customStyle="1" w:styleId="FooterChar">
    <w:name w:val="Footer Char"/>
    <w:basedOn w:val="DefaultParagraphFont"/>
    <w:link w:val="Footer"/>
    <w:uiPriority w:val="99"/>
    <w:semiHidden/>
    <w:locked/>
    <w:rsid w:val="00BF6FED"/>
  </w:style>
  <w:style w:type="character" w:styleId="PageNumber">
    <w:name w:val="page number"/>
    <w:basedOn w:val="DefaultParagraphFont"/>
    <w:uiPriority w:val="99"/>
    <w:rsid w:val="00AC6F71"/>
  </w:style>
  <w:style w:type="paragraph" w:styleId="Header">
    <w:name w:val="header"/>
    <w:basedOn w:val="Normal"/>
    <w:link w:val="HeaderChar"/>
    <w:uiPriority w:val="99"/>
    <w:rsid w:val="00AC6F71"/>
    <w:pPr>
      <w:tabs>
        <w:tab w:val="center" w:pos="4320"/>
        <w:tab w:val="right" w:pos="8640"/>
      </w:tabs>
    </w:pPr>
  </w:style>
  <w:style w:type="character" w:customStyle="1" w:styleId="HeaderChar">
    <w:name w:val="Header Char"/>
    <w:basedOn w:val="DefaultParagraphFont"/>
    <w:link w:val="Header"/>
    <w:uiPriority w:val="99"/>
    <w:semiHidden/>
    <w:locked/>
    <w:rsid w:val="00BF6FED"/>
  </w:style>
  <w:style w:type="character" w:styleId="CommentReference">
    <w:name w:val="annotation reference"/>
    <w:basedOn w:val="DefaultParagraphFont"/>
    <w:uiPriority w:val="99"/>
    <w:semiHidden/>
    <w:rsid w:val="00CD1098"/>
    <w:rPr>
      <w:sz w:val="16"/>
      <w:szCs w:val="16"/>
    </w:rPr>
  </w:style>
  <w:style w:type="paragraph" w:styleId="CommentText">
    <w:name w:val="annotation text"/>
    <w:basedOn w:val="Normal"/>
    <w:link w:val="CommentTextChar"/>
    <w:uiPriority w:val="99"/>
    <w:semiHidden/>
    <w:rsid w:val="00CD1098"/>
    <w:rPr>
      <w:sz w:val="20"/>
      <w:szCs w:val="20"/>
    </w:rPr>
  </w:style>
  <w:style w:type="character" w:customStyle="1" w:styleId="CommentTextChar">
    <w:name w:val="Comment Text Char"/>
    <w:basedOn w:val="DefaultParagraphFont"/>
    <w:link w:val="CommentText"/>
    <w:uiPriority w:val="99"/>
    <w:semiHidden/>
    <w:locked/>
    <w:rsid w:val="00BF6FED"/>
    <w:rPr>
      <w:sz w:val="20"/>
      <w:szCs w:val="20"/>
    </w:rPr>
  </w:style>
  <w:style w:type="paragraph" w:styleId="CommentSubject">
    <w:name w:val="annotation subject"/>
    <w:basedOn w:val="CommentText"/>
    <w:next w:val="CommentText"/>
    <w:link w:val="CommentSubjectChar"/>
    <w:uiPriority w:val="99"/>
    <w:semiHidden/>
    <w:rsid w:val="00CD1098"/>
    <w:rPr>
      <w:b/>
      <w:bCs/>
    </w:rPr>
  </w:style>
  <w:style w:type="character" w:customStyle="1" w:styleId="CommentSubjectChar">
    <w:name w:val="Comment Subject Char"/>
    <w:basedOn w:val="CommentTextChar"/>
    <w:link w:val="CommentSubject"/>
    <w:uiPriority w:val="99"/>
    <w:semiHidden/>
    <w:locked/>
    <w:rsid w:val="00BF6FED"/>
    <w:rPr>
      <w:b/>
      <w:bCs/>
    </w:rPr>
  </w:style>
  <w:style w:type="table" w:styleId="TableGrid">
    <w:name w:val="Table Grid"/>
    <w:basedOn w:val="TableNormal"/>
    <w:uiPriority w:val="99"/>
    <w:locked/>
    <w:rsid w:val="002E607A"/>
    <w:pPr>
      <w:spacing w:after="200" w:line="276" w:lineRule="auto"/>
    </w:pPr>
    <w:rPr>
      <w:rFonts w:eastAsia="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99"/>
    <w:qFormat/>
    <w:rsid w:val="00827BF0"/>
    <w:pPr>
      <w:keepLines/>
      <w:spacing w:before="480" w:after="0"/>
      <w:outlineLvl w:val="9"/>
    </w:pPr>
    <w:rPr>
      <w:color w:val="365F91"/>
      <w:kern w:val="0"/>
      <w:sz w:val="28"/>
      <w:szCs w:val="28"/>
    </w:rPr>
  </w:style>
  <w:style w:type="paragraph" w:styleId="TOC1">
    <w:name w:val="toc 1"/>
    <w:basedOn w:val="Normal"/>
    <w:next w:val="Normal"/>
    <w:autoRedefine/>
    <w:uiPriority w:val="99"/>
    <w:semiHidden/>
    <w:locked/>
    <w:rsid w:val="00827BF0"/>
  </w:style>
  <w:style w:type="paragraph" w:styleId="TOC2">
    <w:name w:val="toc 2"/>
    <w:basedOn w:val="Normal"/>
    <w:next w:val="Normal"/>
    <w:autoRedefine/>
    <w:uiPriority w:val="99"/>
    <w:semiHidden/>
    <w:locked/>
    <w:rsid w:val="00827BF0"/>
    <w:pPr>
      <w:ind w:left="220"/>
    </w:pPr>
  </w:style>
  <w:style w:type="paragraph" w:customStyle="1" w:styleId="Default">
    <w:name w:val="Default"/>
    <w:uiPriority w:val="99"/>
    <w:rsid w:val="00B1726E"/>
    <w:pPr>
      <w:autoSpaceDE w:val="0"/>
      <w:autoSpaceDN w:val="0"/>
      <w:adjustRightInd w:val="0"/>
    </w:pPr>
    <w:rPr>
      <w:rFonts w:eastAsia="Times New Roman" w:cs="Calibri"/>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http://www.carbibles.com/images/cvtpulleyslow" TargetMode="External"/><Relationship Id="rId18" Type="http://schemas.openxmlformats.org/officeDocument/2006/relationships/image" Target="media/image10.emf"/><Relationship Id="rId26" Type="http://schemas.openxmlformats.org/officeDocument/2006/relationships/image" Target="media/image18.jpeg"/><Relationship Id="rId39" Type="http://schemas.openxmlformats.org/officeDocument/2006/relationships/image" Target="media/image31.jpeg"/><Relationship Id="rId3" Type="http://schemas.openxmlformats.org/officeDocument/2006/relationships/settings" Target="settings.xml"/><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image" Target="media/image34.jpeg"/><Relationship Id="rId47"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image" Target="media/image6.png"/><Relationship Id="rId17" Type="http://schemas.openxmlformats.org/officeDocument/2006/relationships/image" Target="media/image9.emf"/><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image" Target="media/image3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www.carbibles.com/images/cvtpulleyshigh" TargetMode="External"/><Relationship Id="rId23" Type="http://schemas.openxmlformats.org/officeDocument/2006/relationships/image" Target="media/image15.jpeg"/><Relationship Id="rId28" Type="http://schemas.openxmlformats.org/officeDocument/2006/relationships/image" Target="media/image20.emf"/><Relationship Id="rId36" Type="http://schemas.openxmlformats.org/officeDocument/2006/relationships/image" Target="media/image28.jpeg"/><Relationship Id="rId10" Type="http://schemas.openxmlformats.org/officeDocument/2006/relationships/image" Target="media/image4.emf"/><Relationship Id="rId19" Type="http://schemas.openxmlformats.org/officeDocument/2006/relationships/image" Target="media/image11.jpeg"/><Relationship Id="rId31" Type="http://schemas.openxmlformats.org/officeDocument/2006/relationships/image" Target="media/image23.jpeg"/><Relationship Id="rId44" Type="http://schemas.openxmlformats.org/officeDocument/2006/relationships/image" Target="media/image36.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emf"/><Relationship Id="rId35" Type="http://schemas.openxmlformats.org/officeDocument/2006/relationships/image" Target="media/image27.emf"/><Relationship Id="rId43" Type="http://schemas.openxmlformats.org/officeDocument/2006/relationships/image" Target="media/image3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32</Pages>
  <Words>5716</Words>
  <Characters>32584</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Увод</vt:lpstr>
    </vt:vector>
  </TitlesOfParts>
  <Company>N</Company>
  <LinksUpToDate>false</LinksUpToDate>
  <CharactersWithSpaces>38224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Увод</dc:title>
  <dc:subject/>
  <dc:creator>SIME</dc:creator>
  <cp:keywords/>
  <dc:description/>
  <cp:lastModifiedBy>User</cp:lastModifiedBy>
  <cp:revision>20</cp:revision>
  <dcterms:created xsi:type="dcterms:W3CDTF">2012-06-04T19:52:00Z</dcterms:created>
  <dcterms:modified xsi:type="dcterms:W3CDTF">2012-06-08T08:10:00Z</dcterms:modified>
</cp:coreProperties>
</file>