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Default Extension="png" ContentType="image/png"/>
  <Override PartName="/word/diagrams/quickStyle1.xml" ContentType="application/vnd.openxmlformats-officedocument.drawingml.diagram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F76" w:rsidRPr="001609B7" w:rsidRDefault="00BD4F76" w:rsidP="00BD4F76">
      <w:pPr>
        <w:jc w:val="center"/>
        <w:rPr>
          <w:rFonts w:ascii="Arial" w:hAnsi="Arial" w:cs="Arial"/>
          <w:b/>
          <w:bCs/>
          <w:sz w:val="24"/>
          <w:szCs w:val="24"/>
          <w:lang/>
        </w:rPr>
      </w:pPr>
      <w:r w:rsidRPr="001609B7">
        <w:rPr>
          <w:rFonts w:ascii="Arial" w:hAnsi="Arial" w:cs="Arial"/>
          <w:b/>
          <w:bCs/>
          <w:sz w:val="24"/>
          <w:szCs w:val="24"/>
          <w:lang/>
        </w:rPr>
        <w:t>Факултет инжењерских наука Универзитета у Крагујевцу</w:t>
      </w:r>
    </w:p>
    <w:p w:rsidR="00BD4F76" w:rsidRPr="001609B7" w:rsidRDefault="00BD4F76" w:rsidP="00BD4F76">
      <w:pPr>
        <w:jc w:val="center"/>
        <w:rPr>
          <w:rFonts w:ascii="Arial" w:hAnsi="Arial" w:cs="Arial"/>
          <w:b/>
          <w:bCs/>
          <w:sz w:val="28"/>
          <w:szCs w:val="28"/>
          <w:lang/>
        </w:rPr>
      </w:pPr>
    </w:p>
    <w:tbl>
      <w:tblPr>
        <w:tblW w:w="0" w:type="auto"/>
        <w:tblInd w:w="3369" w:type="dxa"/>
        <w:tblLook w:val="00A0"/>
      </w:tblPr>
      <w:tblGrid>
        <w:gridCol w:w="1313"/>
        <w:gridCol w:w="1544"/>
      </w:tblGrid>
      <w:tr w:rsidR="00BD4F76" w:rsidRPr="001609B7" w:rsidTr="002A1750">
        <w:trPr>
          <w:trHeight w:val="1187"/>
        </w:trPr>
        <w:tc>
          <w:tcPr>
            <w:tcW w:w="1313" w:type="dxa"/>
            <w:vAlign w:val="center"/>
          </w:tcPr>
          <w:p w:rsidR="00BD4F76" w:rsidRPr="001609B7" w:rsidRDefault="00BD4F76" w:rsidP="002A1750">
            <w:pPr>
              <w:jc w:val="center"/>
              <w:rPr>
                <w:rFonts w:ascii="Arial" w:hAnsi="Arial" w:cs="Arial"/>
                <w:b/>
                <w:bCs/>
                <w:sz w:val="28"/>
                <w:szCs w:val="28"/>
                <w:lang/>
              </w:rPr>
            </w:pPr>
            <w:r w:rsidRPr="001609B7">
              <w:rPr>
                <w:noProof/>
                <w:lang/>
              </w:rPr>
              <w:drawing>
                <wp:inline distT="0" distB="0" distL="0" distR="0">
                  <wp:extent cx="590550" cy="7334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vAlign w:val="bottom"/>
          </w:tcPr>
          <w:p w:rsidR="00BD4F76" w:rsidRPr="001609B7" w:rsidRDefault="00BD4F76" w:rsidP="002A1750">
            <w:pPr>
              <w:jc w:val="center"/>
              <w:rPr>
                <w:rFonts w:ascii="Arial" w:hAnsi="Arial" w:cs="Arial"/>
                <w:b/>
                <w:bCs/>
                <w:sz w:val="28"/>
                <w:szCs w:val="28"/>
                <w:lang/>
              </w:rPr>
            </w:pPr>
            <w:r w:rsidRPr="001609B7">
              <w:rPr>
                <w:rFonts w:ascii="Arial" w:hAnsi="Arial" w:cs="Arial"/>
                <w:b/>
                <w:noProof/>
                <w:sz w:val="28"/>
                <w:szCs w:val="28"/>
                <w:lang/>
              </w:rPr>
              <w:drawing>
                <wp:inline distT="0" distB="0" distL="0" distR="0">
                  <wp:extent cx="571500" cy="7524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71500" cy="752475"/>
                          </a:xfrm>
                          <a:prstGeom prst="rect">
                            <a:avLst/>
                          </a:prstGeom>
                          <a:noFill/>
                          <a:ln w="9525">
                            <a:noFill/>
                            <a:miter lim="800000"/>
                            <a:headEnd/>
                            <a:tailEnd/>
                          </a:ln>
                        </pic:spPr>
                      </pic:pic>
                    </a:graphicData>
                  </a:graphic>
                </wp:inline>
              </w:drawing>
            </w:r>
          </w:p>
        </w:tc>
      </w:tr>
    </w:tbl>
    <w:p w:rsidR="00BD4F76" w:rsidRPr="001609B7" w:rsidRDefault="00BD4F76" w:rsidP="00BD4F76">
      <w:pPr>
        <w:rPr>
          <w:rFonts w:ascii="Arial" w:hAnsi="Arial" w:cs="Arial"/>
          <w:b/>
          <w:bCs/>
          <w:sz w:val="28"/>
          <w:szCs w:val="28"/>
          <w:lang/>
        </w:rPr>
      </w:pPr>
    </w:p>
    <w:p w:rsidR="00BD4F76" w:rsidRPr="00806FC2" w:rsidRDefault="00BD4F76" w:rsidP="00BD4F76">
      <w:pPr>
        <w:rPr>
          <w:rFonts w:ascii="Arial" w:hAnsi="Arial" w:cs="Arial"/>
          <w:b/>
          <w:bCs/>
          <w:sz w:val="24"/>
          <w:szCs w:val="24"/>
          <w:lang/>
        </w:rPr>
      </w:pPr>
      <w:r w:rsidRPr="001609B7">
        <w:rPr>
          <w:rFonts w:ascii="Arial" w:hAnsi="Arial" w:cs="Arial"/>
          <w:b/>
          <w:bCs/>
          <w:sz w:val="24"/>
          <w:szCs w:val="24"/>
          <w:lang/>
        </w:rPr>
        <w:t>Назив студијског програма:</w:t>
      </w:r>
      <w:r w:rsidR="00806FC2">
        <w:rPr>
          <w:rFonts w:ascii="Arial" w:hAnsi="Arial" w:cs="Arial"/>
          <w:b/>
          <w:bCs/>
          <w:sz w:val="24"/>
          <w:szCs w:val="24"/>
        </w:rPr>
        <w:t xml:space="preserve"> </w:t>
      </w:r>
      <w:r w:rsidR="00806FC2">
        <w:rPr>
          <w:rFonts w:ascii="Arial" w:hAnsi="Arial" w:cs="Arial"/>
          <w:b/>
          <w:bCs/>
          <w:sz w:val="24"/>
          <w:szCs w:val="24"/>
          <w:lang/>
        </w:rPr>
        <w:t>Машинско инжењерство</w:t>
      </w:r>
    </w:p>
    <w:p w:rsidR="00BD4F76" w:rsidRPr="001609B7" w:rsidRDefault="00BD4F76" w:rsidP="00BD4F76">
      <w:pPr>
        <w:rPr>
          <w:rFonts w:ascii="Arial" w:hAnsi="Arial" w:cs="Arial"/>
          <w:b/>
          <w:bCs/>
          <w:sz w:val="24"/>
          <w:szCs w:val="24"/>
          <w:lang/>
        </w:rPr>
      </w:pPr>
      <w:r w:rsidRPr="001609B7">
        <w:rPr>
          <w:rFonts w:ascii="Arial" w:hAnsi="Arial" w:cs="Arial"/>
          <w:b/>
          <w:bCs/>
          <w:sz w:val="24"/>
          <w:szCs w:val="24"/>
          <w:lang/>
        </w:rPr>
        <w:t>Ниво студија: Мастер академске студије</w:t>
      </w:r>
    </w:p>
    <w:p w:rsidR="00BD4F76" w:rsidRPr="001609B7" w:rsidRDefault="00BD4F76" w:rsidP="00BD4F76">
      <w:pPr>
        <w:rPr>
          <w:rFonts w:ascii="Arial" w:hAnsi="Arial" w:cs="Arial"/>
          <w:b/>
          <w:bCs/>
          <w:sz w:val="24"/>
          <w:szCs w:val="24"/>
          <w:lang/>
        </w:rPr>
      </w:pPr>
      <w:r w:rsidRPr="001609B7">
        <w:rPr>
          <w:rFonts w:ascii="Arial" w:hAnsi="Arial" w:cs="Arial"/>
          <w:b/>
          <w:bCs/>
          <w:sz w:val="24"/>
          <w:szCs w:val="24"/>
          <w:lang/>
        </w:rPr>
        <w:t xml:space="preserve">Модул: </w:t>
      </w:r>
      <w:r w:rsidR="003452A0" w:rsidRPr="001609B7">
        <w:rPr>
          <w:rFonts w:ascii="Arial" w:hAnsi="Arial" w:cs="Arial"/>
          <w:b/>
          <w:bCs/>
          <w:sz w:val="24"/>
          <w:szCs w:val="24"/>
          <w:lang/>
        </w:rPr>
        <w:t>Информатика у инжењерству</w:t>
      </w:r>
    </w:p>
    <w:p w:rsidR="00BD4F76" w:rsidRPr="001609B7" w:rsidRDefault="00BD4F76" w:rsidP="00BD4F76">
      <w:pPr>
        <w:rPr>
          <w:rFonts w:ascii="Arial" w:hAnsi="Arial" w:cs="Arial"/>
          <w:b/>
          <w:bCs/>
          <w:sz w:val="24"/>
          <w:szCs w:val="24"/>
          <w:lang/>
        </w:rPr>
      </w:pPr>
      <w:r w:rsidRPr="001609B7">
        <w:rPr>
          <w:rFonts w:ascii="Arial" w:hAnsi="Arial" w:cs="Arial"/>
          <w:b/>
          <w:bCs/>
          <w:sz w:val="24"/>
          <w:szCs w:val="24"/>
          <w:lang/>
        </w:rPr>
        <w:t xml:space="preserve">Предмет: </w:t>
      </w:r>
      <w:r w:rsidR="003452A0" w:rsidRPr="001609B7">
        <w:rPr>
          <w:rFonts w:ascii="Arial" w:hAnsi="Arial" w:cs="Arial"/>
          <w:b/>
          <w:bCs/>
          <w:sz w:val="24"/>
          <w:szCs w:val="24"/>
          <w:lang/>
        </w:rPr>
        <w:t>Менаџмент комуникацијама</w:t>
      </w:r>
    </w:p>
    <w:p w:rsidR="002F505A" w:rsidRPr="001609B7" w:rsidRDefault="00BD4F76" w:rsidP="002F505A">
      <w:pPr>
        <w:rPr>
          <w:rFonts w:ascii="Times New Roman" w:hAnsi="Times New Roman" w:cs="Times New Roman"/>
          <w:sz w:val="28"/>
          <w:szCs w:val="28"/>
          <w:lang/>
        </w:rPr>
      </w:pPr>
      <w:r w:rsidRPr="001609B7">
        <w:rPr>
          <w:rFonts w:ascii="Arial" w:hAnsi="Arial" w:cs="Arial"/>
          <w:b/>
          <w:bCs/>
          <w:sz w:val="24"/>
          <w:szCs w:val="24"/>
          <w:lang/>
        </w:rPr>
        <w:t xml:space="preserve">Број индекса: </w:t>
      </w:r>
      <w:r w:rsidR="002F505A" w:rsidRPr="001609B7">
        <w:rPr>
          <w:rFonts w:ascii="Arial" w:hAnsi="Arial" w:cs="Arial"/>
          <w:b/>
          <w:sz w:val="24"/>
          <w:szCs w:val="24"/>
          <w:lang/>
        </w:rPr>
        <w:t>395/2013</w:t>
      </w:r>
    </w:p>
    <w:p w:rsidR="00BD4F76" w:rsidRPr="001609B7" w:rsidRDefault="00BD4F76" w:rsidP="00BD4F76">
      <w:pPr>
        <w:rPr>
          <w:rFonts w:ascii="Arial" w:hAnsi="Arial" w:cs="Arial"/>
          <w:b/>
          <w:bCs/>
          <w:sz w:val="28"/>
          <w:szCs w:val="28"/>
          <w:lang/>
        </w:rPr>
      </w:pPr>
    </w:p>
    <w:p w:rsidR="00BD4F76" w:rsidRPr="001609B7" w:rsidRDefault="00BD4F76" w:rsidP="00BD4F76">
      <w:pPr>
        <w:rPr>
          <w:rFonts w:ascii="Arial" w:hAnsi="Arial" w:cs="Arial"/>
          <w:b/>
          <w:bCs/>
          <w:sz w:val="28"/>
          <w:szCs w:val="28"/>
          <w:lang/>
        </w:rPr>
      </w:pPr>
    </w:p>
    <w:p w:rsidR="00BD4F76" w:rsidRPr="001609B7" w:rsidRDefault="00BD4F76" w:rsidP="00BD4F76">
      <w:pPr>
        <w:rPr>
          <w:rFonts w:ascii="Arial" w:hAnsi="Arial" w:cs="Arial"/>
          <w:b/>
          <w:bCs/>
          <w:sz w:val="28"/>
          <w:szCs w:val="28"/>
          <w:lang/>
        </w:rPr>
      </w:pPr>
    </w:p>
    <w:p w:rsidR="00BD4F76" w:rsidRPr="001609B7" w:rsidRDefault="00BD4F76" w:rsidP="00BD4F76">
      <w:pPr>
        <w:rPr>
          <w:rFonts w:ascii="Arial" w:hAnsi="Arial" w:cs="Arial"/>
          <w:b/>
          <w:bCs/>
          <w:sz w:val="28"/>
          <w:szCs w:val="28"/>
          <w:lang/>
        </w:rPr>
      </w:pPr>
    </w:p>
    <w:p w:rsidR="00BD4F76" w:rsidRPr="001609B7" w:rsidRDefault="00BD4F76" w:rsidP="00BD4F76">
      <w:pPr>
        <w:rPr>
          <w:rFonts w:ascii="Arial" w:hAnsi="Arial" w:cs="Arial"/>
          <w:lang/>
        </w:rPr>
      </w:pPr>
    </w:p>
    <w:p w:rsidR="00BD4F76" w:rsidRPr="001609B7" w:rsidRDefault="002F505A" w:rsidP="00BD4F76">
      <w:pPr>
        <w:jc w:val="center"/>
        <w:rPr>
          <w:rFonts w:ascii="Arial" w:hAnsi="Arial" w:cs="Arial"/>
          <w:b/>
          <w:bCs/>
          <w:sz w:val="32"/>
          <w:szCs w:val="32"/>
          <w:lang/>
        </w:rPr>
      </w:pPr>
      <w:r w:rsidRPr="001609B7">
        <w:rPr>
          <w:rFonts w:ascii="Arial" w:hAnsi="Arial" w:cs="Arial"/>
          <w:b/>
          <w:bCs/>
          <w:sz w:val="32"/>
          <w:szCs w:val="32"/>
          <w:lang/>
        </w:rPr>
        <w:t>Александар М. Митровић</w:t>
      </w:r>
    </w:p>
    <w:p w:rsidR="002F505A" w:rsidRPr="001609B7" w:rsidRDefault="002F505A" w:rsidP="002F505A">
      <w:pPr>
        <w:rPr>
          <w:rFonts w:ascii="Arial" w:hAnsi="Arial" w:cs="Arial"/>
          <w:b/>
          <w:sz w:val="40"/>
          <w:szCs w:val="40"/>
          <w:lang/>
        </w:rPr>
      </w:pPr>
      <w:r w:rsidRPr="001609B7">
        <w:rPr>
          <w:rFonts w:ascii="Arial" w:hAnsi="Arial" w:cs="Arial"/>
          <w:b/>
          <w:sz w:val="40"/>
          <w:szCs w:val="40"/>
          <w:lang/>
        </w:rPr>
        <w:t>Менаџмент комуникацијама у трговинским предузећима са аспекта односа са купцима</w:t>
      </w:r>
    </w:p>
    <w:p w:rsidR="00BD4F76" w:rsidRPr="001609B7" w:rsidRDefault="00BD4F76" w:rsidP="00BD4F76">
      <w:pPr>
        <w:jc w:val="center"/>
        <w:rPr>
          <w:rFonts w:ascii="Arial" w:hAnsi="Arial" w:cs="Arial"/>
          <w:lang/>
        </w:rPr>
      </w:pPr>
      <w:r w:rsidRPr="001609B7">
        <w:rPr>
          <w:rFonts w:ascii="Arial" w:hAnsi="Arial" w:cs="Arial"/>
          <w:b/>
          <w:bCs/>
          <w:sz w:val="32"/>
          <w:szCs w:val="32"/>
          <w:lang/>
        </w:rPr>
        <w:t>мастер рад</w:t>
      </w:r>
    </w:p>
    <w:p w:rsidR="00BD4F76" w:rsidRPr="001609B7" w:rsidRDefault="00BD4F76" w:rsidP="00BD4F76">
      <w:pPr>
        <w:jc w:val="center"/>
        <w:rPr>
          <w:rFonts w:ascii="Arial" w:hAnsi="Arial" w:cs="Arial"/>
          <w:lang/>
        </w:rPr>
      </w:pPr>
    </w:p>
    <w:p w:rsidR="00BD4F76" w:rsidRPr="001609B7" w:rsidRDefault="00BD4F76" w:rsidP="00BD4F76">
      <w:pPr>
        <w:jc w:val="cente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p w:rsidR="00BD4F76" w:rsidRPr="001609B7" w:rsidRDefault="00BD4F76" w:rsidP="00BD4F76">
      <w:pPr>
        <w:rPr>
          <w:rFonts w:ascii="Arial" w:hAnsi="Arial" w:cs="Arial"/>
          <w:lang/>
        </w:rPr>
      </w:pPr>
    </w:p>
    <w:tbl>
      <w:tblPr>
        <w:tblW w:w="0" w:type="auto"/>
        <w:tblInd w:w="-106" w:type="dxa"/>
        <w:tblLook w:val="00A0"/>
      </w:tblPr>
      <w:tblGrid>
        <w:gridCol w:w="5495"/>
        <w:gridCol w:w="3559"/>
      </w:tblGrid>
      <w:tr w:rsidR="00BD4F76" w:rsidRPr="001609B7" w:rsidTr="002A1750">
        <w:tc>
          <w:tcPr>
            <w:tcW w:w="5495" w:type="dxa"/>
            <w:vAlign w:val="bottom"/>
          </w:tcPr>
          <w:p w:rsidR="00BD4F76" w:rsidRPr="001609B7" w:rsidRDefault="00BD4F76" w:rsidP="002A1750">
            <w:pPr>
              <w:spacing w:before="120"/>
              <w:rPr>
                <w:rFonts w:ascii="Arial" w:hAnsi="Arial" w:cs="Arial"/>
                <w:b/>
                <w:bCs/>
                <w:lang/>
              </w:rPr>
            </w:pPr>
            <w:r w:rsidRPr="001609B7">
              <w:rPr>
                <w:rFonts w:ascii="Arial" w:hAnsi="Arial" w:cs="Arial"/>
                <w:b/>
                <w:bCs/>
                <w:lang/>
              </w:rPr>
              <w:t>Комисија за преглед и одбрану:</w:t>
            </w:r>
          </w:p>
          <w:p w:rsidR="00BD4F76" w:rsidRPr="001609B7" w:rsidRDefault="003452A0" w:rsidP="0032283E">
            <w:pPr>
              <w:pStyle w:val="ListParagraph"/>
              <w:numPr>
                <w:ilvl w:val="0"/>
                <w:numId w:val="5"/>
              </w:numPr>
              <w:spacing w:before="120" w:after="0" w:line="240" w:lineRule="auto"/>
              <w:ind w:left="284" w:hanging="284"/>
              <w:contextualSpacing w:val="0"/>
              <w:rPr>
                <w:rFonts w:ascii="Arial" w:hAnsi="Arial" w:cs="Arial"/>
                <w:lang/>
              </w:rPr>
            </w:pPr>
            <w:r w:rsidRPr="001609B7">
              <w:rPr>
                <w:rFonts w:ascii="Arial" w:hAnsi="Arial" w:cs="Arial"/>
                <w:b/>
                <w:bCs/>
                <w:lang/>
              </w:rPr>
              <w:t>Др Славко Арсовски</w:t>
            </w:r>
            <w:r w:rsidR="00BD4F76" w:rsidRPr="001609B7">
              <w:rPr>
                <w:rFonts w:ascii="Arial" w:hAnsi="Arial" w:cs="Arial"/>
                <w:b/>
                <w:bCs/>
                <w:lang/>
              </w:rPr>
              <w:t xml:space="preserve">  -</w:t>
            </w:r>
            <w:r w:rsidR="00BD4F76" w:rsidRPr="001609B7">
              <w:rPr>
                <w:rFonts w:ascii="Arial" w:hAnsi="Arial" w:cs="Arial"/>
                <w:lang/>
              </w:rPr>
              <w:t xml:space="preserve">  </w:t>
            </w:r>
            <w:r w:rsidR="00BD4F76" w:rsidRPr="001609B7">
              <w:rPr>
                <w:rFonts w:ascii="Arial" w:hAnsi="Arial" w:cs="Arial"/>
                <w:b/>
                <w:bCs/>
                <w:lang/>
              </w:rPr>
              <w:t>ментор</w:t>
            </w:r>
          </w:p>
          <w:p w:rsidR="00BD4F76" w:rsidRPr="001609B7" w:rsidRDefault="00BD4F76" w:rsidP="0032283E">
            <w:pPr>
              <w:pStyle w:val="ListParagraph"/>
              <w:numPr>
                <w:ilvl w:val="0"/>
                <w:numId w:val="5"/>
              </w:numPr>
              <w:spacing w:before="120" w:after="0" w:line="240" w:lineRule="auto"/>
              <w:ind w:left="284" w:hanging="284"/>
              <w:contextualSpacing w:val="0"/>
              <w:rPr>
                <w:rFonts w:ascii="Arial" w:hAnsi="Arial" w:cs="Arial"/>
                <w:lang/>
              </w:rPr>
            </w:pPr>
            <w:r w:rsidRPr="001609B7">
              <w:rPr>
                <w:rFonts w:ascii="Arial" w:hAnsi="Arial" w:cs="Arial"/>
                <w:lang/>
              </w:rPr>
              <w:t>________________________________</w:t>
            </w:r>
          </w:p>
          <w:p w:rsidR="00BD4F76" w:rsidRPr="001609B7" w:rsidRDefault="00BD4F76" w:rsidP="0032283E">
            <w:pPr>
              <w:pStyle w:val="ListParagraph"/>
              <w:numPr>
                <w:ilvl w:val="0"/>
                <w:numId w:val="5"/>
              </w:numPr>
              <w:spacing w:before="120" w:after="0" w:line="240" w:lineRule="auto"/>
              <w:ind w:left="284" w:hanging="284"/>
              <w:contextualSpacing w:val="0"/>
              <w:rPr>
                <w:rFonts w:ascii="Arial" w:hAnsi="Arial" w:cs="Arial"/>
                <w:lang/>
              </w:rPr>
            </w:pPr>
            <w:r w:rsidRPr="001609B7">
              <w:rPr>
                <w:rFonts w:ascii="Arial" w:hAnsi="Arial" w:cs="Arial"/>
                <w:lang/>
              </w:rPr>
              <w:t>________________________________</w:t>
            </w:r>
          </w:p>
          <w:p w:rsidR="00BD4F76" w:rsidRPr="001609B7" w:rsidRDefault="00BD4F76" w:rsidP="002A1750">
            <w:pPr>
              <w:rPr>
                <w:rFonts w:ascii="Arial" w:hAnsi="Arial" w:cs="Arial"/>
                <w:lang/>
              </w:rPr>
            </w:pPr>
          </w:p>
        </w:tc>
        <w:tc>
          <w:tcPr>
            <w:tcW w:w="3559" w:type="dxa"/>
            <w:vAlign w:val="bottom"/>
          </w:tcPr>
          <w:p w:rsidR="00BD4F76" w:rsidRPr="001609B7" w:rsidRDefault="00BD4F76" w:rsidP="002A1750">
            <w:pPr>
              <w:spacing w:before="120"/>
              <w:rPr>
                <w:rFonts w:ascii="Arial" w:hAnsi="Arial" w:cs="Arial"/>
                <w:lang/>
              </w:rPr>
            </w:pPr>
            <w:r w:rsidRPr="001609B7">
              <w:rPr>
                <w:rFonts w:ascii="Arial" w:hAnsi="Arial" w:cs="Arial"/>
                <w:lang/>
              </w:rPr>
              <w:t>Датум одбране:______________</w:t>
            </w:r>
          </w:p>
          <w:p w:rsidR="00BD4F76" w:rsidRPr="001609B7" w:rsidRDefault="00BD4F76" w:rsidP="002A1750">
            <w:pPr>
              <w:spacing w:before="120"/>
              <w:rPr>
                <w:rFonts w:ascii="Arial" w:hAnsi="Arial" w:cs="Arial"/>
                <w:lang/>
              </w:rPr>
            </w:pPr>
            <w:r w:rsidRPr="001609B7">
              <w:rPr>
                <w:rFonts w:ascii="Arial" w:hAnsi="Arial" w:cs="Arial"/>
                <w:lang/>
              </w:rPr>
              <w:t>Оцена:_____________________</w:t>
            </w:r>
          </w:p>
          <w:p w:rsidR="00BD4F76" w:rsidRPr="001609B7" w:rsidRDefault="00BD4F76" w:rsidP="002A1750">
            <w:pPr>
              <w:rPr>
                <w:rFonts w:ascii="Arial" w:hAnsi="Arial" w:cs="Arial"/>
                <w:lang/>
              </w:rPr>
            </w:pPr>
          </w:p>
        </w:tc>
      </w:tr>
    </w:tbl>
    <w:p w:rsidR="00BD4F76" w:rsidRPr="001609B7" w:rsidRDefault="00BD4F76" w:rsidP="00BD4F76">
      <w:pPr>
        <w:spacing w:before="120" w:after="120"/>
        <w:jc w:val="both"/>
        <w:rPr>
          <w:rFonts w:ascii="Arial" w:hAnsi="Arial" w:cs="Arial"/>
          <w:lang/>
        </w:rPr>
      </w:pPr>
    </w:p>
    <w:p w:rsidR="00BD4F76" w:rsidRPr="001609B7" w:rsidRDefault="00BD4F76" w:rsidP="00BD4F76">
      <w:pPr>
        <w:spacing w:before="120" w:after="120"/>
        <w:jc w:val="both"/>
        <w:rPr>
          <w:rFonts w:ascii="Arial" w:hAnsi="Arial" w:cs="Arial"/>
          <w:lang/>
        </w:rPr>
      </w:pPr>
    </w:p>
    <w:p w:rsidR="00BD4F76" w:rsidRPr="001609B7" w:rsidRDefault="00BD4F76" w:rsidP="00BD4F76">
      <w:pPr>
        <w:spacing w:before="120" w:after="120"/>
        <w:jc w:val="both"/>
        <w:rPr>
          <w:rFonts w:ascii="Arial" w:hAnsi="Arial" w:cs="Arial"/>
          <w:lang/>
        </w:rPr>
      </w:pPr>
    </w:p>
    <w:p w:rsidR="00BD4F76" w:rsidRPr="001609B7" w:rsidRDefault="00BD4F76" w:rsidP="00BD4F76">
      <w:pPr>
        <w:spacing w:before="120" w:after="120"/>
        <w:jc w:val="both"/>
        <w:rPr>
          <w:rFonts w:ascii="Arial" w:hAnsi="Arial" w:cs="Arial"/>
          <w:lang/>
        </w:rPr>
      </w:pPr>
    </w:p>
    <w:p w:rsidR="00BD4F76" w:rsidRPr="00AD05D9" w:rsidRDefault="00BD4F76" w:rsidP="00BD4F76">
      <w:pPr>
        <w:spacing w:before="120" w:after="120"/>
        <w:jc w:val="both"/>
        <w:rPr>
          <w:rFonts w:ascii="Times New Roman" w:hAnsi="Times New Roman" w:cs="Times New Roman"/>
          <w:sz w:val="24"/>
          <w:szCs w:val="24"/>
          <w:lang/>
        </w:rPr>
      </w:pPr>
      <w:r w:rsidRPr="00AD05D9">
        <w:rPr>
          <w:rFonts w:ascii="Times New Roman" w:hAnsi="Times New Roman" w:cs="Times New Roman"/>
          <w:sz w:val="24"/>
          <w:szCs w:val="24"/>
          <w:lang/>
        </w:rPr>
        <w:t>У оквиру овог мастер рада кандидат треба да</w:t>
      </w:r>
    </w:p>
    <w:p w:rsidR="00A17E2E" w:rsidRPr="00345E4D" w:rsidRDefault="00A17E2E" w:rsidP="00A17E2E">
      <w:pPr>
        <w:jc w:val="both"/>
        <w:rPr>
          <w:rFonts w:ascii="Times New Roman" w:hAnsi="Times New Roman" w:cs="Times New Roman"/>
          <w:sz w:val="24"/>
          <w:szCs w:val="24"/>
          <w:lang/>
        </w:rPr>
      </w:pPr>
      <w:r w:rsidRPr="00345E4D">
        <w:rPr>
          <w:rFonts w:ascii="Times New Roman" w:hAnsi="Times New Roman" w:cs="Times New Roman"/>
          <w:sz w:val="24"/>
          <w:szCs w:val="24"/>
          <w:lang/>
        </w:rPr>
        <w:t xml:space="preserve">теоријски и практично дефинише и сагледа менаџмент комуникацијама са аспекта односа са купцима, са посебном нагласком на трговинска предузећа. У том смислу, кандидат треба да сагледа основу структуре менаџмента односа са купцима и менаџмента комуникацијама, како би била створена основа приказа даљих концепата и омогућено истраживање примене менаџмента односа са купцима у трговинским предузећима. Самим тим, биће омогућена операционализација предмета истраживања кроз спроведено истраживање и омогућена анализа резултата истраживања. На основу резултата, биће омогућена будућа истраживања ове теме кроз различите могућности надоградње, што у погледу менаџмента односа са купцима, што у погледу менаџмента комуникацијама и многих отворених питања. </w:t>
      </w: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r w:rsidRPr="001609B7">
        <w:rPr>
          <w:rFonts w:ascii="Arial" w:hAnsi="Arial" w:cs="Arial"/>
          <w:lang/>
        </w:rPr>
        <w:t>Препоручена литература:</w:t>
      </w:r>
    </w:p>
    <w:p w:rsidR="00BD4F76" w:rsidRPr="001609B7" w:rsidRDefault="00BD4F76" w:rsidP="00BD4F76">
      <w:pPr>
        <w:jc w:val="both"/>
        <w:rPr>
          <w:rFonts w:ascii="Arial" w:hAnsi="Arial" w:cs="Arial"/>
          <w:lang/>
        </w:rPr>
      </w:pPr>
      <w:r w:rsidRPr="001609B7">
        <w:rPr>
          <w:rFonts w:ascii="Arial" w:hAnsi="Arial" w:cs="Arial"/>
          <w:lang/>
        </w:rPr>
        <w:sym w:font="Symbol" w:char="F05B"/>
      </w:r>
      <w:r w:rsidRPr="001609B7">
        <w:rPr>
          <w:rFonts w:ascii="Arial" w:hAnsi="Arial" w:cs="Arial"/>
          <w:lang/>
        </w:rPr>
        <w:t>1</w:t>
      </w:r>
      <w:r w:rsidRPr="001609B7">
        <w:rPr>
          <w:rFonts w:ascii="Arial" w:hAnsi="Arial" w:cs="Arial"/>
          <w:lang/>
        </w:rPr>
        <w:sym w:font="Symbol" w:char="F05D"/>
      </w:r>
      <w:r w:rsidRPr="001609B7">
        <w:rPr>
          <w:rFonts w:ascii="Arial" w:hAnsi="Arial" w:cs="Arial"/>
          <w:lang/>
        </w:rPr>
        <w:t xml:space="preserve"> </w:t>
      </w:r>
      <w:r w:rsidR="00AD05D9" w:rsidRPr="001609B7">
        <w:rPr>
          <w:rFonts w:ascii="Times New Roman" w:hAnsi="Times New Roman" w:cs="Times New Roman"/>
          <w:iCs/>
          <w:sz w:val="24"/>
          <w:szCs w:val="24"/>
          <w:lang/>
        </w:rPr>
        <w:t xml:space="preserve">Арсовски, С., (2006), </w:t>
      </w:r>
      <w:r w:rsidR="00AD05D9" w:rsidRPr="001609B7">
        <w:rPr>
          <w:rFonts w:ascii="Times New Roman" w:hAnsi="Times New Roman" w:cs="Times New Roman"/>
          <w:i/>
          <w:iCs/>
          <w:sz w:val="24"/>
          <w:szCs w:val="24"/>
          <w:lang/>
        </w:rPr>
        <w:t>Менаџмент процесима</w:t>
      </w:r>
      <w:r w:rsidR="00AD05D9" w:rsidRPr="001609B7">
        <w:rPr>
          <w:rFonts w:ascii="Times New Roman" w:hAnsi="Times New Roman" w:cs="Times New Roman"/>
          <w:iCs/>
          <w:sz w:val="24"/>
          <w:szCs w:val="24"/>
          <w:lang/>
        </w:rPr>
        <w:t>, Машински факултет</w:t>
      </w:r>
      <w:r w:rsidR="00AD05D9">
        <w:rPr>
          <w:rFonts w:ascii="Times New Roman" w:hAnsi="Times New Roman" w:cs="Times New Roman"/>
          <w:iCs/>
          <w:sz w:val="24"/>
          <w:szCs w:val="24"/>
          <w:lang/>
        </w:rPr>
        <w:t xml:space="preserve"> </w:t>
      </w:r>
      <w:r w:rsidR="00AD05D9" w:rsidRPr="001609B7">
        <w:rPr>
          <w:rFonts w:ascii="Times New Roman" w:hAnsi="Times New Roman" w:cs="Times New Roman"/>
          <w:iCs/>
          <w:sz w:val="24"/>
          <w:szCs w:val="24"/>
          <w:lang/>
        </w:rPr>
        <w:t>Крагујевац, Центар за квалитет, Крагујевац.</w:t>
      </w:r>
    </w:p>
    <w:p w:rsidR="00BD4F76" w:rsidRPr="001609B7" w:rsidRDefault="00BD4F76" w:rsidP="00BD4F76">
      <w:pPr>
        <w:jc w:val="both"/>
        <w:rPr>
          <w:rFonts w:ascii="Arial" w:hAnsi="Arial" w:cs="Arial"/>
          <w:lang/>
        </w:rPr>
      </w:pPr>
      <w:r w:rsidRPr="001609B7">
        <w:rPr>
          <w:rFonts w:ascii="Arial" w:hAnsi="Arial" w:cs="Arial"/>
          <w:lang/>
        </w:rPr>
        <w:sym w:font="Symbol" w:char="F05B"/>
      </w:r>
      <w:r w:rsidRPr="001609B7">
        <w:rPr>
          <w:rFonts w:ascii="Arial" w:hAnsi="Arial" w:cs="Arial"/>
          <w:lang/>
        </w:rPr>
        <w:t>2</w:t>
      </w:r>
      <w:r w:rsidRPr="001609B7">
        <w:rPr>
          <w:rFonts w:ascii="Arial" w:hAnsi="Arial" w:cs="Arial"/>
          <w:lang/>
        </w:rPr>
        <w:sym w:font="Symbol" w:char="F05D"/>
      </w:r>
      <w:r w:rsidRPr="001609B7">
        <w:rPr>
          <w:rFonts w:ascii="Arial" w:hAnsi="Arial" w:cs="Arial"/>
          <w:lang/>
        </w:rPr>
        <w:t xml:space="preserve"> </w:t>
      </w:r>
      <w:hyperlink r:id="rId10" w:history="1">
        <w:r w:rsidR="00AD05D9" w:rsidRPr="001609B7">
          <w:rPr>
            <w:rStyle w:val="Hyperlink"/>
            <w:rFonts w:ascii="Times New Roman" w:hAnsi="Times New Roman" w:cs="Times New Roman"/>
            <w:color w:val="auto"/>
            <w:sz w:val="24"/>
            <w:szCs w:val="24"/>
            <w:u w:val="none"/>
            <w:shd w:val="clear" w:color="auto" w:fill="FFFFFF"/>
            <w:lang/>
          </w:rPr>
          <w:t>Kracklauer</w:t>
        </w:r>
      </w:hyperlink>
      <w:r w:rsidR="00AD05D9" w:rsidRPr="001609B7">
        <w:rPr>
          <w:rFonts w:ascii="Times New Roman" w:hAnsi="Times New Roman" w:cs="Times New Roman"/>
          <w:sz w:val="24"/>
          <w:szCs w:val="24"/>
          <w:shd w:val="clear" w:color="auto" w:fill="FFFFFF"/>
          <w:lang/>
        </w:rPr>
        <w:t xml:space="preserve">, A., </w:t>
      </w:r>
      <w:r w:rsidR="00AD05D9" w:rsidRPr="001609B7">
        <w:rPr>
          <w:rStyle w:val="apple-converted-space"/>
          <w:rFonts w:ascii="Times New Roman" w:hAnsi="Times New Roman" w:cs="Times New Roman"/>
          <w:sz w:val="24"/>
          <w:szCs w:val="24"/>
          <w:shd w:val="clear" w:color="auto" w:fill="FFFFFF"/>
          <w:lang/>
        </w:rPr>
        <w:t> </w:t>
      </w:r>
      <w:hyperlink r:id="rId11" w:history="1">
        <w:r w:rsidR="00AD05D9" w:rsidRPr="001609B7">
          <w:rPr>
            <w:rStyle w:val="Hyperlink"/>
            <w:rFonts w:ascii="Times New Roman" w:hAnsi="Times New Roman" w:cs="Times New Roman"/>
            <w:color w:val="auto"/>
            <w:sz w:val="24"/>
            <w:szCs w:val="24"/>
            <w:u w:val="none"/>
            <w:shd w:val="clear" w:color="auto" w:fill="FFFFFF"/>
            <w:lang/>
          </w:rPr>
          <w:t xml:space="preserve"> Mills</w:t>
        </w:r>
      </w:hyperlink>
      <w:r w:rsidR="00AD05D9" w:rsidRPr="001609B7">
        <w:rPr>
          <w:rFonts w:ascii="Times New Roman" w:hAnsi="Times New Roman" w:cs="Times New Roman"/>
          <w:sz w:val="24"/>
          <w:szCs w:val="24"/>
          <w:shd w:val="clear" w:color="auto" w:fill="FFFFFF"/>
          <w:lang/>
        </w:rPr>
        <w:t>,</w:t>
      </w:r>
      <w:r w:rsidR="00AD05D9" w:rsidRPr="001609B7">
        <w:rPr>
          <w:rStyle w:val="apple-converted-space"/>
          <w:rFonts w:ascii="Times New Roman" w:hAnsi="Times New Roman" w:cs="Times New Roman"/>
          <w:sz w:val="24"/>
          <w:szCs w:val="24"/>
          <w:shd w:val="clear" w:color="auto" w:fill="FFFFFF"/>
          <w:lang/>
        </w:rPr>
        <w:t xml:space="preserve"> Q., </w:t>
      </w:r>
      <w:hyperlink r:id="rId12" w:history="1">
        <w:r w:rsidR="00AD05D9" w:rsidRPr="001609B7">
          <w:rPr>
            <w:rStyle w:val="Hyperlink"/>
            <w:rFonts w:ascii="Times New Roman" w:hAnsi="Times New Roman" w:cs="Times New Roman"/>
            <w:color w:val="auto"/>
            <w:sz w:val="24"/>
            <w:szCs w:val="24"/>
            <w:u w:val="none"/>
            <w:shd w:val="clear" w:color="auto" w:fill="FFFFFF"/>
            <w:lang/>
          </w:rPr>
          <w:t>Seifert</w:t>
        </w:r>
      </w:hyperlink>
      <w:r w:rsidR="00AD05D9" w:rsidRPr="001609B7">
        <w:rPr>
          <w:rFonts w:ascii="Times New Roman" w:hAnsi="Times New Roman" w:cs="Times New Roman"/>
          <w:sz w:val="24"/>
          <w:szCs w:val="24"/>
          <w:lang/>
        </w:rPr>
        <w:t xml:space="preserve">, D., (2004), </w:t>
      </w:r>
      <w:r w:rsidR="00AD05D9" w:rsidRPr="001609B7">
        <w:rPr>
          <w:rStyle w:val="fn"/>
          <w:rFonts w:ascii="Times New Roman" w:hAnsi="Times New Roman" w:cs="Times New Roman"/>
          <w:i/>
          <w:sz w:val="24"/>
          <w:szCs w:val="24"/>
          <w:lang/>
        </w:rPr>
        <w:t>Collaborative Customer Relationship Management</w:t>
      </w:r>
      <w:r w:rsidR="00AD05D9" w:rsidRPr="001609B7">
        <w:rPr>
          <w:rFonts w:ascii="Times New Roman" w:hAnsi="Times New Roman" w:cs="Times New Roman"/>
          <w:sz w:val="24"/>
          <w:szCs w:val="24"/>
          <w:lang/>
        </w:rPr>
        <w:t xml:space="preserve">, </w:t>
      </w:r>
      <w:r w:rsidR="00AD05D9" w:rsidRPr="001609B7">
        <w:rPr>
          <w:rFonts w:ascii="Times New Roman" w:hAnsi="Times New Roman" w:cs="Times New Roman"/>
          <w:sz w:val="24"/>
          <w:szCs w:val="24"/>
          <w:shd w:val="clear" w:color="auto" w:fill="FFFFFF"/>
          <w:lang/>
        </w:rPr>
        <w:t>Springer Science &amp; Business Media</w:t>
      </w:r>
    </w:p>
    <w:p w:rsidR="00BD4F76" w:rsidRPr="001609B7" w:rsidRDefault="00BD4F76" w:rsidP="00AD05D9">
      <w:pPr>
        <w:jc w:val="both"/>
        <w:rPr>
          <w:rFonts w:ascii="Arial" w:hAnsi="Arial" w:cs="Arial"/>
          <w:lang/>
        </w:rPr>
      </w:pPr>
      <w:r w:rsidRPr="001609B7">
        <w:rPr>
          <w:rFonts w:ascii="Arial" w:hAnsi="Arial" w:cs="Arial"/>
          <w:lang/>
        </w:rPr>
        <w:sym w:font="Symbol" w:char="F05B"/>
      </w:r>
      <w:r w:rsidRPr="001609B7">
        <w:rPr>
          <w:rFonts w:ascii="Arial" w:hAnsi="Arial" w:cs="Arial"/>
          <w:lang/>
        </w:rPr>
        <w:t>3</w:t>
      </w:r>
      <w:r w:rsidRPr="001609B7">
        <w:rPr>
          <w:rFonts w:ascii="Arial" w:hAnsi="Arial" w:cs="Arial"/>
          <w:lang/>
        </w:rPr>
        <w:sym w:font="Symbol" w:char="F05D"/>
      </w:r>
      <w:r w:rsidRPr="001609B7">
        <w:rPr>
          <w:rFonts w:ascii="Arial" w:hAnsi="Arial" w:cs="Arial"/>
          <w:lang/>
        </w:rPr>
        <w:t xml:space="preserve"> </w:t>
      </w:r>
      <w:r w:rsidR="00AD05D9">
        <w:rPr>
          <w:rFonts w:ascii="Arial" w:hAnsi="Arial" w:cs="Arial"/>
          <w:lang/>
        </w:rPr>
        <w:t xml:space="preserve"> </w:t>
      </w:r>
      <w:r w:rsidR="00AD05D9" w:rsidRPr="001609B7">
        <w:rPr>
          <w:rFonts w:ascii="Times New Roman" w:hAnsi="Times New Roman" w:cs="Times New Roman"/>
          <w:sz w:val="24"/>
          <w:szCs w:val="24"/>
          <w:lang/>
        </w:rPr>
        <w:t xml:space="preserve">Kumar, V., Reinartz, W. (2012), </w:t>
      </w:r>
      <w:r w:rsidR="00AD05D9" w:rsidRPr="001609B7">
        <w:rPr>
          <w:rFonts w:ascii="Times New Roman" w:hAnsi="Times New Roman" w:cs="Times New Roman"/>
          <w:i/>
          <w:sz w:val="24"/>
          <w:szCs w:val="24"/>
          <w:lang/>
        </w:rPr>
        <w:t xml:space="preserve">Customer Relationship Management: Concept, Strategy, and Tools, </w:t>
      </w:r>
      <w:r w:rsidR="00AD05D9" w:rsidRPr="001609B7">
        <w:rPr>
          <w:rFonts w:ascii="Times New Roman" w:hAnsi="Times New Roman" w:cs="Times New Roman"/>
          <w:sz w:val="24"/>
          <w:szCs w:val="24"/>
          <w:lang/>
        </w:rPr>
        <w:t>Springer-Verlag Berlin Heidelberg</w:t>
      </w:r>
      <w:r w:rsidRPr="001609B7">
        <w:rPr>
          <w:rFonts w:ascii="Arial" w:hAnsi="Arial" w:cs="Arial"/>
          <w:lang/>
        </w:rPr>
        <w:t>.</w:t>
      </w: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1609B7" w:rsidRDefault="00BD4F76" w:rsidP="00BD4F76">
      <w:pPr>
        <w:jc w:val="both"/>
        <w:rPr>
          <w:rFonts w:ascii="Arial" w:hAnsi="Arial" w:cs="Arial"/>
          <w:lang/>
        </w:rPr>
      </w:pPr>
    </w:p>
    <w:p w:rsidR="00BD4F76" w:rsidRPr="00AD05D9" w:rsidRDefault="00BD4F76" w:rsidP="00BD4F76">
      <w:pPr>
        <w:jc w:val="both"/>
        <w:rPr>
          <w:rFonts w:ascii="Times New Roman" w:hAnsi="Times New Roman" w:cs="Times New Roman"/>
          <w:sz w:val="24"/>
          <w:szCs w:val="24"/>
          <w:lang/>
        </w:rPr>
      </w:pPr>
      <w:r w:rsidRPr="00AD05D9">
        <w:rPr>
          <w:rFonts w:ascii="Times New Roman" w:hAnsi="Times New Roman" w:cs="Times New Roman"/>
          <w:sz w:val="24"/>
          <w:szCs w:val="24"/>
          <w:lang/>
        </w:rPr>
        <w:t>Крагујевац, датум                                                                                     ментор:</w:t>
      </w:r>
    </w:p>
    <w:p w:rsidR="00BD4F76" w:rsidRPr="00AD05D9" w:rsidRDefault="00BD4F76" w:rsidP="00BD4F76">
      <w:pPr>
        <w:jc w:val="both"/>
        <w:rPr>
          <w:rFonts w:ascii="Times New Roman" w:hAnsi="Times New Roman" w:cs="Times New Roman"/>
          <w:b/>
          <w:sz w:val="24"/>
          <w:szCs w:val="24"/>
          <w:lang/>
        </w:rPr>
      </w:pPr>
      <w:r w:rsidRPr="00AD05D9">
        <w:rPr>
          <w:rFonts w:ascii="Times New Roman" w:hAnsi="Times New Roman" w:cs="Times New Roman"/>
          <w:sz w:val="24"/>
          <w:szCs w:val="24"/>
          <w:lang/>
        </w:rPr>
        <w:tab/>
      </w:r>
      <w:r w:rsidRPr="00AD05D9">
        <w:rPr>
          <w:rFonts w:ascii="Times New Roman" w:hAnsi="Times New Roman" w:cs="Times New Roman"/>
          <w:sz w:val="24"/>
          <w:szCs w:val="24"/>
          <w:lang/>
        </w:rPr>
        <w:tab/>
      </w:r>
      <w:r w:rsidRPr="00AD05D9">
        <w:rPr>
          <w:rFonts w:ascii="Times New Roman" w:hAnsi="Times New Roman" w:cs="Times New Roman"/>
          <w:sz w:val="24"/>
          <w:szCs w:val="24"/>
          <w:lang/>
        </w:rPr>
        <w:tab/>
      </w:r>
      <w:r w:rsidRPr="00AD05D9">
        <w:rPr>
          <w:rFonts w:ascii="Times New Roman" w:hAnsi="Times New Roman" w:cs="Times New Roman"/>
          <w:sz w:val="24"/>
          <w:szCs w:val="24"/>
          <w:lang/>
        </w:rPr>
        <w:tab/>
      </w:r>
      <w:r w:rsidRPr="00AD05D9">
        <w:rPr>
          <w:rFonts w:ascii="Times New Roman" w:hAnsi="Times New Roman" w:cs="Times New Roman"/>
          <w:sz w:val="24"/>
          <w:szCs w:val="24"/>
          <w:lang/>
        </w:rPr>
        <w:tab/>
      </w:r>
      <w:r w:rsidRPr="00AD05D9">
        <w:rPr>
          <w:rFonts w:ascii="Times New Roman" w:hAnsi="Times New Roman" w:cs="Times New Roman"/>
          <w:sz w:val="24"/>
          <w:szCs w:val="24"/>
          <w:lang/>
        </w:rPr>
        <w:tab/>
      </w:r>
      <w:r w:rsidRPr="00AD05D9">
        <w:rPr>
          <w:rFonts w:ascii="Times New Roman" w:hAnsi="Times New Roman" w:cs="Times New Roman"/>
          <w:sz w:val="24"/>
          <w:szCs w:val="24"/>
          <w:lang/>
        </w:rPr>
        <w:tab/>
        <w:t xml:space="preserve">  </w:t>
      </w:r>
      <w:r w:rsidR="00AD05D9" w:rsidRPr="00AD05D9">
        <w:rPr>
          <w:rFonts w:ascii="Times New Roman" w:hAnsi="Times New Roman" w:cs="Times New Roman"/>
          <w:sz w:val="24"/>
          <w:szCs w:val="24"/>
          <w:lang/>
        </w:rPr>
        <w:t xml:space="preserve">                      </w:t>
      </w:r>
      <w:r w:rsidRPr="00AD05D9">
        <w:rPr>
          <w:rFonts w:ascii="Times New Roman" w:hAnsi="Times New Roman" w:cs="Times New Roman"/>
          <w:sz w:val="24"/>
          <w:szCs w:val="24"/>
          <w:lang/>
        </w:rPr>
        <w:t xml:space="preserve">  </w:t>
      </w:r>
      <w:r w:rsidR="00AD05D9" w:rsidRPr="00AD05D9">
        <w:rPr>
          <w:rFonts w:ascii="Times New Roman" w:hAnsi="Times New Roman" w:cs="Times New Roman"/>
          <w:b/>
          <w:sz w:val="24"/>
          <w:szCs w:val="24"/>
          <w:lang/>
        </w:rPr>
        <w:t>Славко Арсовски</w:t>
      </w:r>
    </w:p>
    <w:p w:rsidR="00A17E2E" w:rsidRPr="00AD05D9" w:rsidRDefault="00BD4F76" w:rsidP="00BD4F76">
      <w:pPr>
        <w:rPr>
          <w:rFonts w:ascii="Times New Roman" w:hAnsi="Times New Roman" w:cs="Times New Roman"/>
          <w:sz w:val="24"/>
          <w:szCs w:val="24"/>
          <w:lang/>
        </w:rPr>
      </w:pP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Pr="00AD05D9">
        <w:rPr>
          <w:rFonts w:ascii="Times New Roman" w:hAnsi="Times New Roman" w:cs="Times New Roman"/>
          <w:b/>
          <w:sz w:val="24"/>
          <w:szCs w:val="24"/>
          <w:lang/>
        </w:rPr>
        <w:tab/>
      </w:r>
      <w:r w:rsidR="00AD05D9" w:rsidRPr="00AD05D9">
        <w:rPr>
          <w:rFonts w:ascii="Times New Roman" w:hAnsi="Times New Roman" w:cs="Times New Roman"/>
          <w:b/>
          <w:sz w:val="24"/>
          <w:szCs w:val="24"/>
          <w:lang/>
        </w:rPr>
        <w:t xml:space="preserve">        </w:t>
      </w:r>
      <w:r w:rsidRPr="00AD05D9">
        <w:rPr>
          <w:rFonts w:ascii="Times New Roman" w:hAnsi="Times New Roman" w:cs="Times New Roman"/>
          <w:b/>
          <w:sz w:val="24"/>
          <w:szCs w:val="24"/>
          <w:lang/>
        </w:rPr>
        <w:t xml:space="preserve">   </w:t>
      </w:r>
      <w:r w:rsidR="00AD05D9" w:rsidRPr="00AD05D9">
        <w:rPr>
          <w:rFonts w:ascii="Times New Roman" w:hAnsi="Times New Roman" w:cs="Times New Roman"/>
          <w:b/>
          <w:sz w:val="24"/>
          <w:szCs w:val="24"/>
          <w:lang/>
        </w:rPr>
        <w:t xml:space="preserve">    редовни професор</w:t>
      </w:r>
    </w:p>
    <w:p w:rsidR="00BD4F76" w:rsidRPr="00AD05D9" w:rsidRDefault="00BD4F76" w:rsidP="00BD4F76">
      <w:pPr>
        <w:rPr>
          <w:rFonts w:ascii="Times New Roman" w:hAnsi="Times New Roman" w:cs="Times New Roman"/>
          <w:sz w:val="24"/>
          <w:szCs w:val="24"/>
          <w:lang/>
        </w:rPr>
      </w:pPr>
      <w:r w:rsidRPr="00AD05D9">
        <w:rPr>
          <w:rFonts w:ascii="Times New Roman" w:hAnsi="Times New Roman" w:cs="Times New Roman"/>
          <w:sz w:val="24"/>
          <w:szCs w:val="24"/>
          <w:lang/>
        </w:rPr>
        <w:t>___________________________</w:t>
      </w: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BD4F76" w:rsidRPr="001609B7" w:rsidRDefault="00BD4F76" w:rsidP="00BD4F76">
      <w:pPr>
        <w:rPr>
          <w:rFonts w:ascii="Times New Roman" w:hAnsi="Times New Roman" w:cs="Times New Roman"/>
          <w:sz w:val="32"/>
          <w:szCs w:val="32"/>
          <w:lang/>
        </w:rPr>
      </w:pPr>
    </w:p>
    <w:p w:rsidR="003A6DCE" w:rsidRDefault="003A6DCE" w:rsidP="00BD4F76">
      <w:pPr>
        <w:rPr>
          <w:rFonts w:ascii="Times New Roman" w:hAnsi="Times New Roman" w:cs="Times New Roman"/>
          <w:sz w:val="32"/>
          <w:szCs w:val="32"/>
        </w:rPr>
      </w:pPr>
    </w:p>
    <w:p w:rsidR="00A17E2E" w:rsidRDefault="00A17E2E" w:rsidP="00BD4F76">
      <w:pPr>
        <w:rPr>
          <w:rFonts w:ascii="Times New Roman" w:hAnsi="Times New Roman" w:cs="Times New Roman"/>
          <w:sz w:val="32"/>
          <w:szCs w:val="32"/>
        </w:rPr>
      </w:pPr>
    </w:p>
    <w:p w:rsidR="00A17E2E" w:rsidRDefault="00A17E2E" w:rsidP="00BD4F76">
      <w:pPr>
        <w:rPr>
          <w:rFonts w:ascii="Times New Roman" w:hAnsi="Times New Roman" w:cs="Times New Roman"/>
          <w:sz w:val="32"/>
          <w:szCs w:val="32"/>
        </w:rPr>
      </w:pPr>
    </w:p>
    <w:p w:rsidR="003B0FB3" w:rsidRPr="001609B7" w:rsidRDefault="003B0FB3" w:rsidP="00727220">
      <w:pPr>
        <w:jc w:val="both"/>
        <w:rPr>
          <w:rStyle w:val="hps"/>
          <w:rFonts w:ascii="Times New Roman" w:hAnsi="Times New Roman"/>
          <w:sz w:val="24"/>
          <w:szCs w:val="24"/>
          <w:lang/>
        </w:rPr>
      </w:pPr>
    </w:p>
    <w:sdt>
      <w:sdtPr>
        <w:rPr>
          <w:lang/>
        </w:rPr>
        <w:id w:val="395093171"/>
        <w:docPartObj>
          <w:docPartGallery w:val="Table of Contents"/>
          <w:docPartUnique/>
        </w:docPartObj>
      </w:sdtPr>
      <w:sdtContent>
        <w:p w:rsidR="005A2718" w:rsidRPr="001609B7" w:rsidRDefault="008E48C0" w:rsidP="005A2718">
          <w:pPr>
            <w:jc w:val="both"/>
            <w:rPr>
              <w:rFonts w:ascii="Times New Roman" w:hAnsi="Times New Roman" w:cs="Times New Roman"/>
              <w:b/>
              <w:sz w:val="28"/>
              <w:szCs w:val="28"/>
              <w:lang/>
            </w:rPr>
          </w:pPr>
          <w:r w:rsidRPr="001609B7">
            <w:rPr>
              <w:rFonts w:ascii="Times New Roman" w:hAnsi="Times New Roman" w:cs="Times New Roman"/>
              <w:b/>
              <w:sz w:val="28"/>
              <w:szCs w:val="28"/>
              <w:lang/>
            </w:rPr>
            <w:t>Садржај</w:t>
          </w:r>
          <w:r w:rsidR="005A2718" w:rsidRPr="001609B7">
            <w:rPr>
              <w:rFonts w:ascii="Times New Roman" w:hAnsi="Times New Roman" w:cs="Times New Roman"/>
              <w:b/>
              <w:sz w:val="28"/>
              <w:szCs w:val="28"/>
              <w:lang/>
            </w:rPr>
            <w:t>:</w:t>
          </w:r>
        </w:p>
        <w:p w:rsidR="005A2718" w:rsidRPr="001609B7" w:rsidRDefault="005A2718">
          <w:pPr>
            <w:pStyle w:val="TOCHeading"/>
            <w:rPr>
              <w:lang/>
            </w:rPr>
          </w:pPr>
        </w:p>
        <w:p w:rsidR="00580F84" w:rsidRPr="001609B7" w:rsidRDefault="0008627A">
          <w:pPr>
            <w:pStyle w:val="TOC1"/>
            <w:tabs>
              <w:tab w:val="right" w:leader="dot" w:pos="9017"/>
            </w:tabs>
            <w:rPr>
              <w:rFonts w:ascii="Times New Roman" w:eastAsiaTheme="minorEastAsia" w:hAnsi="Times New Roman" w:cs="Times New Roman"/>
              <w:noProof/>
              <w:lang/>
            </w:rPr>
          </w:pPr>
          <w:r w:rsidRPr="001609B7">
            <w:rPr>
              <w:rFonts w:ascii="Times New Roman" w:hAnsi="Times New Roman" w:cs="Times New Roman"/>
              <w:sz w:val="24"/>
              <w:szCs w:val="24"/>
              <w:lang/>
            </w:rPr>
            <w:fldChar w:fldCharType="begin"/>
          </w:r>
          <w:r w:rsidR="005A2718" w:rsidRPr="001609B7">
            <w:rPr>
              <w:rFonts w:ascii="Times New Roman" w:hAnsi="Times New Roman" w:cs="Times New Roman"/>
              <w:sz w:val="24"/>
              <w:szCs w:val="24"/>
              <w:lang/>
            </w:rPr>
            <w:instrText xml:space="preserve"> TOC \o "1-3" \h \z \u </w:instrText>
          </w:r>
          <w:r w:rsidRPr="001609B7">
            <w:rPr>
              <w:rFonts w:ascii="Times New Roman" w:hAnsi="Times New Roman" w:cs="Times New Roman"/>
              <w:sz w:val="24"/>
              <w:szCs w:val="24"/>
              <w:lang/>
            </w:rPr>
            <w:fldChar w:fldCharType="separate"/>
          </w:r>
          <w:hyperlink w:anchor="_Toc432504811" w:history="1">
            <w:r w:rsidR="00580F84" w:rsidRPr="001609B7">
              <w:rPr>
                <w:rStyle w:val="Hyperlink"/>
                <w:rFonts w:ascii="Times New Roman" w:hAnsi="Times New Roman" w:cs="Times New Roman"/>
                <w:noProof/>
                <w:lang/>
              </w:rPr>
              <w:t>1. Уводна разматрања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_Toc432504811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4</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14" w:history="1">
            <w:r w:rsidR="00580F84" w:rsidRPr="001609B7">
              <w:rPr>
                <w:rStyle w:val="Hyperlink"/>
                <w:rFonts w:ascii="Times New Roman" w:hAnsi="Times New Roman" w:cs="Times New Roman"/>
                <w:noProof/>
                <w:lang/>
              </w:rPr>
              <w:t>2. Основна структура и компоненте Менаџмента односа са купцима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_Toc432504814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9</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15" w:history="1">
            <w:r w:rsidR="00580F84" w:rsidRPr="001609B7">
              <w:rPr>
                <w:rStyle w:val="Hyperlink"/>
                <w:rFonts w:ascii="Times New Roman" w:hAnsi="Times New Roman" w:cs="Times New Roman"/>
                <w:noProof/>
                <w:lang/>
              </w:rPr>
              <w:t>2.1 CRM-пословна стратегија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_Toc432504815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9</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16" w:history="1">
            <w:r w:rsidR="00580F84" w:rsidRPr="001609B7">
              <w:rPr>
                <w:rStyle w:val="Hyperlink"/>
                <w:rFonts w:ascii="Times New Roman" w:hAnsi="Times New Roman" w:cs="Times New Roman"/>
                <w:noProof/>
                <w:lang/>
              </w:rPr>
              <w:t>2.2 Основна структура CRM-a</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_Toc432504816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11</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17" w:history="1">
            <w:r w:rsidR="00580F84" w:rsidRPr="001609B7">
              <w:rPr>
                <w:rStyle w:val="Hyperlink"/>
                <w:rFonts w:ascii="Times New Roman" w:hAnsi="Times New Roman" w:cs="Times New Roman"/>
                <w:noProof/>
                <w:lang/>
              </w:rPr>
              <w:t>2.3 Спровођење CRM стратегије</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_Toc432504817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15</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18" w:history="1">
            <w:r w:rsidR="00580F84" w:rsidRPr="001609B7">
              <w:rPr>
                <w:rStyle w:val="Hyperlink"/>
                <w:rFonts w:ascii="Times New Roman" w:hAnsi="Times New Roman" w:cs="Times New Roman"/>
                <w:noProof/>
                <w:lang/>
              </w:rPr>
              <w:t>2.4 Софтвери за имплементацију CRM система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_Toc432504818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17</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19" w:history="1">
            <w:r w:rsidR="00580F84" w:rsidRPr="001609B7">
              <w:rPr>
                <w:rStyle w:val="Hyperlink"/>
                <w:rFonts w:ascii="Times New Roman" w:hAnsi="Times New Roman" w:cs="Times New Roman"/>
                <w:noProof/>
                <w:lang/>
              </w:rPr>
              <w:t>2.4.1 Структура CRM софтверског решења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_Toc432504819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18</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20" w:history="1">
            <w:r w:rsidR="00580F84" w:rsidRPr="001609B7">
              <w:rPr>
                <w:rStyle w:val="Hyperlink"/>
                <w:rFonts w:ascii="Times New Roman" w:eastAsia="Arial Unicode MS" w:hAnsi="Times New Roman" w:cs="Times New Roman"/>
                <w:noProof/>
                <w:shd w:val="clear" w:color="auto" w:fill="FFFFFF"/>
                <w:lang/>
              </w:rPr>
              <w:t xml:space="preserve">2.4.2 Кретања на тржишту </w:t>
            </w:r>
            <w:r w:rsidR="00580F84" w:rsidRPr="001609B7">
              <w:rPr>
                <w:rStyle w:val="Hyperlink"/>
                <w:rFonts w:ascii="Times New Roman" w:hAnsi="Times New Roman" w:cs="Times New Roman"/>
                <w:noProof/>
                <w:lang/>
              </w:rPr>
              <w:t>CRM софтвера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_Toc432504820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19</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21" w:history="1">
            <w:r w:rsidR="00580F84" w:rsidRPr="001609B7">
              <w:rPr>
                <w:rStyle w:val="Hyperlink"/>
                <w:rFonts w:ascii="Times New Roman" w:hAnsi="Times New Roman" w:cs="Times New Roman"/>
                <w:noProof/>
                <w:lang/>
              </w:rPr>
              <w:t>3. Менаџмент комуникацијама у трговинским предузећима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_Toc432504821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22</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22" w:history="1">
            <w:r w:rsidR="00580F84" w:rsidRPr="001609B7">
              <w:rPr>
                <w:rStyle w:val="Hyperlink"/>
                <w:rFonts w:ascii="Times New Roman" w:hAnsi="Times New Roman" w:cs="Times New Roman"/>
                <w:noProof/>
                <w:lang/>
              </w:rPr>
              <w:t>3.1 Менаџмент комуникацијама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_Toc432504822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22</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23" w:history="1">
            <w:r w:rsidR="00580F84" w:rsidRPr="001609B7">
              <w:rPr>
                <w:rStyle w:val="Hyperlink"/>
                <w:rFonts w:ascii="Times New Roman" w:hAnsi="Times New Roman" w:cs="Times New Roman"/>
                <w:noProof/>
                <w:lang/>
              </w:rPr>
              <w:t>3.2 Значај менаџмента комуникацијама у трговинским предузећима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_Toc432504823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23</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24" w:history="1">
            <w:r w:rsidR="00580F84" w:rsidRPr="001609B7">
              <w:rPr>
                <w:rStyle w:val="Hyperlink"/>
                <w:rFonts w:ascii="Times New Roman" w:hAnsi="Times New Roman" w:cs="Times New Roman"/>
                <w:noProof/>
                <w:lang/>
              </w:rPr>
              <w:t>4. Примена Менаџмента односа са купцима у трговинским предузећима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_Toc432504824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26</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25" w:history="1">
            <w:r w:rsidR="00580F84" w:rsidRPr="001609B7">
              <w:rPr>
                <w:rStyle w:val="Hyperlink"/>
                <w:rFonts w:ascii="Times New Roman" w:hAnsi="Times New Roman" w:cs="Times New Roman"/>
                <w:noProof/>
                <w:lang/>
              </w:rPr>
              <w:t>4.1 Фазе у развоју односа купац-продавац</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_Toc432504825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26</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26" w:history="1">
            <w:r w:rsidR="00580F84" w:rsidRPr="001609B7">
              <w:rPr>
                <w:rStyle w:val="Hyperlink"/>
                <w:rFonts w:ascii="Times New Roman" w:hAnsi="Times New Roman" w:cs="Times New Roman"/>
                <w:noProof/>
                <w:lang/>
              </w:rPr>
              <w:t>4.1.1 Програми за повратак купаца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_Toc432504826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27</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27" w:history="1">
            <w:r w:rsidR="00580F84" w:rsidRPr="001609B7">
              <w:rPr>
                <w:rStyle w:val="Hyperlink"/>
                <w:rFonts w:ascii="Times New Roman" w:hAnsi="Times New Roman" w:cs="Times New Roman"/>
                <w:noProof/>
                <w:lang/>
              </w:rPr>
              <w:t>4.1.2 Лојалност купаца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_Toc432504827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28</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28" w:history="1">
            <w:r w:rsidR="00580F84" w:rsidRPr="001609B7">
              <w:rPr>
                <w:rStyle w:val="Hyperlink"/>
                <w:rFonts w:ascii="Times New Roman" w:hAnsi="Times New Roman" w:cs="Times New Roman"/>
                <w:noProof/>
                <w:lang/>
              </w:rPr>
              <w:t>4.1.3 Праћење односа са купцима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_Toc432504828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29</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30" w:history="1">
            <w:r w:rsidR="00580F84" w:rsidRPr="001609B7">
              <w:rPr>
                <w:rStyle w:val="Hyperlink"/>
                <w:rFonts w:ascii="Times New Roman" w:hAnsi="Times New Roman" w:cs="Times New Roman"/>
                <w:noProof/>
                <w:lang/>
              </w:rPr>
              <w:t>4.2 Основна разматрања о Менаџменту односа са купцима у трговинским предузећима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_Toc432504830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30</w:t>
            </w:r>
            <w:r w:rsidRPr="001609B7">
              <w:rPr>
                <w:rFonts w:ascii="Times New Roman" w:hAnsi="Times New Roman" w:cs="Times New Roman"/>
                <w:noProof/>
                <w:webHidden/>
                <w:lang/>
              </w:rPr>
              <w:fldChar w:fldCharType="end"/>
            </w:r>
          </w:hyperlink>
        </w:p>
        <w:p w:rsidR="00580F84" w:rsidRPr="001609B7" w:rsidRDefault="0008627A">
          <w:pPr>
            <w:pStyle w:val="TOC3"/>
            <w:tabs>
              <w:tab w:val="right" w:leader="dot" w:pos="9017"/>
            </w:tabs>
            <w:rPr>
              <w:rFonts w:ascii="Times New Roman" w:eastAsiaTheme="minorEastAsia" w:hAnsi="Times New Roman" w:cs="Times New Roman"/>
              <w:noProof/>
              <w:lang/>
            </w:rPr>
          </w:pPr>
          <w:hyperlink w:anchor="_Toc432504831" w:history="1">
            <w:r w:rsidR="00580F84" w:rsidRPr="001609B7">
              <w:rPr>
                <w:rStyle w:val="Hyperlink"/>
                <w:rFonts w:ascii="Times New Roman" w:hAnsi="Times New Roman" w:cs="Times New Roman"/>
                <w:noProof/>
                <w:lang/>
              </w:rPr>
              <w:t>4.2.1Пример Менаџмента односа са купцима трговинских предузећа „Tesco” и „Metro AG”</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_Toc432504831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31</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33" w:history="1">
            <w:r w:rsidR="00580F84" w:rsidRPr="001609B7">
              <w:rPr>
                <w:rStyle w:val="Hyperlink"/>
                <w:rFonts w:ascii="Times New Roman" w:hAnsi="Times New Roman" w:cs="Times New Roman"/>
                <w:noProof/>
                <w:lang/>
              </w:rPr>
              <w:t>5. Истраживање примене Менаџмент комуникацијама са аспекта односа са корисницима у трговинским предузећима, оцене и перспективе са становишта корисника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_Toc432504833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37</w:t>
            </w:r>
            <w:r w:rsidRPr="001609B7">
              <w:rPr>
                <w:rFonts w:ascii="Times New Roman" w:hAnsi="Times New Roman" w:cs="Times New Roman"/>
                <w:noProof/>
                <w:webHidden/>
                <w:lang/>
              </w:rPr>
              <w:fldChar w:fldCharType="end"/>
            </w:r>
          </w:hyperlink>
        </w:p>
        <w:p w:rsidR="00580F84" w:rsidRPr="001609B7" w:rsidRDefault="0008627A">
          <w:pPr>
            <w:pStyle w:val="TOC2"/>
            <w:tabs>
              <w:tab w:val="right" w:leader="dot" w:pos="9017"/>
            </w:tabs>
            <w:rPr>
              <w:rFonts w:ascii="Times New Roman" w:eastAsiaTheme="minorEastAsia" w:hAnsi="Times New Roman" w:cs="Times New Roman"/>
              <w:noProof/>
              <w:lang/>
            </w:rPr>
          </w:pPr>
          <w:hyperlink w:anchor="_Toc432504834" w:history="1">
            <w:r w:rsidR="00580F84" w:rsidRPr="001609B7">
              <w:rPr>
                <w:rStyle w:val="Hyperlink"/>
                <w:rFonts w:ascii="Times New Roman" w:hAnsi="Times New Roman" w:cs="Times New Roman"/>
                <w:noProof/>
                <w:lang/>
              </w:rPr>
              <w:t>5.1 Карактеристике испитаника и резултати истраживања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_Toc432504834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37</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36" w:history="1">
            <w:r w:rsidR="00580F84" w:rsidRPr="001609B7">
              <w:rPr>
                <w:rStyle w:val="Hyperlink"/>
                <w:rFonts w:ascii="Times New Roman" w:hAnsi="Times New Roman" w:cs="Times New Roman"/>
                <w:noProof/>
                <w:lang/>
              </w:rPr>
              <w:t>6. Закључна разматрања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_Toc432504836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65</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37" w:history="1">
            <w:r w:rsidR="00580F84" w:rsidRPr="001609B7">
              <w:rPr>
                <w:rStyle w:val="Hyperlink"/>
                <w:rFonts w:ascii="Times New Roman" w:hAnsi="Times New Roman" w:cs="Times New Roman"/>
                <w:noProof/>
                <w:lang/>
              </w:rPr>
              <w:t>ПРИЛОГ</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_Toc432504837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68</w:t>
            </w:r>
            <w:r w:rsidRPr="001609B7">
              <w:rPr>
                <w:rFonts w:ascii="Times New Roman" w:hAnsi="Times New Roman" w:cs="Times New Roman"/>
                <w:noProof/>
                <w:webHidden/>
                <w:lang/>
              </w:rPr>
              <w:fldChar w:fldCharType="end"/>
            </w:r>
          </w:hyperlink>
        </w:p>
        <w:p w:rsidR="00580F84" w:rsidRPr="001609B7" w:rsidRDefault="0008627A">
          <w:pPr>
            <w:pStyle w:val="TOC1"/>
            <w:tabs>
              <w:tab w:val="right" w:leader="dot" w:pos="9017"/>
            </w:tabs>
            <w:rPr>
              <w:rFonts w:ascii="Times New Roman" w:eastAsiaTheme="minorEastAsia" w:hAnsi="Times New Roman" w:cs="Times New Roman"/>
              <w:noProof/>
              <w:lang/>
            </w:rPr>
          </w:pPr>
          <w:hyperlink w:anchor="_Toc432504838" w:history="1">
            <w:r w:rsidR="00580F84" w:rsidRPr="001609B7">
              <w:rPr>
                <w:rStyle w:val="Hyperlink"/>
                <w:rFonts w:ascii="Times New Roman" w:hAnsi="Times New Roman" w:cs="Times New Roman"/>
                <w:noProof/>
                <w:lang/>
              </w:rPr>
              <w:t>Литература</w:t>
            </w:r>
            <w:r w:rsidR="00580F84" w:rsidRPr="001609B7">
              <w:rPr>
                <w:rFonts w:ascii="Times New Roman" w:hAnsi="Times New Roman" w:cs="Times New Roman"/>
                <w:noProof/>
                <w:webHidden/>
                <w:lang/>
              </w:rPr>
              <w:tab/>
            </w:r>
            <w:r w:rsidRPr="001609B7">
              <w:rPr>
                <w:rFonts w:ascii="Times New Roman" w:hAnsi="Times New Roman" w:cs="Times New Roman"/>
                <w:noProof/>
                <w:webHidden/>
                <w:lang/>
              </w:rPr>
              <w:fldChar w:fldCharType="begin"/>
            </w:r>
            <w:r w:rsidR="00580F84" w:rsidRPr="001609B7">
              <w:rPr>
                <w:rFonts w:ascii="Times New Roman" w:hAnsi="Times New Roman" w:cs="Times New Roman"/>
                <w:noProof/>
                <w:webHidden/>
                <w:lang/>
              </w:rPr>
              <w:instrText xml:space="preserve"> PAGEREF _Toc432504838 \h </w:instrText>
            </w:r>
            <w:r w:rsidRPr="001609B7">
              <w:rPr>
                <w:rFonts w:ascii="Times New Roman" w:hAnsi="Times New Roman" w:cs="Times New Roman"/>
                <w:noProof/>
                <w:webHidden/>
                <w:lang/>
              </w:rPr>
            </w:r>
            <w:r w:rsidRPr="001609B7">
              <w:rPr>
                <w:rFonts w:ascii="Times New Roman" w:hAnsi="Times New Roman" w:cs="Times New Roman"/>
                <w:noProof/>
                <w:webHidden/>
                <w:lang/>
              </w:rPr>
              <w:fldChar w:fldCharType="separate"/>
            </w:r>
            <w:r w:rsidR="0018123C">
              <w:rPr>
                <w:rFonts w:ascii="Times New Roman" w:hAnsi="Times New Roman" w:cs="Times New Roman"/>
                <w:noProof/>
                <w:webHidden/>
                <w:lang/>
              </w:rPr>
              <w:t>73</w:t>
            </w:r>
            <w:r w:rsidRPr="001609B7">
              <w:rPr>
                <w:rFonts w:ascii="Times New Roman" w:hAnsi="Times New Roman" w:cs="Times New Roman"/>
                <w:noProof/>
                <w:webHidden/>
                <w:lang/>
              </w:rPr>
              <w:fldChar w:fldCharType="end"/>
            </w:r>
          </w:hyperlink>
        </w:p>
        <w:p w:rsidR="005A2718" w:rsidRPr="001609B7" w:rsidRDefault="0008627A">
          <w:pPr>
            <w:rPr>
              <w:lang/>
            </w:rPr>
          </w:pPr>
          <w:r w:rsidRPr="001609B7">
            <w:rPr>
              <w:rFonts w:ascii="Times New Roman" w:hAnsi="Times New Roman" w:cs="Times New Roman"/>
              <w:sz w:val="24"/>
              <w:szCs w:val="24"/>
              <w:lang/>
            </w:rPr>
            <w:fldChar w:fldCharType="end"/>
          </w:r>
        </w:p>
      </w:sdtContent>
    </w:sdt>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CB212A" w:rsidRPr="001609B7" w:rsidRDefault="00CB212A"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5A2718" w:rsidRPr="001609B7" w:rsidRDefault="005A2718" w:rsidP="00727220">
      <w:pPr>
        <w:jc w:val="both"/>
        <w:rPr>
          <w:rStyle w:val="hps"/>
          <w:rFonts w:ascii="Times New Roman" w:hAnsi="Times New Roman"/>
          <w:sz w:val="24"/>
          <w:szCs w:val="24"/>
          <w:lang/>
        </w:rPr>
      </w:pPr>
    </w:p>
    <w:p w:rsidR="003A6DCE" w:rsidRPr="001609B7" w:rsidRDefault="003A6DCE" w:rsidP="00727220">
      <w:pPr>
        <w:jc w:val="both"/>
        <w:rPr>
          <w:rStyle w:val="hps"/>
          <w:rFonts w:ascii="Times New Roman" w:hAnsi="Times New Roman"/>
          <w:sz w:val="24"/>
          <w:szCs w:val="24"/>
          <w:lang/>
        </w:rPr>
      </w:pPr>
    </w:p>
    <w:p w:rsidR="003A6DCE" w:rsidRPr="001609B7" w:rsidRDefault="003A6DCE" w:rsidP="00727220">
      <w:pPr>
        <w:jc w:val="both"/>
        <w:rPr>
          <w:rStyle w:val="hps"/>
          <w:rFonts w:ascii="Times New Roman" w:hAnsi="Times New Roman"/>
          <w:sz w:val="24"/>
          <w:szCs w:val="24"/>
          <w:lang/>
        </w:rPr>
      </w:pPr>
    </w:p>
    <w:p w:rsidR="00EE3FDC" w:rsidRPr="001609B7" w:rsidRDefault="00EE3FDC" w:rsidP="00727220">
      <w:pPr>
        <w:jc w:val="both"/>
        <w:rPr>
          <w:rStyle w:val="hps"/>
          <w:rFonts w:ascii="Times New Roman" w:hAnsi="Times New Roman"/>
          <w:sz w:val="24"/>
          <w:szCs w:val="24"/>
          <w:lang/>
        </w:rPr>
      </w:pPr>
    </w:p>
    <w:p w:rsidR="003B0FB3" w:rsidRPr="00A17E2E" w:rsidRDefault="003B0FB3" w:rsidP="00727220">
      <w:pPr>
        <w:jc w:val="both"/>
        <w:rPr>
          <w:rStyle w:val="hps"/>
          <w:rFonts w:ascii="Times New Roman" w:hAnsi="Times New Roman"/>
          <w:sz w:val="24"/>
          <w:szCs w:val="24"/>
        </w:rPr>
      </w:pPr>
    </w:p>
    <w:p w:rsidR="005A2718" w:rsidRPr="001609B7" w:rsidRDefault="005A2718" w:rsidP="005A2718">
      <w:pPr>
        <w:jc w:val="both"/>
        <w:rPr>
          <w:rFonts w:ascii="Times New Roman" w:hAnsi="Times New Roman" w:cs="Times New Roman"/>
          <w:sz w:val="24"/>
          <w:szCs w:val="24"/>
          <w:lang/>
        </w:rPr>
      </w:pPr>
      <w:bookmarkStart w:id="0" w:name="_Toc432504811"/>
      <w:r w:rsidRPr="001609B7">
        <w:rPr>
          <w:rStyle w:val="Heading1Char"/>
          <w:lang/>
        </w:rPr>
        <w:lastRenderedPageBreak/>
        <w:t xml:space="preserve">1. </w:t>
      </w:r>
      <w:r w:rsidR="008E48C0" w:rsidRPr="001609B7">
        <w:rPr>
          <w:rStyle w:val="Heading1Char"/>
          <w:lang/>
        </w:rPr>
        <w:t>Уводна</w:t>
      </w:r>
      <w:r w:rsidRPr="001609B7">
        <w:rPr>
          <w:rStyle w:val="Heading1Char"/>
          <w:lang/>
        </w:rPr>
        <w:t xml:space="preserve"> </w:t>
      </w:r>
      <w:r w:rsidR="008E48C0" w:rsidRPr="001609B7">
        <w:rPr>
          <w:rStyle w:val="Heading1Char"/>
          <w:lang/>
        </w:rPr>
        <w:t>разматрања</w:t>
      </w:r>
      <w:bookmarkEnd w:id="0"/>
      <w:r w:rsidRPr="001609B7">
        <w:rPr>
          <w:rFonts w:ascii="Times New Roman" w:hAnsi="Times New Roman" w:cs="Times New Roman"/>
          <w:sz w:val="24"/>
          <w:szCs w:val="24"/>
          <w:lang/>
        </w:rPr>
        <w:t xml:space="preserve"> </w:t>
      </w:r>
    </w:p>
    <w:p w:rsidR="00A45B63" w:rsidRPr="001609B7" w:rsidRDefault="00A45B63" w:rsidP="00A45B63">
      <w:pPr>
        <w:pStyle w:val="Heading2"/>
        <w:spacing w:before="0"/>
        <w:rPr>
          <w:b w:val="0"/>
          <w:szCs w:val="24"/>
          <w:lang/>
        </w:rPr>
      </w:pPr>
      <w:bookmarkStart w:id="1" w:name="_Toc360639403"/>
      <w:bookmarkStart w:id="2" w:name="_Toc360638245"/>
    </w:p>
    <w:p w:rsidR="002701E8" w:rsidRPr="001609B7" w:rsidRDefault="002701E8" w:rsidP="002701E8">
      <w:pPr>
        <w:pStyle w:val="Heading2"/>
        <w:spacing w:before="0"/>
        <w:jc w:val="both"/>
        <w:rPr>
          <w:b w:val="0"/>
          <w:szCs w:val="24"/>
          <w:lang/>
        </w:rPr>
      </w:pPr>
      <w:bookmarkStart w:id="3" w:name="_Toc411889166"/>
      <w:bookmarkStart w:id="4" w:name="_Toc411959125"/>
      <w:bookmarkStart w:id="5" w:name="_Toc412044772"/>
    </w:p>
    <w:p w:rsidR="005A2718" w:rsidRPr="001609B7" w:rsidRDefault="005B33DE" w:rsidP="00033FD8">
      <w:pPr>
        <w:jc w:val="both"/>
        <w:rPr>
          <w:rFonts w:ascii="Times New Roman" w:hAnsi="Times New Roman" w:cs="Times New Roman"/>
          <w:b/>
          <w:sz w:val="24"/>
          <w:szCs w:val="24"/>
          <w:lang/>
        </w:rPr>
      </w:pPr>
      <w:bookmarkStart w:id="6" w:name="_Toc420945325"/>
      <w:bookmarkStart w:id="7" w:name="_Toc421134881"/>
      <w:bookmarkStart w:id="8" w:name="_Toc426885071"/>
      <w:bookmarkStart w:id="9" w:name="_Toc426890392"/>
      <w:bookmarkStart w:id="10" w:name="_Toc432504812"/>
      <w:r w:rsidRPr="001609B7">
        <w:rPr>
          <w:rFonts w:ascii="Times New Roman" w:hAnsi="Times New Roman" w:cs="Times New Roman"/>
          <w:sz w:val="24"/>
          <w:szCs w:val="24"/>
          <w:lang/>
        </w:rPr>
        <w:t>Орјентација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постаје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важнији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схватила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уколико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узете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обзир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обликовању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пружању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100E7" w:rsidRPr="001609B7">
        <w:rPr>
          <w:rFonts w:ascii="Times New Roman" w:hAnsi="Times New Roman" w:cs="Times New Roman"/>
          <w:sz w:val="24"/>
          <w:szCs w:val="24"/>
          <w:lang/>
        </w:rPr>
        <w:t xml:space="preserve"> или продаји производа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успех</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 xml:space="preserve">Тако се као кроз примере и услужних и производних, као и трговинских предузећа, мора уважити орјентација на купца.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трагању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изворима</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прихода</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многа 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прихватила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снажнију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маркетинг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орјентацију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осмишљавање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линија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додавање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прихватање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реалније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политике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активности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наведено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доводи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дефиниције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кроз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пружање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онога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очекивали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Такође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упућује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фактор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такав</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кључни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конкурентски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фактор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продавати</w:t>
      </w:r>
      <w:r w:rsidR="00FD1AED"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Данас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присутан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нагласка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кључни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фактор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диференцирање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производним</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предузећима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томе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одређена предузећа</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издвојена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усмерена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Такође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фактор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повезивање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финансијским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циљевима</w:t>
      </w:r>
      <w:r w:rsidR="00A45B63" w:rsidRPr="001609B7">
        <w:rPr>
          <w:rFonts w:ascii="Times New Roman" w:hAnsi="Times New Roman" w:cs="Times New Roman"/>
          <w:sz w:val="24"/>
          <w:szCs w:val="24"/>
          <w:lang/>
        </w:rPr>
        <w:t xml:space="preserve"> </w:t>
      </w:r>
      <w:r w:rsidR="008B4652" w:rsidRPr="001609B7">
        <w:rPr>
          <w:rFonts w:ascii="Times New Roman" w:hAnsi="Times New Roman" w:cs="Times New Roman"/>
          <w:sz w:val="24"/>
          <w:szCs w:val="24"/>
          <w:lang/>
        </w:rPr>
        <w:t xml:space="preserve">је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праћење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резултата</w:t>
      </w:r>
      <w:r w:rsidR="00A45B63" w:rsidRPr="001609B7">
        <w:rPr>
          <w:rFonts w:ascii="Times New Roman" w:hAnsi="Times New Roman" w:cs="Times New Roman"/>
          <w:sz w:val="24"/>
          <w:szCs w:val="24"/>
          <w:lang/>
        </w:rPr>
        <w:t>.</w:t>
      </w:r>
      <w:bookmarkEnd w:id="1"/>
      <w:bookmarkEnd w:id="2"/>
      <w:bookmarkEnd w:id="3"/>
      <w:bookmarkEnd w:id="4"/>
      <w:bookmarkEnd w:id="5"/>
      <w:bookmarkEnd w:id="6"/>
      <w:bookmarkEnd w:id="7"/>
      <w:bookmarkEnd w:id="8"/>
      <w:bookmarkEnd w:id="9"/>
      <w:bookmarkEnd w:id="10"/>
      <w:r w:rsidR="00A45B63" w:rsidRPr="001609B7">
        <w:rPr>
          <w:rFonts w:ascii="Times New Roman" w:hAnsi="Times New Roman" w:cs="Times New Roman"/>
          <w:sz w:val="24"/>
          <w:szCs w:val="24"/>
          <w:lang/>
        </w:rPr>
        <w:t xml:space="preserve"> </w:t>
      </w:r>
    </w:p>
    <w:p w:rsidR="005B33DE" w:rsidRPr="001609B7" w:rsidRDefault="005B33DE" w:rsidP="005B33DE">
      <w:pPr>
        <w:pStyle w:val="Heading2"/>
        <w:spacing w:before="0"/>
        <w:jc w:val="both"/>
        <w:rPr>
          <w:szCs w:val="24"/>
          <w:lang/>
        </w:rPr>
      </w:pPr>
    </w:p>
    <w:p w:rsidR="000B1CF9" w:rsidRPr="001609B7" w:rsidRDefault="000B1CF9" w:rsidP="000B1CF9">
      <w:pPr>
        <w:rPr>
          <w:lang/>
        </w:rPr>
      </w:pPr>
    </w:p>
    <w:p w:rsidR="005B33DE" w:rsidRPr="001609B7" w:rsidRDefault="005B33DE" w:rsidP="005B33DE">
      <w:pPr>
        <w:pStyle w:val="Heading2"/>
        <w:spacing w:before="0"/>
        <w:jc w:val="both"/>
        <w:rPr>
          <w:szCs w:val="24"/>
          <w:lang/>
        </w:rPr>
      </w:pPr>
      <w:bookmarkStart w:id="11" w:name="_Toc420945326"/>
      <w:bookmarkStart w:id="12" w:name="_Toc421134882"/>
      <w:bookmarkStart w:id="13" w:name="_Toc426885072"/>
      <w:bookmarkStart w:id="14" w:name="_Toc426890393"/>
      <w:bookmarkStart w:id="15" w:name="_Toc432504813"/>
      <w:r w:rsidRPr="001609B7">
        <w:rPr>
          <w:szCs w:val="24"/>
          <w:lang/>
        </w:rPr>
        <w:t>Актуелност проблема</w:t>
      </w:r>
      <w:bookmarkEnd w:id="11"/>
      <w:bookmarkEnd w:id="12"/>
      <w:bookmarkEnd w:id="13"/>
      <w:bookmarkEnd w:id="14"/>
      <w:bookmarkEnd w:id="15"/>
    </w:p>
    <w:p w:rsidR="005B33DE" w:rsidRPr="001609B7" w:rsidRDefault="005B33DE" w:rsidP="005B33DE">
      <w:pPr>
        <w:spacing w:after="58"/>
        <w:ind w:left="20" w:right="20"/>
        <w:jc w:val="both"/>
        <w:rPr>
          <w:rFonts w:ascii="Times New Roman" w:hAnsi="Times New Roman" w:cs="Times New Roman"/>
          <w:sz w:val="24"/>
          <w:szCs w:val="24"/>
          <w:lang/>
        </w:rPr>
      </w:pPr>
    </w:p>
    <w:p w:rsidR="00A45B63" w:rsidRPr="001609B7" w:rsidRDefault="00770B2A" w:rsidP="00A100E7">
      <w:pPr>
        <w:ind w:left="23"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Када говоримо </w:t>
      </w:r>
      <w:r w:rsidR="008A40C8" w:rsidRPr="001609B7">
        <w:rPr>
          <w:rFonts w:ascii="Times New Roman" w:hAnsi="Times New Roman" w:cs="Times New Roman"/>
          <w:sz w:val="24"/>
          <w:szCs w:val="24"/>
          <w:lang/>
        </w:rPr>
        <w:t>o</w:t>
      </w:r>
      <w:r w:rsidRPr="001609B7">
        <w:rPr>
          <w:rFonts w:ascii="Times New Roman" w:hAnsi="Times New Roman" w:cs="Times New Roman"/>
          <w:sz w:val="24"/>
          <w:szCs w:val="24"/>
          <w:lang/>
        </w:rPr>
        <w:t xml:space="preserve"> идеји управљања одно</w:t>
      </w:r>
      <w:r w:rsidR="00A100E7" w:rsidRPr="001609B7">
        <w:rPr>
          <w:rFonts w:ascii="Times New Roman" w:hAnsi="Times New Roman" w:cs="Times New Roman"/>
          <w:sz w:val="24"/>
          <w:szCs w:val="24"/>
          <w:lang/>
        </w:rPr>
        <w:t>с</w:t>
      </w:r>
      <w:r w:rsidRPr="001609B7">
        <w:rPr>
          <w:rFonts w:ascii="Times New Roman" w:hAnsi="Times New Roman" w:cs="Times New Roman"/>
          <w:sz w:val="24"/>
          <w:szCs w:val="24"/>
          <w:lang/>
        </w:rPr>
        <w:t xml:space="preserve">ом са купцима, можемо рећи да она не представља новину, јер су људи још јако давно, </w:t>
      </w:r>
      <w:r w:rsidR="005B33DE" w:rsidRPr="001609B7">
        <w:rPr>
          <w:rFonts w:ascii="Times New Roman" w:hAnsi="Times New Roman" w:cs="Times New Roman"/>
          <w:sz w:val="24"/>
          <w:szCs w:val="24"/>
          <w:lang/>
        </w:rPr>
        <w:t>пре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него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постојали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супермаркети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тржни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центри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аутомобили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одлазили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мале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радње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комшилуку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где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набављали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робу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 су власник и радници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сваког</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знали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имену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његове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складу са тим </w:t>
      </w:r>
      <w:r w:rsidR="005B33DE"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трудили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увек</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бољи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испуне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његове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захтеве</w:t>
      </w:r>
      <w:r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узврат</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остајали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лојални</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И тада се на ос</w:t>
      </w:r>
      <w:r w:rsidR="00A100E7" w:rsidRPr="001609B7">
        <w:rPr>
          <w:rFonts w:ascii="Times New Roman" w:hAnsi="Times New Roman" w:cs="Times New Roman"/>
          <w:sz w:val="24"/>
          <w:szCs w:val="24"/>
          <w:lang/>
        </w:rPr>
        <w:t>нову могућности купаца оствари</w:t>
      </w:r>
      <w:r w:rsidRPr="001609B7">
        <w:rPr>
          <w:rFonts w:ascii="Times New Roman" w:hAnsi="Times New Roman" w:cs="Times New Roman"/>
          <w:sz w:val="24"/>
          <w:szCs w:val="24"/>
          <w:lang/>
        </w:rPr>
        <w:t xml:space="preserve">вао </w:t>
      </w:r>
      <w:r w:rsidR="005B33DE" w:rsidRPr="001609B7">
        <w:rPr>
          <w:rFonts w:ascii="Times New Roman" w:hAnsi="Times New Roman" w:cs="Times New Roman"/>
          <w:sz w:val="24"/>
          <w:szCs w:val="24"/>
          <w:lang/>
        </w:rPr>
        <w:t>привилегованији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третман</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јер</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само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власник</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био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сигуран</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имућни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опет</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доћи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код</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њега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Међутим</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4B0A22" w:rsidRPr="001609B7">
        <w:rPr>
          <w:rFonts w:ascii="Times New Roman" w:hAnsi="Times New Roman" w:cs="Times New Roman"/>
          <w:sz w:val="24"/>
          <w:szCs w:val="24"/>
          <w:lang/>
        </w:rPr>
        <w:t xml:space="preserve">временом те мале радње </w:t>
      </w:r>
      <w:r w:rsidR="005B33DE" w:rsidRPr="001609B7">
        <w:rPr>
          <w:rFonts w:ascii="Times New Roman" w:hAnsi="Times New Roman" w:cs="Times New Roman"/>
          <w:sz w:val="24"/>
          <w:szCs w:val="24"/>
          <w:lang/>
        </w:rPr>
        <w:t>прерастале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продавнице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супермаркете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појединачне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информације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купцима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утопиле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масу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задовољиле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већег</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броја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купци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сврставани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групе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највише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одговарају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њиховим</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жељама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радило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испуњењу</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групе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којој</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купац</w:t>
      </w:r>
      <w:r w:rsidR="00A45B63" w:rsidRPr="001609B7">
        <w:rPr>
          <w:rFonts w:ascii="Times New Roman" w:hAnsi="Times New Roman" w:cs="Times New Roman"/>
          <w:sz w:val="24"/>
          <w:szCs w:val="24"/>
          <w:lang/>
        </w:rPr>
        <w:t xml:space="preserve"> </w:t>
      </w:r>
      <w:r w:rsidR="00A100E7" w:rsidRPr="001609B7">
        <w:rPr>
          <w:rFonts w:ascii="Times New Roman" w:hAnsi="Times New Roman" w:cs="Times New Roman"/>
          <w:sz w:val="24"/>
          <w:szCs w:val="24"/>
          <w:lang/>
        </w:rPr>
        <w:t>при</w:t>
      </w:r>
      <w:r w:rsidR="005B33DE" w:rsidRPr="001609B7">
        <w:rPr>
          <w:rFonts w:ascii="Times New Roman" w:hAnsi="Times New Roman" w:cs="Times New Roman"/>
          <w:sz w:val="24"/>
          <w:szCs w:val="24"/>
          <w:lang/>
        </w:rPr>
        <w:t>пада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уствари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већи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део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могао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буде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испуњен</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али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морао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постоји</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компромис</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где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услуживање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кројено</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према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групи</w:t>
      </w:r>
      <w:r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према</w:t>
      </w:r>
      <w:r w:rsidR="00A45B63" w:rsidRPr="001609B7">
        <w:rPr>
          <w:rFonts w:ascii="Times New Roman" w:hAnsi="Times New Roman" w:cs="Times New Roman"/>
          <w:sz w:val="24"/>
          <w:szCs w:val="24"/>
          <w:lang/>
        </w:rPr>
        <w:t xml:space="preserve"> </w:t>
      </w:r>
      <w:r w:rsidR="005B33DE" w:rsidRPr="001609B7">
        <w:rPr>
          <w:rFonts w:ascii="Times New Roman" w:hAnsi="Times New Roman" w:cs="Times New Roman"/>
          <w:sz w:val="24"/>
          <w:szCs w:val="24"/>
          <w:lang/>
        </w:rPr>
        <w:t>појединцу</w:t>
      </w:r>
      <w:r w:rsidR="00A45B63" w:rsidRPr="001609B7">
        <w:rPr>
          <w:rFonts w:ascii="Times New Roman" w:hAnsi="Times New Roman" w:cs="Times New Roman"/>
          <w:sz w:val="24"/>
          <w:szCs w:val="24"/>
          <w:lang/>
        </w:rPr>
        <w:t>.</w:t>
      </w:r>
    </w:p>
    <w:p w:rsidR="00A82C6F" w:rsidRPr="001609B7" w:rsidRDefault="005B33DE" w:rsidP="00A100E7">
      <w:pPr>
        <w:ind w:left="23" w:right="23"/>
        <w:jc w:val="both"/>
        <w:rPr>
          <w:rFonts w:ascii="Times New Roman" w:hAnsi="Times New Roman" w:cs="Times New Roman"/>
          <w:sz w:val="24"/>
          <w:szCs w:val="24"/>
          <w:lang/>
        </w:rPr>
      </w:pPr>
      <w:r w:rsidRPr="001609B7">
        <w:rPr>
          <w:rFonts w:ascii="Times New Roman" w:hAnsi="Times New Roman" w:cs="Times New Roman"/>
          <w:sz w:val="24"/>
          <w:szCs w:val="24"/>
          <w:lang/>
        </w:rPr>
        <w:t>Решавање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проблема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A45B63" w:rsidRPr="001609B7">
        <w:rPr>
          <w:rFonts w:ascii="Times New Roman" w:hAnsi="Times New Roman" w:cs="Times New Roman"/>
          <w:sz w:val="24"/>
          <w:szCs w:val="24"/>
          <w:lang/>
        </w:rPr>
        <w:t xml:space="preserve"> </w:t>
      </w:r>
      <w:r w:rsidR="00562C45" w:rsidRPr="001609B7">
        <w:rPr>
          <w:rFonts w:ascii="Times New Roman" w:hAnsi="Times New Roman" w:cs="Times New Roman"/>
          <w:sz w:val="24"/>
          <w:szCs w:val="24"/>
          <w:lang/>
        </w:rPr>
        <w:t xml:space="preserve">са купцима </w:t>
      </w:r>
      <w:r w:rsidRPr="001609B7">
        <w:rPr>
          <w:rFonts w:ascii="Times New Roman" w:hAnsi="Times New Roman" w:cs="Times New Roman"/>
          <w:sz w:val="24"/>
          <w:szCs w:val="24"/>
          <w:lang/>
        </w:rPr>
        <w:t>почело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око</w:t>
      </w:r>
      <w:r w:rsidR="00A45B63" w:rsidRPr="001609B7">
        <w:rPr>
          <w:rFonts w:ascii="Times New Roman" w:hAnsi="Times New Roman" w:cs="Times New Roman"/>
          <w:sz w:val="24"/>
          <w:szCs w:val="24"/>
          <w:lang/>
        </w:rPr>
        <w:t xml:space="preserve"> 1980. </w:t>
      </w:r>
      <w:r w:rsidRPr="001609B7">
        <w:rPr>
          <w:rFonts w:ascii="Times New Roman" w:hAnsi="Times New Roman" w:cs="Times New Roman"/>
          <w:sz w:val="24"/>
          <w:szCs w:val="24"/>
          <w:lang/>
        </w:rPr>
        <w:t>године</w:t>
      </w:r>
      <w:r w:rsidR="00562C45" w:rsidRPr="001609B7">
        <w:rPr>
          <w:rFonts w:ascii="Times New Roman" w:hAnsi="Times New Roman" w:cs="Times New Roman"/>
          <w:sz w:val="24"/>
          <w:szCs w:val="24"/>
          <w:lang/>
        </w:rPr>
        <w:t xml:space="preserve">, а све са идејом да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директније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схватиле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сазнањем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индивидуалних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много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одговорити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створили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додатну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A45B63" w:rsidRPr="001609B7">
        <w:rPr>
          <w:rFonts w:ascii="Times New Roman" w:hAnsi="Times New Roman" w:cs="Times New Roman"/>
          <w:sz w:val="24"/>
          <w:szCs w:val="24"/>
          <w:lang/>
        </w:rPr>
        <w:t xml:space="preserve"> </w:t>
      </w:r>
      <w:r w:rsidR="00562C45" w:rsidRPr="001609B7">
        <w:rPr>
          <w:rFonts w:ascii="Times New Roman" w:hAnsi="Times New Roman" w:cs="Times New Roman"/>
          <w:sz w:val="24"/>
          <w:szCs w:val="24"/>
          <w:lang/>
        </w:rPr>
        <w:t>представља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скуп</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методологија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правила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описују</w:t>
      </w:r>
      <w:r w:rsidR="00A45B63" w:rsidRPr="001609B7">
        <w:rPr>
          <w:rFonts w:ascii="Times New Roman" w:hAnsi="Times New Roman" w:cs="Times New Roman"/>
          <w:sz w:val="24"/>
          <w:szCs w:val="24"/>
          <w:lang/>
        </w:rPr>
        <w:t xml:space="preserve"> </w:t>
      </w:r>
      <w:r w:rsidR="00562C45" w:rsidRPr="001609B7">
        <w:rPr>
          <w:rFonts w:ascii="Times New Roman" w:hAnsi="Times New Roman" w:cs="Times New Roman"/>
          <w:sz w:val="24"/>
          <w:szCs w:val="24"/>
          <w:lang/>
        </w:rPr>
        <w:t>чему</w:t>
      </w:r>
      <w:r w:rsidR="00A45B63" w:rsidRPr="001609B7">
        <w:rPr>
          <w:rFonts w:ascii="Times New Roman" w:hAnsi="Times New Roman" w:cs="Times New Roman"/>
          <w:sz w:val="24"/>
          <w:szCs w:val="24"/>
          <w:lang/>
        </w:rPr>
        <w:t xml:space="preserve"> </w:t>
      </w:r>
      <w:r w:rsidR="00562C45" w:rsidRPr="001609B7">
        <w:rPr>
          <w:rFonts w:ascii="Times New Roman" w:hAnsi="Times New Roman" w:cs="Times New Roman"/>
          <w:sz w:val="24"/>
          <w:szCs w:val="24"/>
          <w:lang/>
        </w:rPr>
        <w:t xml:space="preserve">предузећа </w:t>
      </w:r>
      <w:r w:rsidRPr="001609B7">
        <w:rPr>
          <w:rFonts w:ascii="Times New Roman" w:hAnsi="Times New Roman" w:cs="Times New Roman"/>
          <w:sz w:val="24"/>
          <w:szCs w:val="24"/>
          <w:lang/>
        </w:rPr>
        <w:t>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дугорочним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квалитетном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робом</w:t>
      </w:r>
      <w:r w:rsidR="00A45B63" w:rsidRPr="001609B7">
        <w:rPr>
          <w:rFonts w:ascii="Times New Roman" w:hAnsi="Times New Roman" w:cs="Times New Roman"/>
          <w:sz w:val="24"/>
          <w:szCs w:val="24"/>
          <w:lang/>
        </w:rPr>
        <w:t xml:space="preserve">, </w:t>
      </w:r>
      <w:r w:rsidR="00562C45" w:rsidRPr="001609B7">
        <w:rPr>
          <w:rFonts w:ascii="Times New Roman" w:hAnsi="Times New Roman" w:cs="Times New Roman"/>
          <w:sz w:val="24"/>
          <w:szCs w:val="24"/>
          <w:lang/>
        </w:rPr>
        <w:t>све са циљем пружене добре услуге купцима</w:t>
      </w:r>
      <w:r w:rsidR="00B32BA1" w:rsidRPr="001609B7">
        <w:rPr>
          <w:rFonts w:ascii="Times New Roman" w:hAnsi="Times New Roman" w:cs="Times New Roman"/>
          <w:sz w:val="24"/>
          <w:szCs w:val="24"/>
          <w:lang/>
        </w:rPr>
        <w:t xml:space="preserve"> (</w:t>
      </w:r>
      <w:r w:rsidR="00B32BA1" w:rsidRPr="001609B7">
        <w:rPr>
          <w:rFonts w:ascii="Times New Roman" w:hAnsi="Times New Roman"/>
          <w:sz w:val="24"/>
          <w:szCs w:val="24"/>
          <w:lang/>
        </w:rPr>
        <w:t>Levitt, 1983)</w:t>
      </w:r>
      <w:r w:rsidR="00B32BA1" w:rsidRPr="001609B7">
        <w:rPr>
          <w:rFonts w:ascii="Times New Roman" w:hAnsi="Times New Roman" w:cs="Times New Roman"/>
          <w:sz w:val="24"/>
          <w:szCs w:val="24"/>
          <w:lang/>
        </w:rPr>
        <w:t>.</w:t>
      </w:r>
    </w:p>
    <w:p w:rsidR="002701E8" w:rsidRPr="001609B7" w:rsidRDefault="005B33DE" w:rsidP="00D91EDE">
      <w:pPr>
        <w:ind w:left="20" w:right="20"/>
        <w:jc w:val="both"/>
        <w:rPr>
          <w:rFonts w:ascii="Times New Roman" w:hAnsi="Times New Roman" w:cs="Times New Roman"/>
          <w:sz w:val="24"/>
          <w:szCs w:val="24"/>
          <w:lang/>
        </w:rPr>
      </w:pPr>
      <w:r w:rsidRPr="001609B7">
        <w:rPr>
          <w:rStyle w:val="Bodytext6995pt"/>
          <w:rFonts w:ascii="Times New Roman" w:hAnsi="Times New Roman" w:cs="Times New Roman"/>
          <w:b w:val="0"/>
          <w:sz w:val="24"/>
          <w:szCs w:val="24"/>
          <w:lang/>
        </w:rPr>
        <w:t>Схватање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важности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управљања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односима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нагло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променило</w:t>
      </w:r>
      <w:r w:rsidR="00A45B63" w:rsidRPr="001609B7">
        <w:rPr>
          <w:rStyle w:val="Bodytext6995pt"/>
          <w:rFonts w:ascii="Times New Roman" w:hAnsi="Times New Roman" w:cs="Times New Roman"/>
          <w:sz w:val="24"/>
          <w:szCs w:val="24"/>
          <w:lang/>
        </w:rPr>
        <w:t xml:space="preserve"> </w:t>
      </w:r>
      <w:r w:rsidRPr="001609B7">
        <w:rPr>
          <w:rFonts w:ascii="Times New Roman" w:hAnsi="Times New Roman" w:cs="Times New Roman"/>
          <w:sz w:val="24"/>
          <w:szCs w:val="24"/>
          <w:lang/>
        </w:rPr>
        <w:t>деведесетих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година</w:t>
      </w:r>
      <w:r w:rsidR="00D91EDE" w:rsidRPr="001609B7">
        <w:rPr>
          <w:rFonts w:ascii="Times New Roman" w:hAnsi="Times New Roman" w:cs="Times New Roman"/>
          <w:sz w:val="24"/>
          <w:szCs w:val="24"/>
          <w:lang/>
        </w:rPr>
        <w:t xml:space="preserve"> двадесетог века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схватиле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морају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свеобухватније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гледиште</w:t>
      </w:r>
      <w:r w:rsidR="00A45B63" w:rsidRPr="001609B7">
        <w:rPr>
          <w:rFonts w:ascii="Times New Roman" w:hAnsi="Times New Roman" w:cs="Times New Roman"/>
          <w:sz w:val="24"/>
          <w:szCs w:val="24"/>
          <w:lang/>
        </w:rPr>
        <w:t>.</w:t>
      </w:r>
      <w:r w:rsidR="00D91EDE"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улози</w:t>
      </w:r>
      <w:r w:rsidR="00A45B63" w:rsidRPr="001609B7">
        <w:rPr>
          <w:rFonts w:ascii="Times New Roman" w:hAnsi="Times New Roman" w:cs="Times New Roman"/>
          <w:sz w:val="24"/>
          <w:szCs w:val="24"/>
          <w:lang/>
        </w:rPr>
        <w:t xml:space="preserve"> </w:t>
      </w:r>
      <w:r w:rsidR="00E46BFF"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појединца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A45B63" w:rsidRPr="001609B7">
        <w:rPr>
          <w:rFonts w:ascii="Times New Roman" w:hAnsi="Times New Roman" w:cs="Times New Roman"/>
          <w:sz w:val="24"/>
          <w:szCs w:val="24"/>
          <w:lang/>
        </w:rPr>
        <w:t xml:space="preserve"> </w:t>
      </w:r>
      <w:r w:rsidR="00FD1AED" w:rsidRPr="001609B7">
        <w:rPr>
          <w:rFonts w:ascii="Times New Roman" w:hAnsi="Times New Roman" w:cs="Times New Roman"/>
          <w:sz w:val="24"/>
          <w:szCs w:val="24"/>
          <w:lang/>
        </w:rPr>
        <w:t xml:space="preserve">je </w:t>
      </w:r>
      <w:r w:rsidRPr="001609B7">
        <w:rPr>
          <w:rFonts w:ascii="Times New Roman" w:hAnsi="Times New Roman" w:cs="Times New Roman"/>
          <w:sz w:val="24"/>
          <w:szCs w:val="24"/>
          <w:lang/>
        </w:rPr>
        <w:t>исказујући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остваривао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контакт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маркетинг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сектором</w:t>
      </w:r>
      <w:r w:rsidR="00D91EDE"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целом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sz w:val="24"/>
          <w:szCs w:val="24"/>
          <w:lang/>
        </w:rPr>
        <w:t xml:space="preserve"> </w:t>
      </w:r>
      <w:r w:rsidRPr="001609B7">
        <w:rPr>
          <w:rFonts w:ascii="Times New Roman" w:hAnsi="Times New Roman" w:cs="Times New Roman"/>
          <w:sz w:val="24"/>
          <w:szCs w:val="24"/>
          <w:lang/>
        </w:rPr>
        <w:t>било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потпуности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делови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фокусирају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 xml:space="preserve">се </w:t>
      </w:r>
      <w:r w:rsidRPr="001609B7">
        <w:rPr>
          <w:rFonts w:ascii="Times New Roman" w:hAnsi="Times New Roman" w:cs="Times New Roman"/>
          <w:sz w:val="24"/>
          <w:szCs w:val="24"/>
          <w:lang/>
        </w:rPr>
        <w:t>многе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саграђене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фабрика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фокусирале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проналажење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правих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изградњу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стране</w:t>
      </w:r>
      <w:r w:rsidR="002701E8"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 xml:space="preserve">оствариле корист. </w:t>
      </w:r>
      <w:r w:rsidRPr="001609B7">
        <w:rPr>
          <w:rFonts w:ascii="Times New Roman" w:hAnsi="Times New Roman" w:cs="Times New Roman"/>
          <w:sz w:val="24"/>
          <w:szCs w:val="24"/>
          <w:lang/>
        </w:rPr>
        <w:t>Ипак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цео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00E46BFF" w:rsidRPr="001609B7">
        <w:rPr>
          <w:rFonts w:ascii="Times New Roman" w:hAnsi="Times New Roman" w:cs="Times New Roman"/>
          <w:sz w:val="24"/>
          <w:szCs w:val="24"/>
          <w:lang/>
        </w:rPr>
        <w:t>доживео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разочарење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показало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овакав</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слабе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резултате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кратком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временском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периоду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lastRenderedPageBreak/>
        <w:t>Стратегије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системи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чување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корисничких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скупи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одржавање</w:t>
      </w:r>
      <w:r w:rsidR="002701E8" w:rsidRPr="001609B7">
        <w:rPr>
          <w:rFonts w:ascii="Times New Roman" w:hAnsi="Times New Roman" w:cs="Times New Roman"/>
          <w:sz w:val="24"/>
          <w:szCs w:val="24"/>
          <w:lang/>
        </w:rPr>
        <w:t>.</w:t>
      </w:r>
      <w:r w:rsidR="00AF71E9"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значило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крај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концептом</w:t>
      </w:r>
      <w:r w:rsidR="002701E8"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управљања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Међутим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појавом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напреднијих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појавио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управљање</w:t>
      </w:r>
      <w:r w:rsidR="002701E8" w:rsidRPr="001609B7">
        <w:rPr>
          <w:rFonts w:ascii="Times New Roman" w:hAnsi="Times New Roman" w:cs="Times New Roman"/>
          <w:sz w:val="24"/>
          <w:szCs w:val="24"/>
          <w:lang/>
        </w:rPr>
        <w:t xml:space="preserve"> </w:t>
      </w:r>
      <w:r w:rsidR="00D91EDE" w:rsidRPr="001609B7">
        <w:rPr>
          <w:rFonts w:ascii="Times New Roman" w:hAnsi="Times New Roman" w:cs="Times New Roman"/>
          <w:sz w:val="24"/>
          <w:szCs w:val="24"/>
          <w:lang/>
        </w:rPr>
        <w:t>односима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w:t>
      </w:r>
      <w:r w:rsidR="00D91EDE"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9522C" w:rsidRPr="001609B7">
        <w:rPr>
          <w:rFonts w:ascii="Times New Roman" w:hAnsi="Times New Roman" w:cs="Times New Roman"/>
          <w:sz w:val="24"/>
          <w:szCs w:val="24"/>
          <w:lang/>
        </w:rPr>
        <w:t>-</w:t>
      </w:r>
      <w:r w:rsidR="00A9522C" w:rsidRPr="001609B7">
        <w:rPr>
          <w:rFonts w:ascii="Times New Roman" w:hAnsi="Times New Roman" w:cs="Times New Roman"/>
          <w:bCs/>
          <w:sz w:val="24"/>
          <w:szCs w:val="24"/>
          <w:shd w:val="clear" w:color="auto" w:fill="FFFFFF"/>
          <w:lang/>
        </w:rPr>
        <w:t>Customer Relationship Management</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напредне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омогућиле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корисничке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доступне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деловима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омогућавајући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сваком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члану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увид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корисника</w:t>
      </w:r>
      <w:r w:rsidR="00B32BA1" w:rsidRPr="001609B7">
        <w:rPr>
          <w:rFonts w:ascii="Times New Roman" w:hAnsi="Times New Roman" w:cs="Times New Roman"/>
          <w:sz w:val="24"/>
          <w:szCs w:val="24"/>
          <w:lang/>
        </w:rPr>
        <w:t xml:space="preserve"> (</w:t>
      </w:r>
      <w:hyperlink r:id="rId13" w:history="1">
        <w:r w:rsidR="00B32BA1" w:rsidRPr="001609B7">
          <w:rPr>
            <w:rStyle w:val="Hyperlink"/>
            <w:rFonts w:ascii="Times New Roman" w:hAnsi="Times New Roman"/>
            <w:color w:val="auto"/>
            <w:sz w:val="24"/>
            <w:szCs w:val="24"/>
            <w:u w:val="none"/>
            <w:shd w:val="clear" w:color="auto" w:fill="FFFFFF"/>
            <w:lang/>
          </w:rPr>
          <w:t>Xu</w:t>
        </w:r>
      </w:hyperlink>
      <w:r w:rsidR="00B32BA1" w:rsidRPr="001609B7">
        <w:rPr>
          <w:rFonts w:ascii="Times New Roman" w:hAnsi="Times New Roman"/>
          <w:sz w:val="24"/>
          <w:szCs w:val="24"/>
          <w:shd w:val="clear" w:color="auto" w:fill="FFFFFF"/>
          <w:lang/>
        </w:rPr>
        <w:t>,</w:t>
      </w:r>
      <w:r w:rsidR="00B32BA1" w:rsidRPr="001609B7">
        <w:rPr>
          <w:rStyle w:val="apple-converted-space"/>
          <w:rFonts w:ascii="Times New Roman" w:hAnsi="Times New Roman"/>
          <w:sz w:val="24"/>
          <w:szCs w:val="24"/>
          <w:shd w:val="clear" w:color="auto" w:fill="FFFFFF"/>
          <w:lang/>
        </w:rPr>
        <w:t> </w:t>
      </w:r>
      <w:hyperlink r:id="rId14" w:history="1">
        <w:r w:rsidR="00B32BA1" w:rsidRPr="001609B7">
          <w:rPr>
            <w:rStyle w:val="Hyperlink"/>
            <w:rFonts w:ascii="Times New Roman" w:hAnsi="Times New Roman"/>
            <w:color w:val="auto"/>
            <w:sz w:val="24"/>
            <w:szCs w:val="24"/>
            <w:u w:val="none"/>
            <w:shd w:val="clear" w:color="auto" w:fill="FFFFFF"/>
            <w:lang/>
          </w:rPr>
          <w:t>Yen</w:t>
        </w:r>
      </w:hyperlink>
      <w:r w:rsidR="00B32BA1" w:rsidRPr="001609B7">
        <w:rPr>
          <w:rFonts w:ascii="Times New Roman" w:hAnsi="Times New Roman"/>
          <w:sz w:val="24"/>
          <w:szCs w:val="24"/>
          <w:shd w:val="clear" w:color="auto" w:fill="FFFFFF"/>
          <w:lang/>
        </w:rPr>
        <w:t>,</w:t>
      </w:r>
      <w:r w:rsidR="00B32BA1" w:rsidRPr="001609B7">
        <w:rPr>
          <w:rStyle w:val="apple-converted-space"/>
          <w:rFonts w:ascii="Times New Roman" w:hAnsi="Times New Roman"/>
          <w:sz w:val="24"/>
          <w:szCs w:val="24"/>
          <w:shd w:val="clear" w:color="auto" w:fill="FFFFFF"/>
          <w:lang/>
        </w:rPr>
        <w:t> </w:t>
      </w:r>
      <w:hyperlink r:id="rId15" w:history="1">
        <w:r w:rsidR="00B32BA1" w:rsidRPr="001609B7">
          <w:rPr>
            <w:rStyle w:val="Hyperlink"/>
            <w:rFonts w:ascii="Times New Roman" w:hAnsi="Times New Roman"/>
            <w:color w:val="auto"/>
            <w:sz w:val="24"/>
            <w:szCs w:val="24"/>
            <w:u w:val="none"/>
            <w:shd w:val="clear" w:color="auto" w:fill="FFFFFF"/>
            <w:lang/>
          </w:rPr>
          <w:t>Lin</w:t>
        </w:r>
      </w:hyperlink>
      <w:r w:rsidR="00B32BA1" w:rsidRPr="001609B7">
        <w:rPr>
          <w:rFonts w:ascii="Times New Roman" w:hAnsi="Times New Roman"/>
          <w:sz w:val="24"/>
          <w:szCs w:val="24"/>
          <w:shd w:val="clear" w:color="auto" w:fill="FFFFFF"/>
          <w:lang/>
        </w:rPr>
        <w:t>,</w:t>
      </w:r>
      <w:r w:rsidR="00B32BA1" w:rsidRPr="001609B7">
        <w:rPr>
          <w:rStyle w:val="apple-converted-space"/>
          <w:rFonts w:ascii="Times New Roman" w:hAnsi="Times New Roman"/>
          <w:sz w:val="24"/>
          <w:szCs w:val="24"/>
          <w:shd w:val="clear" w:color="auto" w:fill="FFFFFF"/>
          <w:lang/>
        </w:rPr>
        <w:t> </w:t>
      </w:r>
      <w:hyperlink r:id="rId16" w:history="1">
        <w:r w:rsidR="00B32BA1" w:rsidRPr="001609B7">
          <w:rPr>
            <w:rStyle w:val="Hyperlink"/>
            <w:rFonts w:ascii="Times New Roman" w:hAnsi="Times New Roman"/>
            <w:color w:val="auto"/>
            <w:sz w:val="24"/>
            <w:szCs w:val="24"/>
            <w:u w:val="none"/>
            <w:shd w:val="clear" w:color="auto" w:fill="FFFFFF"/>
            <w:lang/>
          </w:rPr>
          <w:t>Chou</w:t>
        </w:r>
      </w:hyperlink>
      <w:r w:rsidR="00B32BA1" w:rsidRPr="001609B7">
        <w:rPr>
          <w:rFonts w:ascii="Times New Roman" w:hAnsi="Times New Roman"/>
          <w:sz w:val="24"/>
          <w:szCs w:val="24"/>
          <w:shd w:val="clear" w:color="auto" w:fill="FFFFFF"/>
          <w:lang/>
        </w:rPr>
        <w:t>, 2002)</w:t>
      </w:r>
      <w:r w:rsidR="00AF71E9" w:rsidRPr="001609B7">
        <w:rPr>
          <w:rFonts w:ascii="Times New Roman" w:hAnsi="Times New Roman" w:cs="Times New Roman"/>
          <w:sz w:val="24"/>
          <w:szCs w:val="24"/>
          <w:lang/>
        </w:rPr>
        <w:t>.</w:t>
      </w:r>
    </w:p>
    <w:p w:rsidR="002701E8" w:rsidRPr="001609B7" w:rsidRDefault="005B33DE" w:rsidP="005B33DE">
      <w:pPr>
        <w:spacing w:after="88"/>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Захваљујући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технолошком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00E46BFF" w:rsidRPr="001609B7">
        <w:rPr>
          <w:rFonts w:ascii="Times New Roman" w:hAnsi="Times New Roman" w:cs="Times New Roman"/>
          <w:sz w:val="24"/>
          <w:szCs w:val="24"/>
          <w:lang/>
        </w:rPr>
        <w:t xml:space="preserve">данас </w:t>
      </w:r>
      <w:r w:rsidRPr="001609B7">
        <w:rPr>
          <w:rFonts w:ascii="Times New Roman" w:hAnsi="Times New Roman" w:cs="Times New Roman"/>
          <w:sz w:val="24"/>
          <w:szCs w:val="24"/>
          <w:lang/>
        </w:rPr>
        <w:t>користи</w:t>
      </w:r>
      <w:r w:rsidR="00E46BFF"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сваким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даном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допуњује</w:t>
      </w:r>
      <w:r w:rsidR="002701E8" w:rsidRPr="001609B7">
        <w:rPr>
          <w:rFonts w:ascii="Times New Roman" w:hAnsi="Times New Roman" w:cs="Times New Roman"/>
          <w:sz w:val="24"/>
          <w:szCs w:val="24"/>
          <w:lang/>
        </w:rPr>
        <w:t>.</w:t>
      </w:r>
    </w:p>
    <w:p w:rsidR="005B33DE" w:rsidRPr="001609B7" w:rsidRDefault="005B33DE" w:rsidP="005B33DE">
      <w:pPr>
        <w:rPr>
          <w:rFonts w:ascii="Times New Roman" w:hAnsi="Times New Roman" w:cs="Times New Roman"/>
          <w:b/>
          <w:lang/>
        </w:rPr>
      </w:pPr>
    </w:p>
    <w:p w:rsidR="000B1CF9" w:rsidRPr="001609B7" w:rsidRDefault="000B1CF9" w:rsidP="005B33DE">
      <w:pPr>
        <w:rPr>
          <w:rFonts w:ascii="Times New Roman" w:hAnsi="Times New Roman" w:cs="Times New Roman"/>
          <w:b/>
          <w:lang/>
        </w:rPr>
      </w:pPr>
    </w:p>
    <w:p w:rsidR="005B33DE" w:rsidRPr="001609B7" w:rsidRDefault="005B33DE" w:rsidP="005B33DE">
      <w:pPr>
        <w:rPr>
          <w:rFonts w:ascii="Times New Roman" w:hAnsi="Times New Roman" w:cs="Times New Roman"/>
          <w:b/>
          <w:lang/>
        </w:rPr>
      </w:pPr>
      <w:r w:rsidRPr="001609B7">
        <w:rPr>
          <w:rFonts w:ascii="Times New Roman" w:hAnsi="Times New Roman" w:cs="Times New Roman"/>
          <w:b/>
          <w:lang/>
        </w:rPr>
        <w:t>Предмет истраживања</w:t>
      </w:r>
    </w:p>
    <w:p w:rsidR="005B33DE" w:rsidRPr="001609B7" w:rsidRDefault="005B33DE" w:rsidP="005B33DE">
      <w:pPr>
        <w:jc w:val="both"/>
        <w:rPr>
          <w:rStyle w:val="hps"/>
          <w:szCs w:val="24"/>
          <w:lang/>
        </w:rPr>
      </w:pPr>
    </w:p>
    <w:p w:rsidR="00D91EDE" w:rsidRPr="001609B7" w:rsidRDefault="00D91EDE" w:rsidP="00D91EDE">
      <w:pPr>
        <w:jc w:val="both"/>
        <w:rPr>
          <w:rFonts w:ascii="Times New Roman" w:hAnsi="Times New Roman" w:cs="Times New Roman"/>
          <w:sz w:val="24"/>
          <w:szCs w:val="24"/>
          <w:lang/>
        </w:rPr>
      </w:pPr>
      <w:r w:rsidRPr="001609B7">
        <w:rPr>
          <w:rStyle w:val="hps"/>
          <w:rFonts w:ascii="Times New Roman" w:hAnsi="Times New Roman" w:cs="Times New Roman"/>
          <w:sz w:val="24"/>
          <w:szCs w:val="24"/>
          <w:lang/>
        </w:rPr>
        <w:t>Предмет</w:t>
      </w:r>
      <w:r w:rsidR="002701E8" w:rsidRPr="001609B7">
        <w:rPr>
          <w:rStyle w:val="hps"/>
          <w:rFonts w:ascii="Times New Roman" w:hAnsi="Times New Roman" w:cs="Times New Roman"/>
          <w:sz w:val="24"/>
          <w:szCs w:val="24"/>
          <w:lang/>
        </w:rPr>
        <w:t xml:space="preserve"> </w:t>
      </w:r>
      <w:r w:rsidRPr="001609B7">
        <w:rPr>
          <w:rStyle w:val="hps"/>
          <w:rFonts w:ascii="Times New Roman" w:hAnsi="Times New Roman" w:cs="Times New Roman"/>
          <w:sz w:val="24"/>
          <w:szCs w:val="24"/>
          <w:lang/>
        </w:rPr>
        <w:t>истраживања</w:t>
      </w:r>
      <w:r w:rsidR="002701E8" w:rsidRPr="001609B7">
        <w:rPr>
          <w:rStyle w:val="hps"/>
          <w:rFonts w:ascii="Times New Roman" w:hAnsi="Times New Roman" w:cs="Times New Roman"/>
          <w:sz w:val="24"/>
          <w:szCs w:val="24"/>
          <w:lang/>
        </w:rPr>
        <w:t xml:space="preserve"> </w:t>
      </w:r>
      <w:r w:rsidRPr="001609B7">
        <w:rPr>
          <w:rStyle w:val="hps"/>
          <w:rFonts w:ascii="Times New Roman" w:hAnsi="Times New Roman" w:cs="Times New Roman"/>
          <w:sz w:val="24"/>
          <w:szCs w:val="24"/>
          <w:lang/>
        </w:rPr>
        <w:t>овог</w:t>
      </w:r>
      <w:r w:rsidR="002701E8" w:rsidRPr="001609B7">
        <w:rPr>
          <w:rStyle w:val="hps"/>
          <w:rFonts w:ascii="Times New Roman" w:hAnsi="Times New Roman" w:cs="Times New Roman"/>
          <w:sz w:val="24"/>
          <w:szCs w:val="24"/>
          <w:lang/>
        </w:rPr>
        <w:t xml:space="preserve"> </w:t>
      </w:r>
      <w:r w:rsidRPr="001609B7">
        <w:rPr>
          <w:rStyle w:val="hps"/>
          <w:rFonts w:ascii="Times New Roman" w:hAnsi="Times New Roman" w:cs="Times New Roman"/>
          <w:sz w:val="24"/>
          <w:szCs w:val="24"/>
          <w:lang/>
        </w:rPr>
        <w:t>рада</w:t>
      </w:r>
      <w:r w:rsidR="002701E8" w:rsidRPr="001609B7">
        <w:rPr>
          <w:rStyle w:val="hps"/>
          <w:rFonts w:ascii="Times New Roman" w:hAnsi="Times New Roman" w:cs="Times New Roman"/>
          <w:sz w:val="24"/>
          <w:szCs w:val="24"/>
          <w:lang/>
        </w:rPr>
        <w:t xml:space="preserve"> je </w:t>
      </w:r>
      <w:r w:rsidRPr="001609B7">
        <w:rPr>
          <w:rFonts w:ascii="Times New Roman" w:hAnsi="Times New Roman" w:cs="Times New Roman"/>
          <w:sz w:val="24"/>
          <w:szCs w:val="24"/>
          <w:lang/>
        </w:rPr>
        <w:t>менаџмент комуникацијама у трговинским предузећима са аспекта односа са купцима. У складу са постављеним предметом истраживања, кроз теоријска објашњења и практичне примере спроведеним</w:t>
      </w:r>
      <w:r w:rsidR="00FD1AED" w:rsidRPr="001609B7">
        <w:rPr>
          <w:rFonts w:ascii="Times New Roman" w:hAnsi="Times New Roman" w:cs="Times New Roman"/>
          <w:sz w:val="24"/>
          <w:szCs w:val="24"/>
          <w:lang/>
        </w:rPr>
        <w:t xml:space="preserve"> емпиријским истраживањем, </w:t>
      </w:r>
      <w:r w:rsidRPr="001609B7">
        <w:rPr>
          <w:rFonts w:ascii="Times New Roman" w:hAnsi="Times New Roman" w:cs="Times New Roman"/>
          <w:sz w:val="24"/>
          <w:szCs w:val="24"/>
          <w:lang/>
        </w:rPr>
        <w:t xml:space="preserve">извршена </w:t>
      </w:r>
      <w:r w:rsidR="00FD1AED" w:rsidRPr="001609B7">
        <w:rPr>
          <w:rFonts w:ascii="Times New Roman" w:hAnsi="Times New Roman" w:cs="Times New Roman"/>
          <w:sz w:val="24"/>
          <w:szCs w:val="24"/>
          <w:lang/>
        </w:rPr>
        <w:t xml:space="preserve">je </w:t>
      </w:r>
      <w:r w:rsidRPr="001609B7">
        <w:rPr>
          <w:rFonts w:ascii="Times New Roman" w:hAnsi="Times New Roman" w:cs="Times New Roman"/>
          <w:sz w:val="24"/>
          <w:szCs w:val="24"/>
          <w:lang/>
        </w:rPr>
        <w:t>анализа ставова испитаника. Кроз истраживања домаћих и страних истраживача и истраживања организација, као и уз помоћ науч</w:t>
      </w:r>
      <w:r w:rsidR="00FD1AED" w:rsidRPr="001609B7">
        <w:rPr>
          <w:rFonts w:ascii="Times New Roman" w:hAnsi="Times New Roman" w:cs="Times New Roman"/>
          <w:sz w:val="24"/>
          <w:szCs w:val="24"/>
          <w:lang/>
        </w:rPr>
        <w:t xml:space="preserve">не и стручне литературе </w:t>
      </w:r>
      <w:r w:rsidR="00A9522C" w:rsidRPr="001609B7">
        <w:rPr>
          <w:rFonts w:ascii="Times New Roman" w:hAnsi="Times New Roman" w:cs="Times New Roman"/>
          <w:sz w:val="24"/>
          <w:szCs w:val="24"/>
          <w:lang/>
        </w:rPr>
        <w:t>иска</w:t>
      </w:r>
      <w:r w:rsidRPr="001609B7">
        <w:rPr>
          <w:rFonts w:ascii="Times New Roman" w:hAnsi="Times New Roman" w:cs="Times New Roman"/>
          <w:sz w:val="24"/>
          <w:szCs w:val="24"/>
          <w:lang/>
        </w:rPr>
        <w:t xml:space="preserve">зани </w:t>
      </w:r>
      <w:r w:rsidR="00FD1AED" w:rsidRPr="001609B7">
        <w:rPr>
          <w:rFonts w:ascii="Times New Roman" w:hAnsi="Times New Roman" w:cs="Times New Roman"/>
          <w:sz w:val="24"/>
          <w:szCs w:val="24"/>
          <w:lang/>
        </w:rPr>
        <w:t xml:space="preserve">су </w:t>
      </w:r>
      <w:r w:rsidRPr="001609B7">
        <w:rPr>
          <w:rFonts w:ascii="Times New Roman" w:hAnsi="Times New Roman" w:cs="Times New Roman"/>
          <w:sz w:val="24"/>
          <w:szCs w:val="24"/>
          <w:lang/>
        </w:rPr>
        <w:t xml:space="preserve">ставови и објашњени теоријски концепти предмета истраживања, и тиме пружена основа за представљање резултата истраживања и представљање практичног дела рада. </w:t>
      </w:r>
    </w:p>
    <w:p w:rsidR="002701E8" w:rsidRPr="001609B7" w:rsidRDefault="00E46BFF" w:rsidP="005B33DE">
      <w:pPr>
        <w:jc w:val="both"/>
        <w:rPr>
          <w:rFonts w:ascii="Times New Roman" w:hAnsi="Times New Roman" w:cs="Times New Roman"/>
          <w:sz w:val="24"/>
          <w:szCs w:val="24"/>
          <w:highlight w:val="yellow"/>
          <w:lang/>
        </w:rPr>
      </w:pPr>
      <w:r w:rsidRPr="001609B7">
        <w:rPr>
          <w:rFonts w:ascii="Times New Roman" w:hAnsi="Times New Roman" w:cs="Times New Roman"/>
          <w:color w:val="000000" w:themeColor="text1"/>
          <w:sz w:val="24"/>
          <w:szCs w:val="24"/>
          <w:lang/>
        </w:rPr>
        <w:t>Менаџмент</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односа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купцима</w:t>
      </w:r>
      <w:r w:rsidR="00FD1AED" w:rsidRPr="001609B7">
        <w:rPr>
          <w:rFonts w:ascii="Times New Roman" w:hAnsi="Times New Roman" w:cs="Times New Roman"/>
          <w:color w:val="000000" w:themeColor="text1"/>
          <w:sz w:val="24"/>
          <w:szCs w:val="24"/>
          <w:lang/>
        </w:rPr>
        <w:t xml:space="preserve"> (CRM), </w:t>
      </w:r>
      <w:r w:rsidR="005B33DE" w:rsidRPr="001609B7">
        <w:rPr>
          <w:rFonts w:ascii="Times New Roman" w:hAnsi="Times New Roman" w:cs="Times New Roman"/>
          <w:color w:val="000000" w:themeColor="text1"/>
          <w:sz w:val="24"/>
          <w:szCs w:val="24"/>
          <w:lang/>
        </w:rPr>
        <w:t>представља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скуп</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метода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софтвера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карактеристика</w:t>
      </w:r>
      <w:r w:rsidR="002701E8" w:rsidRPr="001609B7">
        <w:rPr>
          <w:rFonts w:ascii="Times New Roman" w:hAnsi="Times New Roman" w:cs="Times New Roman"/>
          <w:color w:val="000000" w:themeColor="text1"/>
          <w:sz w:val="24"/>
          <w:szCs w:val="24"/>
          <w:lang/>
        </w:rPr>
        <w:t xml:space="preserve">, </w:t>
      </w:r>
      <w:r w:rsidR="00FD1AED" w:rsidRPr="001609B7">
        <w:rPr>
          <w:rFonts w:ascii="Times New Roman" w:hAnsi="Times New Roman" w:cs="Times New Roman"/>
          <w:color w:val="000000" w:themeColor="text1"/>
          <w:sz w:val="24"/>
          <w:szCs w:val="24"/>
          <w:lang/>
        </w:rPr>
        <w:t>И</w:t>
      </w:r>
      <w:r w:rsidR="005B33DE" w:rsidRPr="001609B7">
        <w:rPr>
          <w:rFonts w:ascii="Times New Roman" w:hAnsi="Times New Roman" w:cs="Times New Roman"/>
          <w:color w:val="000000" w:themeColor="text1"/>
          <w:sz w:val="24"/>
          <w:szCs w:val="24"/>
          <w:lang/>
        </w:rPr>
        <w:t>нтернет</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локалних</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мрежа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које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омогућавају</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организован</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начин</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приступа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корисницима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то</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посматрајући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кориснике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дуготрајну</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имовину</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коју</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неговати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одржавати</w:t>
      </w:r>
      <w:r w:rsidR="002701E8" w:rsidRPr="001609B7">
        <w:rPr>
          <w:rFonts w:ascii="Times New Roman" w:hAnsi="Times New Roman" w:cs="Times New Roman"/>
          <w:color w:val="000000" w:themeColor="text1"/>
          <w:sz w:val="24"/>
          <w:szCs w:val="24"/>
          <w:lang/>
        </w:rPr>
        <w:t xml:space="preserve">. </w:t>
      </w:r>
      <w:r w:rsidR="00D91EDE" w:rsidRPr="001609B7">
        <w:rPr>
          <w:rFonts w:ascii="Times New Roman" w:hAnsi="Times New Roman" w:cs="Times New Roman"/>
          <w:color w:val="000000" w:themeColor="text1"/>
          <w:sz w:val="24"/>
          <w:szCs w:val="24"/>
          <w:lang/>
        </w:rPr>
        <w:t>CRM</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садржи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три</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компоненте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које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представљене</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005B33DE" w:rsidRPr="001609B7">
        <w:rPr>
          <w:rFonts w:ascii="Times New Roman" w:hAnsi="Times New Roman" w:cs="Times New Roman"/>
          <w:color w:val="000000" w:themeColor="text1"/>
          <w:sz w:val="24"/>
          <w:szCs w:val="24"/>
          <w:lang/>
        </w:rPr>
        <w:t>слици</w:t>
      </w:r>
      <w:r w:rsidR="002701E8" w:rsidRPr="001609B7">
        <w:rPr>
          <w:rFonts w:ascii="Times New Roman" w:hAnsi="Times New Roman" w:cs="Times New Roman"/>
          <w:color w:val="000000" w:themeColor="text1"/>
          <w:sz w:val="24"/>
          <w:szCs w:val="24"/>
          <w:lang/>
        </w:rPr>
        <w:t xml:space="preserve"> 1.</w:t>
      </w:r>
    </w:p>
    <w:p w:rsidR="002701E8" w:rsidRPr="001609B7" w:rsidRDefault="0008627A" w:rsidP="005B33DE">
      <w:pPr>
        <w:autoSpaceDE w:val="0"/>
        <w:autoSpaceDN w:val="0"/>
        <w:adjustRightInd w:val="0"/>
        <w:jc w:val="both"/>
        <w:rPr>
          <w:rFonts w:ascii="Times New Roman" w:hAnsi="Times New Roman" w:cs="Times New Roman"/>
          <w:color w:val="000000" w:themeColor="text1"/>
          <w:sz w:val="24"/>
          <w:szCs w:val="24"/>
          <w:lang/>
        </w:rPr>
      </w:pPr>
      <w:r w:rsidRPr="001609B7">
        <w:rPr>
          <w:rFonts w:ascii="Times New Roman" w:hAnsi="Times New Roman" w:cs="Times New Roman"/>
          <w:noProof/>
          <w:color w:val="000000" w:themeColor="text1"/>
          <w:sz w:val="24"/>
          <w:szCs w:val="24"/>
          <w:lang/>
        </w:rPr>
        <w:pict>
          <v:shapetype id="_x0000_t202" coordsize="21600,21600" o:spt="202" path="m,l,21600r21600,l21600,xe">
            <v:stroke joinstyle="miter"/>
            <v:path gradientshapeok="t" o:connecttype="rect"/>
          </v:shapetype>
          <v:shape id="_x0000_s1067" type="#_x0000_t202" style="position:absolute;left:0;text-align:left;margin-left:185.25pt;margin-top:2.8pt;width:60pt;height:19.5pt;z-index:251686912" strokecolor="white [3212]">
            <v:textbox style="mso-next-textbox:#_x0000_s1067">
              <w:txbxContent>
                <w:p w:rsidR="001609B7" w:rsidRPr="00A9522C" w:rsidRDefault="001609B7" w:rsidP="002701E8">
                  <w:pPr>
                    <w:rPr>
                      <w:rFonts w:ascii="Times New Roman" w:hAnsi="Times New Roman" w:cs="Times New Roman"/>
                      <w:sz w:val="24"/>
                      <w:szCs w:val="24"/>
                    </w:rPr>
                  </w:pPr>
                  <w:r w:rsidRPr="00A9522C">
                    <w:rPr>
                      <w:rFonts w:ascii="Times New Roman" w:hAnsi="Times New Roman" w:cs="Times New Roman"/>
                      <w:sz w:val="24"/>
                      <w:szCs w:val="24"/>
                    </w:rPr>
                    <w:t>Купац</w:t>
                  </w:r>
                </w:p>
              </w:txbxContent>
            </v:textbox>
          </v:shape>
        </w:pict>
      </w:r>
      <w:r w:rsidRPr="001609B7">
        <w:rPr>
          <w:rFonts w:ascii="Times New Roman" w:hAnsi="Times New Roman" w:cs="Times New Roman"/>
          <w:noProof/>
          <w:color w:val="000000" w:themeColor="text1"/>
          <w:sz w:val="24"/>
          <w:szCs w:val="24"/>
          <w:lang/>
        </w:rPr>
        <w:pict>
          <v:shape id="_x0000_s1065" type="#_x0000_t202" style="position:absolute;left:0;text-align:left;margin-left:191.25pt;margin-top:54.15pt;width:42pt;height:27pt;z-index:251684864">
            <v:textbox style="mso-next-textbox:#_x0000_s1065">
              <w:txbxContent>
                <w:p w:rsidR="001609B7" w:rsidRPr="00A9522C" w:rsidRDefault="001609B7" w:rsidP="002701E8">
                  <w:pPr>
                    <w:rPr>
                      <w:rFonts w:ascii="Times New Roman" w:hAnsi="Times New Roman" w:cs="Times New Roman"/>
                      <w:b/>
                      <w:sz w:val="24"/>
                      <w:szCs w:val="24"/>
                    </w:rPr>
                  </w:pPr>
                  <w:r w:rsidRPr="00A9522C">
                    <w:rPr>
                      <w:rFonts w:ascii="Times New Roman" w:hAnsi="Times New Roman" w:cs="Times New Roman"/>
                      <w:sz w:val="24"/>
                      <w:szCs w:val="24"/>
                    </w:rPr>
                    <w:t>CRM</w:t>
                  </w:r>
                </w:p>
              </w:txbxContent>
            </v:textbox>
          </v:shape>
        </w:pict>
      </w:r>
      <w:r w:rsidR="002701E8" w:rsidRPr="001609B7">
        <w:rPr>
          <w:rFonts w:ascii="Times New Roman" w:hAnsi="Times New Roman" w:cs="Times New Roman"/>
          <w:color w:val="000000" w:themeColor="text1"/>
          <w:sz w:val="24"/>
          <w:szCs w:val="24"/>
          <w:lang/>
        </w:rPr>
        <w:t xml:space="preserve"> </w:t>
      </w:r>
    </w:p>
    <w:p w:rsidR="002701E8" w:rsidRPr="001609B7" w:rsidRDefault="0008627A" w:rsidP="005B33DE">
      <w:pPr>
        <w:autoSpaceDE w:val="0"/>
        <w:autoSpaceDN w:val="0"/>
        <w:adjustRightInd w:val="0"/>
        <w:jc w:val="both"/>
        <w:rPr>
          <w:rFonts w:ascii="Times New Roman" w:hAnsi="Times New Roman" w:cs="Times New Roman"/>
          <w:color w:val="000000" w:themeColor="text1"/>
          <w:sz w:val="24"/>
          <w:szCs w:val="24"/>
          <w:lang/>
        </w:rPr>
      </w:pPr>
      <w:r w:rsidRPr="001609B7">
        <w:rPr>
          <w:rFonts w:ascii="Times New Roman" w:hAnsi="Times New Roman" w:cs="Times New Roman"/>
          <w:noProof/>
          <w:color w:val="000000" w:themeColor="text1"/>
          <w:sz w:val="24"/>
          <w:szCs w:val="24"/>
          <w:lang/>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64" type="#_x0000_t5" style="position:absolute;left:0;text-align:left;margin-left:152.25pt;margin-top:8.5pt;width:118.5pt;height:76.5pt;z-index:251683840"/>
        </w:pict>
      </w:r>
    </w:p>
    <w:p w:rsidR="002701E8" w:rsidRPr="001609B7" w:rsidRDefault="002701E8" w:rsidP="005B33DE">
      <w:pPr>
        <w:jc w:val="both"/>
        <w:rPr>
          <w:rFonts w:ascii="Times New Roman" w:hAnsi="Times New Roman" w:cs="Times New Roman"/>
          <w:sz w:val="24"/>
          <w:szCs w:val="24"/>
          <w:lang/>
        </w:rPr>
      </w:pPr>
    </w:p>
    <w:p w:rsidR="002701E8" w:rsidRPr="001609B7" w:rsidRDefault="002701E8" w:rsidP="005B33DE">
      <w:pPr>
        <w:jc w:val="both"/>
        <w:rPr>
          <w:rFonts w:ascii="Times New Roman" w:hAnsi="Times New Roman" w:cs="Times New Roman"/>
          <w:sz w:val="24"/>
          <w:szCs w:val="24"/>
          <w:lang/>
        </w:rPr>
      </w:pPr>
    </w:p>
    <w:p w:rsidR="002701E8" w:rsidRPr="001609B7" w:rsidRDefault="002701E8" w:rsidP="005B33DE">
      <w:pPr>
        <w:jc w:val="both"/>
        <w:rPr>
          <w:rFonts w:ascii="Times New Roman" w:hAnsi="Times New Roman" w:cs="Times New Roman"/>
          <w:sz w:val="24"/>
          <w:szCs w:val="24"/>
          <w:lang/>
        </w:rPr>
      </w:pPr>
    </w:p>
    <w:p w:rsidR="002701E8" w:rsidRPr="001609B7" w:rsidRDefault="0008627A" w:rsidP="005B33DE">
      <w:pPr>
        <w:jc w:val="both"/>
        <w:rPr>
          <w:rFonts w:ascii="Times New Roman" w:hAnsi="Times New Roman" w:cs="Times New Roman"/>
          <w:sz w:val="24"/>
          <w:szCs w:val="24"/>
          <w:lang/>
        </w:rPr>
      </w:pPr>
      <w:r w:rsidRPr="001609B7">
        <w:rPr>
          <w:rFonts w:ascii="Times New Roman" w:hAnsi="Times New Roman" w:cs="Times New Roman"/>
          <w:noProof/>
          <w:color w:val="000000" w:themeColor="text1"/>
          <w:sz w:val="24"/>
          <w:szCs w:val="24"/>
          <w:lang/>
        </w:rPr>
        <w:pict>
          <v:shape id="_x0000_s1068" type="#_x0000_t202" style="position:absolute;left:0;text-align:left;margin-left:270.75pt;margin-top:7.65pt;width:83.25pt;height:26.25pt;z-index:251687936" strokecolor="white [3212]">
            <v:textbox style="mso-next-textbox:#_x0000_s1068">
              <w:txbxContent>
                <w:p w:rsidR="001609B7" w:rsidRPr="00A9522C" w:rsidRDefault="001609B7" w:rsidP="002701E8">
                  <w:pPr>
                    <w:rPr>
                      <w:rFonts w:ascii="Times New Roman" w:hAnsi="Times New Roman" w:cs="Times New Roman"/>
                      <w:sz w:val="24"/>
                      <w:szCs w:val="24"/>
                    </w:rPr>
                  </w:pPr>
                  <w:r w:rsidRPr="00A9522C">
                    <w:rPr>
                      <w:rFonts w:ascii="Times New Roman" w:hAnsi="Times New Roman" w:cs="Times New Roman"/>
                      <w:sz w:val="24"/>
                      <w:szCs w:val="24"/>
                    </w:rPr>
                    <w:t>Менаџмент</w:t>
                  </w:r>
                </w:p>
              </w:txbxContent>
            </v:textbox>
          </v:shape>
        </w:pict>
      </w:r>
      <w:r w:rsidRPr="001609B7">
        <w:rPr>
          <w:rFonts w:ascii="Times New Roman" w:hAnsi="Times New Roman" w:cs="Times New Roman"/>
          <w:noProof/>
          <w:color w:val="000000" w:themeColor="text1"/>
          <w:sz w:val="24"/>
          <w:szCs w:val="24"/>
          <w:lang/>
        </w:rPr>
        <w:pict>
          <v:shape id="_x0000_s1066" type="#_x0000_t202" style="position:absolute;left:0;text-align:left;margin-left:99.75pt;margin-top:7.65pt;width:52.5pt;height:26.25pt;z-index:251685888" strokecolor="white [3212]">
            <v:textbox style="mso-next-textbox:#_x0000_s1066">
              <w:txbxContent>
                <w:p w:rsidR="001609B7" w:rsidRPr="00A9522C" w:rsidRDefault="001609B7" w:rsidP="002701E8">
                  <w:pPr>
                    <w:rPr>
                      <w:rFonts w:ascii="Times New Roman" w:hAnsi="Times New Roman" w:cs="Times New Roman"/>
                      <w:sz w:val="24"/>
                      <w:szCs w:val="24"/>
                    </w:rPr>
                  </w:pPr>
                  <w:r w:rsidRPr="00A9522C">
                    <w:rPr>
                      <w:rFonts w:ascii="Times New Roman" w:hAnsi="Times New Roman" w:cs="Times New Roman"/>
                      <w:noProof/>
                      <w:sz w:val="24"/>
                      <w:szCs w:val="24"/>
                    </w:rPr>
                    <w:t>Однос</w:t>
                  </w:r>
                </w:p>
              </w:txbxContent>
            </v:textbox>
          </v:shape>
        </w:pict>
      </w:r>
    </w:p>
    <w:p w:rsidR="002701E8" w:rsidRPr="001609B7" w:rsidRDefault="002701E8" w:rsidP="005B33DE">
      <w:pPr>
        <w:jc w:val="both"/>
        <w:rPr>
          <w:rFonts w:ascii="Times New Roman" w:hAnsi="Times New Roman" w:cs="Times New Roman"/>
          <w:sz w:val="24"/>
          <w:szCs w:val="24"/>
          <w:lang/>
        </w:rPr>
      </w:pPr>
    </w:p>
    <w:p w:rsidR="002701E8" w:rsidRPr="001609B7" w:rsidRDefault="002701E8" w:rsidP="005B33DE">
      <w:pPr>
        <w:jc w:val="both"/>
        <w:rPr>
          <w:rFonts w:ascii="Times New Roman" w:hAnsi="Times New Roman" w:cs="Times New Roman"/>
          <w:sz w:val="24"/>
          <w:szCs w:val="24"/>
          <w:lang/>
        </w:rPr>
      </w:pPr>
    </w:p>
    <w:p w:rsidR="002701E8" w:rsidRPr="001609B7" w:rsidRDefault="005B33DE" w:rsidP="005B33DE">
      <w:pPr>
        <w:jc w:val="center"/>
        <w:rPr>
          <w:rFonts w:ascii="Times New Roman" w:hAnsi="Times New Roman" w:cs="Times New Roman"/>
          <w:sz w:val="24"/>
          <w:szCs w:val="24"/>
          <w:lang/>
        </w:rPr>
      </w:pPr>
      <w:r w:rsidRPr="001609B7">
        <w:rPr>
          <w:rFonts w:ascii="Times New Roman" w:hAnsi="Times New Roman" w:cs="Times New Roman"/>
          <w:b/>
          <w:sz w:val="24"/>
          <w:szCs w:val="24"/>
          <w:lang/>
        </w:rPr>
        <w:t>Слика</w:t>
      </w:r>
      <w:r w:rsidR="002701E8" w:rsidRPr="001609B7">
        <w:rPr>
          <w:rFonts w:ascii="Times New Roman" w:hAnsi="Times New Roman" w:cs="Times New Roman"/>
          <w:b/>
          <w:sz w:val="24"/>
          <w:szCs w:val="24"/>
          <w:lang/>
        </w:rPr>
        <w:t xml:space="preserve"> 1:</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Компоненте</w:t>
      </w:r>
      <w:r w:rsidR="002701E8" w:rsidRPr="001609B7">
        <w:rPr>
          <w:rFonts w:ascii="Times New Roman" w:hAnsi="Times New Roman" w:cs="Times New Roman"/>
          <w:sz w:val="24"/>
          <w:szCs w:val="24"/>
          <w:lang/>
        </w:rPr>
        <w:t xml:space="preserve"> CRM-a</w:t>
      </w:r>
    </w:p>
    <w:p w:rsidR="002701E8" w:rsidRPr="001609B7" w:rsidRDefault="005B33DE" w:rsidP="00A9522C">
      <w:pPr>
        <w:pStyle w:val="ListParagraph"/>
        <w:spacing w:after="0" w:line="240" w:lineRule="auto"/>
        <w:jc w:val="center"/>
        <w:rPr>
          <w:rFonts w:ascii="Times New Roman" w:hAnsi="Times New Roman" w:cs="Times New Roman"/>
          <w:sz w:val="24"/>
          <w:szCs w:val="24"/>
          <w:lang/>
        </w:rPr>
      </w:pPr>
      <w:r w:rsidRPr="001609B7">
        <w:rPr>
          <w:rFonts w:ascii="Times New Roman" w:hAnsi="Times New Roman" w:cs="Times New Roman"/>
          <w:sz w:val="24"/>
          <w:szCs w:val="24"/>
          <w:lang/>
        </w:rPr>
        <w:t>Извор</w:t>
      </w:r>
      <w:r w:rsidR="002701E8" w:rsidRPr="001609B7">
        <w:rPr>
          <w:rFonts w:ascii="Times New Roman" w:hAnsi="Times New Roman" w:cs="Times New Roman"/>
          <w:sz w:val="24"/>
          <w:szCs w:val="24"/>
          <w:lang/>
        </w:rPr>
        <w:t xml:space="preserve">: Gray, P., Byun, J., (2001), </w:t>
      </w:r>
      <w:r w:rsidR="002701E8" w:rsidRPr="001609B7">
        <w:rPr>
          <w:rFonts w:ascii="Times New Roman" w:hAnsi="Times New Roman" w:cs="Times New Roman"/>
          <w:i/>
          <w:sz w:val="24"/>
          <w:szCs w:val="24"/>
          <w:lang/>
        </w:rPr>
        <w:t>Customer Relationship Management,</w:t>
      </w:r>
      <w:r w:rsidR="002701E8" w:rsidRPr="001609B7">
        <w:rPr>
          <w:rFonts w:ascii="Times New Roman" w:hAnsi="Times New Roman" w:cs="Times New Roman"/>
          <w:sz w:val="24"/>
          <w:szCs w:val="24"/>
          <w:lang/>
        </w:rPr>
        <w:t xml:space="preserve"> Center for research on Information Technology and Organizations, University of California, Irvine, </w:t>
      </w:r>
      <w:hyperlink r:id="rId17" w:history="1">
        <w:r w:rsidR="002701E8" w:rsidRPr="001609B7">
          <w:rPr>
            <w:rStyle w:val="Hyperlink"/>
            <w:rFonts w:ascii="Times New Roman" w:hAnsi="Times New Roman" w:cs="Times New Roman"/>
            <w:sz w:val="24"/>
            <w:szCs w:val="24"/>
            <w:lang/>
          </w:rPr>
          <w:t>http://www.crito.uci.edu/papers/2001/crm.pdf</w:t>
        </w:r>
      </w:hyperlink>
    </w:p>
    <w:p w:rsidR="00A9522C" w:rsidRPr="001609B7" w:rsidRDefault="00A9522C" w:rsidP="00A9522C">
      <w:pPr>
        <w:jc w:val="both"/>
        <w:rPr>
          <w:rStyle w:val="Bodytext69Exact"/>
          <w:rFonts w:ascii="Times New Roman" w:hAnsi="Times New Roman" w:cs="Times New Roman"/>
          <w:sz w:val="24"/>
          <w:szCs w:val="24"/>
          <w:lang/>
        </w:rPr>
      </w:pPr>
    </w:p>
    <w:p w:rsidR="00B00B93" w:rsidRPr="001609B7" w:rsidRDefault="00D91EDE" w:rsidP="00CB212A">
      <w:pPr>
        <w:jc w:val="both"/>
        <w:rPr>
          <w:rFonts w:ascii="Times New Roman" w:hAnsi="Times New Roman" w:cs="Times New Roman"/>
          <w:sz w:val="24"/>
          <w:szCs w:val="24"/>
          <w:lang/>
        </w:rPr>
      </w:pPr>
      <w:r w:rsidRPr="001609B7">
        <w:rPr>
          <w:rStyle w:val="Bodytext69Exact"/>
          <w:rFonts w:ascii="Times New Roman" w:hAnsi="Times New Roman" w:cs="Times New Roman"/>
          <w:sz w:val="24"/>
          <w:szCs w:val="24"/>
          <w:lang/>
        </w:rPr>
        <w:t xml:space="preserve">Постоје разне дефиниције управљања односом са купцима, у зависности од аутора и њихових поимања </w:t>
      </w:r>
      <w:r w:rsidRPr="001609B7">
        <w:rPr>
          <w:rFonts w:ascii="Times New Roman" w:hAnsi="Times New Roman" w:cs="Times New Roman"/>
          <w:sz w:val="24"/>
          <w:szCs w:val="24"/>
          <w:lang/>
        </w:rPr>
        <w:t>CRM</w:t>
      </w:r>
      <w:r w:rsidRPr="001609B7">
        <w:rPr>
          <w:rStyle w:val="Bodytext69Exact"/>
          <w:rFonts w:ascii="Times New Roman" w:hAnsi="Times New Roman" w:cs="Times New Roman"/>
          <w:sz w:val="24"/>
          <w:szCs w:val="24"/>
          <w:lang/>
        </w:rPr>
        <w:t xml:space="preserve">-а. </w:t>
      </w:r>
      <w:r w:rsidRPr="001609B7">
        <w:rPr>
          <w:rFonts w:ascii="Times New Roman" w:hAnsi="Times New Roman" w:cs="Times New Roman"/>
          <w:sz w:val="24"/>
          <w:szCs w:val="24"/>
          <w:lang/>
        </w:rPr>
        <w:t xml:space="preserve">Код различитих аутора се примећује како другачије дефинисање CRM – а </w:t>
      </w:r>
      <w:r w:rsidRPr="001609B7">
        <w:rPr>
          <w:rStyle w:val="Tableofcontents2Italic"/>
          <w:rFonts w:ascii="Times New Roman" w:hAnsi="Times New Roman" w:cs="Times New Roman"/>
          <w:sz w:val="24"/>
          <w:szCs w:val="24"/>
          <w:lang/>
        </w:rPr>
        <w:t>(Customer relationship management),</w:t>
      </w:r>
      <w:r w:rsidRPr="001609B7">
        <w:rPr>
          <w:rFonts w:ascii="Times New Roman" w:hAnsi="Times New Roman" w:cs="Times New Roman"/>
          <w:sz w:val="24"/>
          <w:szCs w:val="24"/>
          <w:lang/>
        </w:rPr>
        <w:t xml:space="preserve"> тако и сам превод речи </w:t>
      </w:r>
      <w:r w:rsidRPr="001609B7">
        <w:rPr>
          <w:rStyle w:val="Tableofcontents2Italic"/>
          <w:rFonts w:ascii="Times New Roman" w:hAnsi="Times New Roman" w:cs="Times New Roman"/>
          <w:sz w:val="24"/>
          <w:szCs w:val="24"/>
          <w:lang/>
        </w:rPr>
        <w:t>Customer,</w:t>
      </w:r>
      <w:r w:rsidRPr="001609B7">
        <w:rPr>
          <w:rFonts w:ascii="Times New Roman" w:hAnsi="Times New Roman" w:cs="Times New Roman"/>
          <w:sz w:val="24"/>
          <w:szCs w:val="24"/>
          <w:lang/>
        </w:rPr>
        <w:t xml:space="preserve"> где се она дефинише и као купац, клијент, корисник. Ипак и поред одређених различитости, све објашњавају једну ствар, а то је да CRM није само: софтверски пакет, база података, маркетинг, комуникација са купцем, или контакт центар или веб сајт. </w:t>
      </w:r>
      <w:r w:rsidR="005147C2" w:rsidRPr="001609B7">
        <w:rPr>
          <w:rFonts w:ascii="Times New Roman" w:hAnsi="Times New Roman" w:cs="Times New Roman"/>
          <w:sz w:val="24"/>
          <w:szCs w:val="24"/>
          <w:lang/>
        </w:rPr>
        <w:t>CRM је интерактивни процес за постизање оптималне равнотеже између корпоративних инвестициј</w:t>
      </w:r>
      <w:r w:rsidR="003534DF" w:rsidRPr="001609B7">
        <w:rPr>
          <w:rFonts w:ascii="Times New Roman" w:hAnsi="Times New Roman" w:cs="Times New Roman"/>
          <w:sz w:val="24"/>
          <w:szCs w:val="24"/>
          <w:lang/>
        </w:rPr>
        <w:t>a</w:t>
      </w:r>
      <w:r w:rsidR="005147C2" w:rsidRPr="001609B7">
        <w:rPr>
          <w:rFonts w:ascii="Times New Roman" w:hAnsi="Times New Roman" w:cs="Times New Roman"/>
          <w:sz w:val="24"/>
          <w:szCs w:val="24"/>
          <w:lang/>
        </w:rPr>
        <w:t xml:space="preserve"> и задовољства купаца уз остварење највећег профита</w:t>
      </w:r>
      <w:r w:rsidR="00B32BA1" w:rsidRPr="001609B7">
        <w:rPr>
          <w:rFonts w:ascii="Times New Roman" w:hAnsi="Times New Roman" w:cs="Times New Roman"/>
          <w:sz w:val="24"/>
          <w:szCs w:val="24"/>
          <w:lang/>
        </w:rPr>
        <w:t xml:space="preserve"> (</w:t>
      </w:r>
      <w:r w:rsidR="00B32BA1" w:rsidRPr="001609B7">
        <w:rPr>
          <w:rFonts w:ascii="Times New Roman" w:hAnsi="Times New Roman" w:cs="Times New Roman"/>
          <w:iCs/>
          <w:sz w:val="24"/>
          <w:szCs w:val="24"/>
          <w:lang/>
        </w:rPr>
        <w:t>Shaw, 1999)</w:t>
      </w:r>
      <w:r w:rsidR="005147C2" w:rsidRPr="001609B7">
        <w:rPr>
          <w:rFonts w:ascii="Times New Roman" w:hAnsi="Times New Roman" w:cs="Times New Roman"/>
          <w:sz w:val="24"/>
          <w:szCs w:val="24"/>
          <w:lang/>
        </w:rPr>
        <w:t>.</w:t>
      </w:r>
      <w:r w:rsidR="00B32BA1"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 пре</w:t>
      </w:r>
      <w:r w:rsidR="00D60643" w:rsidRPr="001609B7">
        <w:rPr>
          <w:rFonts w:ascii="Times New Roman" w:hAnsi="Times New Roman" w:cs="Times New Roman"/>
          <w:sz w:val="24"/>
          <w:szCs w:val="24"/>
          <w:lang/>
        </w:rPr>
        <w:t>д</w:t>
      </w:r>
      <w:r w:rsidRPr="001609B7">
        <w:rPr>
          <w:rFonts w:ascii="Times New Roman" w:hAnsi="Times New Roman" w:cs="Times New Roman"/>
          <w:sz w:val="24"/>
          <w:szCs w:val="24"/>
          <w:lang/>
        </w:rPr>
        <w:t>ставља свеобухват</w:t>
      </w:r>
      <w:r w:rsidR="003534DF" w:rsidRPr="001609B7">
        <w:rPr>
          <w:rFonts w:ascii="Times New Roman" w:hAnsi="Times New Roman" w:cs="Times New Roman"/>
          <w:sz w:val="24"/>
          <w:szCs w:val="24"/>
          <w:lang/>
        </w:rPr>
        <w:t>ну</w:t>
      </w:r>
      <w:r w:rsidRPr="001609B7">
        <w:rPr>
          <w:rFonts w:ascii="Times New Roman" w:hAnsi="Times New Roman" w:cs="Times New Roman"/>
          <w:sz w:val="24"/>
          <w:szCs w:val="24"/>
          <w:lang/>
        </w:rPr>
        <w:t xml:space="preserve"> филозофију и његова стратегија је врло једноставна: ставити корисника на прво место</w:t>
      </w:r>
      <w:r w:rsidR="00B32BA1" w:rsidRPr="001609B7">
        <w:rPr>
          <w:rFonts w:ascii="Times New Roman" w:hAnsi="Times New Roman" w:cs="Times New Roman"/>
          <w:sz w:val="24"/>
          <w:szCs w:val="24"/>
          <w:lang/>
        </w:rPr>
        <w:t xml:space="preserve"> (</w:t>
      </w:r>
      <w:r w:rsidR="00B32BA1" w:rsidRPr="001609B7">
        <w:rPr>
          <w:rFonts w:ascii="Times New Roman" w:hAnsi="Times New Roman"/>
          <w:sz w:val="24"/>
          <w:szCs w:val="24"/>
          <w:lang/>
        </w:rPr>
        <w:t>Kujović, Dulović, 2011).</w:t>
      </w:r>
      <w:r w:rsidR="00CB212A" w:rsidRPr="001609B7">
        <w:rPr>
          <w:rFonts w:ascii="Times New Roman" w:hAnsi="Times New Roman" w:cs="Times New Roman"/>
          <w:sz w:val="24"/>
          <w:szCs w:val="24"/>
          <w:lang/>
        </w:rPr>
        <w:tab/>
      </w:r>
    </w:p>
    <w:p w:rsidR="002701E8" w:rsidRPr="001609B7" w:rsidRDefault="005B33DE" w:rsidP="00B00B93">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Концепт</w:t>
      </w:r>
      <w:r w:rsidR="002701E8" w:rsidRPr="001609B7">
        <w:rPr>
          <w:rFonts w:ascii="Times New Roman" w:hAnsi="Times New Roman" w:cs="Times New Roman"/>
          <w:sz w:val="24"/>
          <w:szCs w:val="24"/>
          <w:lang/>
        </w:rPr>
        <w:t xml:space="preserve"> </w:t>
      </w:r>
      <w:r w:rsidR="00E46BFF" w:rsidRPr="001609B7">
        <w:rPr>
          <w:rFonts w:ascii="Times New Roman" w:hAnsi="Times New Roman" w:cs="Times New Roman"/>
          <w:sz w:val="24"/>
          <w:szCs w:val="24"/>
          <w:lang/>
        </w:rPr>
        <w:t>CRM</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усмерен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повезује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стратегијом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циљу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дугорочних односа са купцима. </w:t>
      </w:r>
    </w:p>
    <w:p w:rsidR="002701E8" w:rsidRPr="001609B7" w:rsidRDefault="005B33DE" w:rsidP="005B33DE">
      <w:pPr>
        <w:jc w:val="both"/>
        <w:rPr>
          <w:rFonts w:ascii="Times New Roman" w:hAnsi="Times New Roman" w:cs="Times New Roman"/>
          <w:sz w:val="24"/>
          <w:szCs w:val="24"/>
          <w:lang/>
        </w:rPr>
      </w:pP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зависности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области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 решења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разликују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производним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компанијама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трговине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трговинска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услужна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утичу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решењима</w:t>
      </w:r>
      <w:r w:rsidR="002701E8" w:rsidRPr="001609B7">
        <w:rPr>
          <w:rFonts w:ascii="Times New Roman" w:hAnsi="Times New Roman" w:cs="Times New Roman"/>
          <w:sz w:val="24"/>
          <w:szCs w:val="24"/>
          <w:lang/>
        </w:rPr>
        <w:t xml:space="preserve">. </w:t>
      </w:r>
    </w:p>
    <w:p w:rsidR="002701E8" w:rsidRPr="001609B7" w:rsidRDefault="005B33DE" w:rsidP="005B33DE">
      <w:pPr>
        <w:autoSpaceDE w:val="0"/>
        <w:autoSpaceDN w:val="0"/>
        <w:adjustRightInd w:val="0"/>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основу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резултата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Hassana</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Parvesa</w:t>
      </w:r>
      <w:r w:rsidR="002701E8" w:rsidRPr="001609B7">
        <w:rPr>
          <w:rFonts w:ascii="Times New Roman" w:hAnsi="Times New Roman" w:cs="Times New Roman"/>
          <w:color w:val="000000" w:themeColor="text1"/>
          <w:sz w:val="24"/>
          <w:szCs w:val="24"/>
          <w:lang/>
        </w:rPr>
        <w:t xml:space="preserve"> (2013), </w:t>
      </w:r>
      <w:r w:rsidRPr="001609B7">
        <w:rPr>
          <w:rFonts w:ascii="Times New Roman" w:hAnsi="Times New Roman" w:cs="Times New Roman"/>
          <w:color w:val="000000" w:themeColor="text1"/>
          <w:sz w:val="24"/>
          <w:szCs w:val="24"/>
          <w:lang/>
        </w:rPr>
        <w:t>кој</w:t>
      </w:r>
      <w:r w:rsidR="00B00B93"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кључне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аспекте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утицаја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Менаџмента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односа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sz w:val="24"/>
          <w:szCs w:val="24"/>
          <w:lang/>
        </w:rPr>
        <w:t>CRM</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идентификовали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критички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његову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примену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кроз</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поређење</w:t>
      </w:r>
      <w:r w:rsidR="002701E8" w:rsidRPr="001609B7">
        <w:rPr>
          <w:rFonts w:ascii="Times New Roman" w:hAnsi="Times New Roman" w:cs="Times New Roman"/>
          <w:color w:val="000000" w:themeColor="text1"/>
          <w:sz w:val="24"/>
          <w:szCs w:val="24"/>
          <w:lang/>
        </w:rPr>
        <w:t xml:space="preserve"> „</w:t>
      </w:r>
      <w:r w:rsidR="00B00B93" w:rsidRPr="001609B7">
        <w:rPr>
          <w:rFonts w:ascii="Times New Roman" w:hAnsi="Times New Roman" w:cs="Times New Roman"/>
          <w:color w:val="000000" w:themeColor="text1"/>
          <w:sz w:val="24"/>
          <w:szCs w:val="24"/>
          <w:lang/>
        </w:rPr>
        <w:t>Tesco</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00B00B93" w:rsidRPr="001609B7">
        <w:rPr>
          <w:rFonts w:ascii="Times New Roman" w:hAnsi="Times New Roman" w:cs="Times New Roman"/>
          <w:color w:val="000000" w:themeColor="text1"/>
          <w:sz w:val="24"/>
          <w:szCs w:val="24"/>
          <w:lang/>
        </w:rPr>
        <w:t>Sainsbur</w:t>
      </w:r>
      <w:r w:rsidR="002701E8" w:rsidRPr="001609B7">
        <w:rPr>
          <w:rFonts w:ascii="Times New Roman" w:hAnsi="Times New Roman" w:cs="Times New Roman"/>
          <w:color w:val="000000" w:themeColor="text1"/>
          <w:sz w:val="24"/>
          <w:szCs w:val="24"/>
          <w:lang/>
        </w:rPr>
        <w:t xml:space="preserve">y” </w:t>
      </w:r>
      <w:r w:rsidRPr="001609B7">
        <w:rPr>
          <w:rFonts w:ascii="Times New Roman" w:hAnsi="Times New Roman" w:cs="Times New Roman"/>
          <w:color w:val="000000" w:themeColor="text1"/>
          <w:sz w:val="24"/>
          <w:szCs w:val="24"/>
          <w:lang/>
        </w:rPr>
        <w:t>трговинских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компанија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две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водеће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компаније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Великој</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Британији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показано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главни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продавци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Великој</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Британији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усвојили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применили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стратегије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политике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управљања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односно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Менаџмента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односа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Резултати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показали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ефикасан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sz w:val="24"/>
          <w:szCs w:val="24"/>
          <w:lang/>
        </w:rPr>
        <w:t>CRM</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може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утицати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позитивно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тај</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начин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осигурати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раст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профитабилност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картице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лојалности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кључни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фактор</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ефикасну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примену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sz w:val="24"/>
          <w:szCs w:val="24"/>
          <w:lang/>
        </w:rPr>
        <w:t>CRM</w:t>
      </w:r>
      <w:r w:rsidRPr="001609B7">
        <w:rPr>
          <w:rFonts w:ascii="Times New Roman" w:hAnsi="Times New Roman" w:cs="Times New Roman"/>
          <w:color w:val="000000" w:themeColor="text1"/>
          <w:sz w:val="24"/>
          <w:szCs w:val="24"/>
          <w:lang/>
        </w:rPr>
        <w:t xml:space="preserve"> </w:t>
      </w:r>
      <w:r w:rsidR="002701E8" w:rsidRPr="001609B7">
        <w:rPr>
          <w:rFonts w:ascii="Times New Roman" w:hAnsi="Times New Roman" w:cs="Times New Roman"/>
          <w:color w:val="000000" w:themeColor="text1"/>
          <w:sz w:val="24"/>
          <w:szCs w:val="24"/>
          <w:lang/>
        </w:rPr>
        <w:t>-</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билтени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послати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најпоузданији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начин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размену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информација</w:t>
      </w:r>
      <w:r w:rsidR="002701E8" w:rsidRPr="001609B7">
        <w:rPr>
          <w:rFonts w:ascii="Times New Roman" w:hAnsi="Times New Roman" w:cs="Times New Roman"/>
          <w:color w:val="000000" w:themeColor="text1"/>
          <w:sz w:val="24"/>
          <w:szCs w:val="24"/>
          <w:lang/>
        </w:rPr>
        <w:t>.</w:t>
      </w:r>
    </w:p>
    <w:p w:rsidR="002701E8" w:rsidRPr="001609B7" w:rsidRDefault="005B33DE" w:rsidP="005B33DE">
      <w:pPr>
        <w:autoSpaceDE w:val="0"/>
        <w:autoSpaceDN w:val="0"/>
        <w:adjustRightInd w:val="0"/>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основу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претходно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поменутог</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истраживања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Hassana</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i</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Parvesa</w:t>
      </w:r>
      <w:r w:rsidR="002701E8" w:rsidRPr="001609B7">
        <w:rPr>
          <w:rFonts w:ascii="Times New Roman" w:hAnsi="Times New Roman" w:cs="Times New Roman"/>
          <w:color w:val="000000" w:themeColor="text1"/>
          <w:sz w:val="24"/>
          <w:szCs w:val="24"/>
          <w:lang/>
        </w:rPr>
        <w:t xml:space="preserve"> (2013), </w:t>
      </w:r>
      <w:r w:rsidRPr="001609B7">
        <w:rPr>
          <w:rFonts w:ascii="Times New Roman" w:hAnsi="Times New Roman" w:cs="Times New Roman"/>
          <w:color w:val="000000" w:themeColor="text1"/>
          <w:sz w:val="24"/>
          <w:szCs w:val="24"/>
          <w:lang/>
        </w:rPr>
        <w:t>сагледавајући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случај</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компаније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Tesco</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увидећемо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више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w:t>
      </w:r>
      <w:r w:rsidR="002701E8" w:rsidRPr="001609B7">
        <w:rPr>
          <w:rFonts w:ascii="Times New Roman" w:hAnsi="Times New Roman" w:cs="Times New Roman"/>
          <w:color w:val="000000" w:themeColor="text1"/>
          <w:sz w:val="24"/>
          <w:szCs w:val="24"/>
          <w:lang/>
        </w:rPr>
        <w:t xml:space="preserve"> 150.000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редовно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часописе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најновијим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ексклузивним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понудама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такође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могу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добити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картицу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лојалности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део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шеме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лојалности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уведена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стекла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 xml:space="preserve">задржала лојалност купаца. </w:t>
      </w:r>
    </w:p>
    <w:p w:rsidR="00A45B63" w:rsidRPr="001609B7" w:rsidRDefault="005B33DE" w:rsidP="00913D66">
      <w:pPr>
        <w:autoSpaceDE w:val="0"/>
        <w:autoSpaceDN w:val="0"/>
        <w:adjustRightInd w:val="0"/>
        <w:jc w:val="both"/>
        <w:rPr>
          <w:rStyle w:val="Bodytext69Exact"/>
          <w:rFonts w:ascii="Times New Roman" w:eastAsiaTheme="minorHAnsi" w:hAnsi="Times New Roman" w:cs="Times New Roman"/>
          <w:color w:val="000000" w:themeColor="text1"/>
          <w:spacing w:val="0"/>
          <w:sz w:val="24"/>
          <w:szCs w:val="24"/>
          <w:lang/>
        </w:rPr>
      </w:pP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истичу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bCs/>
          <w:iCs/>
          <w:sz w:val="24"/>
          <w:szCs w:val="24"/>
          <w:lang/>
        </w:rPr>
        <w:t>Barna</w:t>
      </w:r>
      <w:r w:rsidR="002701E8" w:rsidRPr="001609B7">
        <w:rPr>
          <w:rFonts w:ascii="Times New Roman" w:hAnsi="Times New Roman" w:cs="Times New Roman"/>
          <w:bCs/>
          <w:iCs/>
          <w:sz w:val="24"/>
          <w:szCs w:val="24"/>
          <w:lang/>
        </w:rPr>
        <w:t xml:space="preserve"> </w:t>
      </w:r>
      <w:r w:rsidR="0063775F" w:rsidRPr="001609B7">
        <w:rPr>
          <w:rFonts w:ascii="Times New Roman" w:hAnsi="Times New Roman" w:cs="Times New Roman"/>
          <w:bCs/>
          <w:iCs/>
          <w:sz w:val="24"/>
          <w:szCs w:val="24"/>
          <w:lang/>
        </w:rPr>
        <w:t>и</w:t>
      </w:r>
      <w:r w:rsidR="002701E8" w:rsidRPr="001609B7">
        <w:rPr>
          <w:rFonts w:ascii="Times New Roman" w:hAnsi="Times New Roman" w:cs="Times New Roman"/>
          <w:bCs/>
          <w:iCs/>
          <w:sz w:val="24"/>
          <w:szCs w:val="24"/>
          <w:lang/>
        </w:rPr>
        <w:t xml:space="preserve"> </w:t>
      </w:r>
      <w:r w:rsidRPr="001609B7">
        <w:rPr>
          <w:rFonts w:ascii="Times New Roman" w:hAnsi="Times New Roman" w:cs="Times New Roman"/>
          <w:bCs/>
          <w:iCs/>
          <w:sz w:val="24"/>
          <w:szCs w:val="24"/>
          <w:lang/>
        </w:rPr>
        <w:t>Popa</w:t>
      </w:r>
      <w:r w:rsidR="002701E8" w:rsidRPr="001609B7">
        <w:rPr>
          <w:rFonts w:ascii="Times New Roman" w:hAnsi="Times New Roman" w:cs="Times New Roman"/>
          <w:bCs/>
          <w:iCs/>
          <w:sz w:val="24"/>
          <w:szCs w:val="24"/>
          <w:lang/>
        </w:rPr>
        <w:t xml:space="preserve"> (2011),</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једне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стране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данашњи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траже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избор</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удобност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што</w:t>
      </w:r>
      <w:r w:rsidR="00E46BFF"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комбинују</w:t>
      </w:r>
      <w:r w:rsidR="00E46BFF" w:rsidRPr="001609B7">
        <w:rPr>
          <w:rFonts w:ascii="Times New Roman" w:hAnsi="Times New Roman" w:cs="Times New Roman"/>
          <w:color w:val="000000" w:themeColor="text1"/>
          <w:sz w:val="24"/>
          <w:szCs w:val="24"/>
          <w:lang/>
        </w:rPr>
        <w:t>”</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начине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дистрибуције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складу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њиховим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потребама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друге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стране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добављачи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имају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приступ</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све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више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захтева</w:t>
      </w:r>
      <w:r w:rsidR="002701E8" w:rsidRPr="001609B7">
        <w:rPr>
          <w:rFonts w:ascii="Times New Roman" w:hAnsi="Times New Roman" w:cs="Times New Roman"/>
          <w:color w:val="000000" w:themeColor="text1"/>
          <w:sz w:val="24"/>
          <w:szCs w:val="24"/>
          <w:lang/>
        </w:rPr>
        <w:t xml:space="preserve">. </w:t>
      </w:r>
    </w:p>
    <w:p w:rsidR="00A45B63" w:rsidRPr="001609B7" w:rsidRDefault="003D3437" w:rsidP="00E46BFF">
      <w:pPr>
        <w:ind w:right="20"/>
        <w:jc w:val="both"/>
        <w:rPr>
          <w:rFonts w:ascii="Times New Roman" w:hAnsi="Times New Roman" w:cs="Times New Roman"/>
          <w:sz w:val="24"/>
          <w:szCs w:val="24"/>
          <w:lang/>
        </w:rPr>
      </w:pPr>
      <w:r w:rsidRPr="001609B7">
        <w:rPr>
          <w:rFonts w:ascii="Times New Roman" w:hAnsi="Times New Roman" w:cs="Times New Roman"/>
          <w:sz w:val="24"/>
          <w:szCs w:val="24"/>
          <w:lang/>
        </w:rPr>
        <w:t>Трка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интензивнија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чисто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економске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тачке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гледишта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схватиле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много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јефтиније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него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стећи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прошлости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примарни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w:t>
      </w:r>
      <w:r w:rsidR="00A45B63" w:rsidRPr="001609B7">
        <w:rPr>
          <w:rFonts w:ascii="Times New Roman" w:hAnsi="Times New Roman" w:cs="Times New Roman"/>
          <w:sz w:val="24"/>
          <w:szCs w:val="24"/>
          <w:lang/>
        </w:rPr>
        <w:t xml:space="preserve"> </w:t>
      </w:r>
      <w:r w:rsidR="00E46BFF" w:rsidRPr="001609B7">
        <w:rPr>
          <w:rFonts w:ascii="Times New Roman" w:hAnsi="Times New Roman" w:cs="Times New Roman"/>
          <w:sz w:val="24"/>
          <w:szCs w:val="24"/>
          <w:lang/>
        </w:rPr>
        <w:t>предузећа</w:t>
      </w:r>
      <w:r w:rsidR="00B00B9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привлачењу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одвијао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медија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електонске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пошт</w:t>
      </w:r>
      <w:r w:rsidR="0063775F" w:rsidRPr="001609B7">
        <w:rPr>
          <w:rFonts w:ascii="Times New Roman" w:hAnsi="Times New Roman" w:cs="Times New Roman"/>
          <w:sz w:val="24"/>
          <w:szCs w:val="24"/>
          <w:lang/>
        </w:rPr>
        <w:t>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обавештавајући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поседују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понуди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оглашавања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превише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генерализован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укључујући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људе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тренутни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B00B93"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никад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Просечан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одговор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пошту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износио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свега</w:t>
      </w:r>
      <w:r w:rsidR="00A45B63" w:rsidRPr="001609B7">
        <w:rPr>
          <w:rFonts w:ascii="Times New Roman" w:hAnsi="Times New Roman" w:cs="Times New Roman"/>
          <w:sz w:val="24"/>
          <w:szCs w:val="24"/>
          <w:lang/>
        </w:rPr>
        <w:t xml:space="preserve"> 2%. </w:t>
      </w:r>
      <w:r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прослеђивањем</w:t>
      </w:r>
      <w:r w:rsidR="00A45B63" w:rsidRPr="001609B7">
        <w:rPr>
          <w:rFonts w:ascii="Times New Roman" w:hAnsi="Times New Roman" w:cs="Times New Roman"/>
          <w:sz w:val="24"/>
          <w:szCs w:val="24"/>
          <w:lang/>
        </w:rPr>
        <w:t xml:space="preserve"> 2 </w:t>
      </w:r>
      <w:r w:rsidRPr="001609B7">
        <w:rPr>
          <w:rFonts w:ascii="Times New Roman" w:hAnsi="Times New Roman" w:cs="Times New Roman"/>
          <w:sz w:val="24"/>
          <w:szCs w:val="24"/>
          <w:lang/>
        </w:rPr>
        <w:t>милиона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копија</w:t>
      </w:r>
      <w:r w:rsidR="00A45B63" w:rsidRPr="001609B7">
        <w:rPr>
          <w:rFonts w:ascii="Times New Roman" w:hAnsi="Times New Roman" w:cs="Times New Roman"/>
          <w:sz w:val="24"/>
          <w:szCs w:val="24"/>
          <w:lang/>
        </w:rPr>
        <w:t xml:space="preserve"> </w:t>
      </w:r>
      <w:r w:rsidR="00B00B93" w:rsidRPr="001609B7">
        <w:rPr>
          <w:rFonts w:ascii="Times New Roman" w:hAnsi="Times New Roman" w:cs="Times New Roman"/>
          <w:sz w:val="24"/>
          <w:szCs w:val="24"/>
          <w:lang/>
        </w:rPr>
        <w:t>рекл</w:t>
      </w:r>
      <w:r w:rsidRPr="001609B7">
        <w:rPr>
          <w:rFonts w:ascii="Times New Roman" w:hAnsi="Times New Roman" w:cs="Times New Roman"/>
          <w:sz w:val="24"/>
          <w:szCs w:val="24"/>
          <w:lang/>
        </w:rPr>
        <w:t>аме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добијало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тек</w:t>
      </w:r>
      <w:r w:rsidR="00A45B63" w:rsidRPr="001609B7">
        <w:rPr>
          <w:rFonts w:ascii="Times New Roman" w:hAnsi="Times New Roman" w:cs="Times New Roman"/>
          <w:sz w:val="24"/>
          <w:szCs w:val="24"/>
          <w:lang/>
        </w:rPr>
        <w:t xml:space="preserve"> 20000 </w:t>
      </w:r>
      <w:r w:rsidRPr="001609B7">
        <w:rPr>
          <w:rFonts w:ascii="Times New Roman" w:hAnsi="Times New Roman" w:cs="Times New Roman"/>
          <w:sz w:val="24"/>
          <w:szCs w:val="24"/>
          <w:lang/>
        </w:rPr>
        <w:t>одговора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рекламу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најбољи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показатељ</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метода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успешна</w:t>
      </w:r>
      <w:r w:rsidR="00A45B63" w:rsidRPr="001609B7">
        <w:rPr>
          <w:rFonts w:ascii="Times New Roman" w:hAnsi="Times New Roman" w:cs="Times New Roman"/>
          <w:sz w:val="24"/>
          <w:szCs w:val="24"/>
          <w:lang/>
        </w:rPr>
        <w:t>.</w:t>
      </w:r>
      <w:r w:rsidR="00E46BFF"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представљен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трговина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разлику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личне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јесте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успешна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али</w:t>
      </w:r>
      <w:r w:rsidR="00B00B9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ангажовање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већег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вештинама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дозвољавати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такав</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луксуз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питању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трошкова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регрутовања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обуке</w:t>
      </w:r>
      <w:r w:rsidR="00A45B63" w:rsidRPr="001609B7">
        <w:rPr>
          <w:rFonts w:ascii="Times New Roman" w:hAnsi="Times New Roman" w:cs="Times New Roman"/>
          <w:sz w:val="24"/>
          <w:szCs w:val="24"/>
          <w:lang/>
        </w:rPr>
        <w:t>.</w:t>
      </w:r>
      <w:r w:rsidR="00B00B9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трговина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почива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темељима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 система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w:t>
      </w:r>
      <w:r w:rsidR="00A45B63" w:rsidRPr="001609B7">
        <w:rPr>
          <w:rFonts w:ascii="Times New Roman" w:hAnsi="Times New Roman" w:cs="Times New Roman"/>
          <w:sz w:val="24"/>
          <w:szCs w:val="24"/>
          <w:lang/>
        </w:rPr>
        <w:t xml:space="preserve"> </w:t>
      </w:r>
      <w:r w:rsidR="00B00B93" w:rsidRPr="001609B7">
        <w:rPr>
          <w:rFonts w:ascii="Times New Roman" w:hAnsi="Times New Roman" w:cs="Times New Roman"/>
          <w:sz w:val="24"/>
          <w:szCs w:val="24"/>
          <w:lang/>
        </w:rPr>
        <w:t>врло лако примећени.</w:t>
      </w:r>
    </w:p>
    <w:p w:rsidR="003A6DCE" w:rsidRPr="001609B7" w:rsidRDefault="003D3437" w:rsidP="003A6DCE">
      <w:pPr>
        <w:ind w:left="20" w:right="20"/>
        <w:jc w:val="both"/>
        <w:rPr>
          <w:rFonts w:ascii="Times New Roman" w:hAnsi="Times New Roman" w:cs="Times New Roman"/>
          <w:i/>
          <w:sz w:val="24"/>
          <w:szCs w:val="24"/>
          <w:lang/>
        </w:rPr>
      </w:pPr>
      <w:r w:rsidRPr="001609B7">
        <w:rPr>
          <w:rFonts w:ascii="Times New Roman" w:hAnsi="Times New Roman" w:cs="Times New Roman"/>
          <w:sz w:val="24"/>
          <w:szCs w:val="24"/>
          <w:lang/>
        </w:rPr>
        <w:t>Главни</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циљ</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00B00B93" w:rsidRPr="001609B7">
        <w:rPr>
          <w:rFonts w:ascii="Times New Roman" w:hAnsi="Times New Roman" w:cs="Times New Roman"/>
          <w:sz w:val="24"/>
          <w:szCs w:val="24"/>
          <w:lang/>
        </w:rPr>
        <w:t>сист</w:t>
      </w:r>
      <w:r w:rsidRPr="001609B7">
        <w:rPr>
          <w:rFonts w:ascii="Times New Roman" w:hAnsi="Times New Roman" w:cs="Times New Roman"/>
          <w:sz w:val="24"/>
          <w:szCs w:val="24"/>
          <w:lang/>
        </w:rPr>
        <w:t>ема</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организацијом</w:t>
      </w:r>
      <w:r w:rsidR="00B00B93" w:rsidRPr="001609B7">
        <w:rPr>
          <w:rFonts w:ascii="Times New Roman" w:hAnsi="Times New Roman" w:cs="Times New Roman"/>
          <w:sz w:val="24"/>
          <w:szCs w:val="24"/>
          <w:lang/>
        </w:rPr>
        <w:t>, док</w:t>
      </w:r>
      <w:r w:rsidR="00E46BFF" w:rsidRPr="001609B7">
        <w:rPr>
          <w:rFonts w:ascii="Times New Roman" w:hAnsi="Times New Roman" w:cs="Times New Roman"/>
          <w:sz w:val="24"/>
          <w:szCs w:val="24"/>
          <w:lang/>
        </w:rPr>
        <w:t xml:space="preserve"> с</w:t>
      </w:r>
      <w:r w:rsidR="00B40CCC" w:rsidRPr="001609B7">
        <w:rPr>
          <w:rFonts w:ascii="Times New Roman" w:hAnsi="Times New Roman" w:cs="Times New Roman"/>
          <w:sz w:val="24"/>
          <w:szCs w:val="24"/>
          <w:lang/>
        </w:rPr>
        <w:t>е као неки од</w:t>
      </w:r>
      <w:r w:rsidR="00B00B93" w:rsidRPr="001609B7">
        <w:rPr>
          <w:rFonts w:ascii="Times New Roman" w:hAnsi="Times New Roman" w:cs="Times New Roman"/>
          <w:sz w:val="24"/>
          <w:szCs w:val="24"/>
          <w:lang/>
        </w:rPr>
        <w:t xml:space="preserve"> специфични</w:t>
      </w:r>
      <w:r w:rsidR="00B40CCC" w:rsidRPr="001609B7">
        <w:rPr>
          <w:rFonts w:ascii="Times New Roman" w:hAnsi="Times New Roman" w:cs="Times New Roman"/>
          <w:sz w:val="24"/>
          <w:szCs w:val="24"/>
          <w:lang/>
        </w:rPr>
        <w:t>х</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циљева, могу навести</w:t>
      </w:r>
      <w:r w:rsidR="00A45B63" w:rsidRPr="001609B7">
        <w:rPr>
          <w:rFonts w:ascii="Times New Roman" w:hAnsi="Times New Roman" w:cs="Times New Roman"/>
          <w:sz w:val="24"/>
          <w:szCs w:val="24"/>
          <w:lang/>
        </w:rPr>
        <w:t>:</w:t>
      </w:r>
      <w:r w:rsidR="00B40CCC" w:rsidRPr="001609B7">
        <w:rPr>
          <w:rFonts w:ascii="Times New Roman" w:hAnsi="Times New Roman" w:cs="Times New Roman"/>
          <w:sz w:val="24"/>
          <w:szCs w:val="24"/>
          <w:lang/>
        </w:rPr>
        <w:t xml:space="preserve"> по</w:t>
      </w:r>
      <w:r w:rsidRPr="001609B7">
        <w:rPr>
          <w:rFonts w:ascii="Times New Roman" w:hAnsi="Times New Roman" w:cs="Times New Roman"/>
          <w:sz w:val="24"/>
          <w:szCs w:val="24"/>
          <w:lang/>
        </w:rPr>
        <w:t>већање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0B1CF9" w:rsidRPr="001609B7">
        <w:rPr>
          <w:rFonts w:ascii="Times New Roman" w:hAnsi="Times New Roman" w:cs="Times New Roman"/>
          <w:sz w:val="24"/>
          <w:szCs w:val="24"/>
          <w:lang/>
        </w:rPr>
        <w:t xml:space="preserve">, прикупљање информација и дељење, затим разумевање купаца и сервис. </w:t>
      </w:r>
      <w:r w:rsidR="00B40CCC" w:rsidRPr="001609B7">
        <w:rPr>
          <w:rFonts w:ascii="Times New Roman" w:hAnsi="Times New Roman" w:cs="Times New Roman"/>
          <w:sz w:val="24"/>
          <w:szCs w:val="24"/>
          <w:lang/>
        </w:rPr>
        <w:t>Да би се уз помоћ CRM система утицало на повећање лојалности купаца, морају се п</w:t>
      </w:r>
      <w:r w:rsidRPr="001609B7">
        <w:rPr>
          <w:rFonts w:ascii="Times New Roman" w:hAnsi="Times New Roman" w:cs="Times New Roman"/>
          <w:sz w:val="24"/>
          <w:szCs w:val="24"/>
          <w:lang/>
        </w:rPr>
        <w:t>рикуп</w:t>
      </w:r>
      <w:r w:rsidR="00B40CCC" w:rsidRPr="001609B7">
        <w:rPr>
          <w:rFonts w:ascii="Times New Roman" w:hAnsi="Times New Roman" w:cs="Times New Roman"/>
          <w:sz w:val="24"/>
          <w:szCs w:val="24"/>
          <w:lang/>
        </w:rPr>
        <w:t>ити</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 xml:space="preserve">информације о купцима у смислу прошлости, као и </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 xml:space="preserve">ажурирање историје и података купаца чиме се </w:t>
      </w:r>
      <w:r w:rsidR="000B1CF9" w:rsidRPr="001609B7">
        <w:rPr>
          <w:rFonts w:ascii="Times New Roman" w:hAnsi="Times New Roman" w:cs="Times New Roman"/>
          <w:sz w:val="24"/>
          <w:szCs w:val="24"/>
          <w:lang/>
        </w:rPr>
        <w:t>остварује</w:t>
      </w:r>
      <w:r w:rsidR="00B40CCC" w:rsidRPr="001609B7">
        <w:rPr>
          <w:rFonts w:ascii="Times New Roman" w:hAnsi="Times New Roman" w:cs="Times New Roman"/>
          <w:sz w:val="24"/>
          <w:szCs w:val="24"/>
          <w:lang/>
        </w:rPr>
        <w:t xml:space="preserve"> интеракција са купцем, без обзира на разлог и сврху интеракције, као и начина на који се интеракција остварила. На основу овом система морају се изградити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претпоставке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прогнозе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разумевање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сваког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појединачно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 xml:space="preserve">утицати на </w:t>
      </w:r>
      <w:r w:rsidRPr="001609B7">
        <w:rPr>
          <w:rFonts w:ascii="Times New Roman" w:hAnsi="Times New Roman" w:cs="Times New Roman"/>
          <w:sz w:val="24"/>
          <w:szCs w:val="24"/>
          <w:lang/>
        </w:rPr>
        <w:t>стварање</w:t>
      </w:r>
      <w:r w:rsidR="00A45B63" w:rsidRPr="001609B7">
        <w:rPr>
          <w:rFonts w:ascii="Times New Roman" w:hAnsi="Times New Roman" w:cs="Times New Roman"/>
          <w:sz w:val="24"/>
          <w:szCs w:val="24"/>
          <w:lang/>
        </w:rPr>
        <w:t xml:space="preserve"> </w:t>
      </w:r>
      <w:r w:rsidR="00B40CCC" w:rsidRPr="001609B7">
        <w:rPr>
          <w:rFonts w:ascii="Times New Roman" w:hAnsi="Times New Roman" w:cs="Times New Roman"/>
          <w:sz w:val="24"/>
          <w:szCs w:val="24"/>
          <w:lang/>
        </w:rPr>
        <w:t>прихватљивијих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понуда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A45B63" w:rsidRPr="001609B7">
        <w:rPr>
          <w:rFonts w:ascii="Times New Roman" w:hAnsi="Times New Roman" w:cs="Times New Roman"/>
          <w:sz w:val="24"/>
          <w:szCs w:val="24"/>
          <w:lang/>
        </w:rPr>
        <w:t>.</w:t>
      </w:r>
      <w:r w:rsidR="00B40CCC" w:rsidRPr="001609B7">
        <w:rPr>
          <w:rFonts w:ascii="Times New Roman" w:hAnsi="Times New Roman" w:cs="Times New Roman"/>
          <w:sz w:val="24"/>
          <w:szCs w:val="24"/>
          <w:lang/>
        </w:rPr>
        <w:t xml:space="preserve"> </w:t>
      </w:r>
    </w:p>
    <w:p w:rsidR="00A45B63" w:rsidRPr="001609B7" w:rsidRDefault="00DF052B" w:rsidP="0063775F">
      <w:pPr>
        <w:ind w:left="20" w:right="20"/>
        <w:jc w:val="both"/>
        <w:rPr>
          <w:rFonts w:ascii="Times New Roman" w:hAnsi="Times New Roman" w:cs="Times New Roman"/>
          <w:i/>
          <w:sz w:val="24"/>
          <w:szCs w:val="24"/>
          <w:lang/>
        </w:rPr>
      </w:pPr>
      <w:r w:rsidRPr="001609B7">
        <w:rPr>
          <w:rFonts w:ascii="Times New Roman" w:hAnsi="Times New Roman" w:cs="Times New Roman"/>
          <w:color w:val="000000"/>
          <w:sz w:val="24"/>
          <w:szCs w:val="24"/>
          <w:lang/>
        </w:rPr>
        <w:t>Gummesson</w:t>
      </w:r>
      <w:r w:rsidR="00B32BA1" w:rsidRPr="001609B7">
        <w:rPr>
          <w:rFonts w:ascii="Times New Roman" w:hAnsi="Times New Roman" w:cs="Times New Roman"/>
          <w:sz w:val="24"/>
          <w:szCs w:val="24"/>
          <w:lang/>
        </w:rPr>
        <w:t xml:space="preserve"> </w:t>
      </w:r>
      <w:r w:rsidR="00B32BA1" w:rsidRPr="001609B7">
        <w:rPr>
          <w:rFonts w:ascii="Times New Roman" w:hAnsi="Times New Roman"/>
          <w:color w:val="000000"/>
          <w:sz w:val="24"/>
          <w:szCs w:val="24"/>
          <w:lang/>
        </w:rPr>
        <w:t xml:space="preserve">(1994) </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објаснио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изградња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међусобних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односа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кључна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достизању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успешном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одржавању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тржишне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трке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дефинише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предности</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кроз задржавање купаца, п</w:t>
      </w:r>
      <w:r w:rsidR="003D3437" w:rsidRPr="001609B7">
        <w:rPr>
          <w:rFonts w:ascii="Times New Roman" w:hAnsi="Times New Roman" w:cs="Times New Roman"/>
          <w:sz w:val="24"/>
          <w:szCs w:val="24"/>
          <w:lang/>
        </w:rPr>
        <w:t>рикупљањем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име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презиме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навике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интересовања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очекивања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један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један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однос</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 xml:space="preserve">који </w:t>
      </w:r>
      <w:r w:rsidR="003D3437"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бити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успостављен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купац</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бити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задржан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уверењем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поновно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користи</w:t>
      </w:r>
      <w:r w:rsidR="000B1CF9" w:rsidRPr="001609B7">
        <w:rPr>
          <w:rFonts w:ascii="Times New Roman" w:hAnsi="Times New Roman" w:cs="Times New Roman"/>
          <w:sz w:val="24"/>
          <w:szCs w:val="24"/>
          <w:lang/>
        </w:rPr>
        <w:t>ти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услуге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lastRenderedPageBreak/>
        <w:t>организације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бити</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лојалан, као и кроз п</w:t>
      </w:r>
      <w:r w:rsidR="003D3437" w:rsidRPr="001609B7">
        <w:rPr>
          <w:rFonts w:ascii="Times New Roman" w:hAnsi="Times New Roman" w:cs="Times New Roman"/>
          <w:sz w:val="24"/>
          <w:szCs w:val="24"/>
          <w:lang/>
        </w:rPr>
        <w:t>рисност</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профит</w:t>
      </w:r>
      <w:r w:rsidR="0063775F" w:rsidRPr="001609B7">
        <w:rPr>
          <w:rFonts w:ascii="Times New Roman" w:hAnsi="Times New Roman" w:cs="Times New Roman"/>
          <w:sz w:val="24"/>
          <w:szCs w:val="24"/>
          <w:lang/>
        </w:rPr>
        <w:t>, јер се к</w:t>
      </w:r>
      <w:r w:rsidR="003D3437" w:rsidRPr="001609B7">
        <w:rPr>
          <w:rFonts w:ascii="Times New Roman" w:hAnsi="Times New Roman" w:cs="Times New Roman"/>
          <w:sz w:val="24"/>
          <w:szCs w:val="24"/>
          <w:lang/>
        </w:rPr>
        <w:t>оришћењем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информационих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технологија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осећај</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присности</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 xml:space="preserve">ствара тако </w:t>
      </w:r>
      <w:r w:rsidR="00033FD8" w:rsidRPr="001609B7">
        <w:rPr>
          <w:rFonts w:ascii="Times New Roman" w:hAnsi="Times New Roman" w:cs="Times New Roman"/>
          <w:sz w:val="24"/>
          <w:szCs w:val="24"/>
          <w:lang/>
        </w:rPr>
        <w:t>ш</w:t>
      </w:r>
      <w:r w:rsidR="0063775F" w:rsidRPr="001609B7">
        <w:rPr>
          <w:rFonts w:ascii="Times New Roman" w:hAnsi="Times New Roman" w:cs="Times New Roman"/>
          <w:sz w:val="24"/>
          <w:szCs w:val="24"/>
          <w:lang/>
        </w:rPr>
        <w:t xml:space="preserve">то </w:t>
      </w:r>
      <w:r w:rsidR="003D3437" w:rsidRPr="001609B7">
        <w:rPr>
          <w:rFonts w:ascii="Times New Roman" w:hAnsi="Times New Roman" w:cs="Times New Roman"/>
          <w:sz w:val="24"/>
          <w:szCs w:val="24"/>
          <w:lang/>
        </w:rPr>
        <w:t>било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запослених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комуницирати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купцем</w:t>
      </w:r>
      <w:r w:rsidR="0063775F"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63775F" w:rsidRPr="001609B7">
        <w:rPr>
          <w:rFonts w:ascii="Times New Roman" w:hAnsi="Times New Roman" w:cs="Times New Roman"/>
          <w:sz w:val="24"/>
          <w:szCs w:val="24"/>
          <w:lang/>
        </w:rPr>
        <w:t xml:space="preserve">се </w:t>
      </w:r>
      <w:r w:rsidR="003D3437" w:rsidRPr="001609B7">
        <w:rPr>
          <w:rFonts w:ascii="Times New Roman" w:hAnsi="Times New Roman" w:cs="Times New Roman"/>
          <w:sz w:val="24"/>
          <w:szCs w:val="24"/>
          <w:lang/>
        </w:rPr>
        <w:t>притом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остварује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једнако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присан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однос</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током</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ранијих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контаката</w:t>
      </w:r>
      <w:r w:rsidR="00AC473A" w:rsidRPr="001609B7">
        <w:rPr>
          <w:rFonts w:ascii="Times New Roman" w:hAnsi="Times New Roman" w:cs="Times New Roman"/>
          <w:sz w:val="24"/>
          <w:szCs w:val="24"/>
          <w:lang/>
        </w:rPr>
        <w:t xml:space="preserve">. </w:t>
      </w:r>
    </w:p>
    <w:p w:rsidR="00A45B63" w:rsidRPr="001609B7" w:rsidRDefault="003D3437" w:rsidP="00B00B93">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Zeng</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Veng</w:t>
      </w:r>
      <w:r w:rsidR="000B1CF9" w:rsidRPr="001609B7">
        <w:rPr>
          <w:rFonts w:ascii="Times New Roman" w:hAnsi="Times New Roman" w:cs="Times New Roman"/>
          <w:sz w:val="24"/>
          <w:szCs w:val="24"/>
          <w:lang/>
        </w:rPr>
        <w:t xml:space="preserve"> 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Jen</w:t>
      </w:r>
      <w:r w:rsidR="00B32BA1" w:rsidRPr="001609B7">
        <w:rPr>
          <w:rFonts w:ascii="Times New Roman" w:hAnsi="Times New Roman" w:cs="Times New Roman"/>
          <w:sz w:val="24"/>
          <w:szCs w:val="24"/>
          <w:lang/>
        </w:rPr>
        <w:t xml:space="preserve"> (</w:t>
      </w:r>
      <w:r w:rsidR="00B32BA1" w:rsidRPr="001609B7">
        <w:rPr>
          <w:rFonts w:ascii="Times New Roman" w:hAnsi="Times New Roman"/>
          <w:sz w:val="24"/>
          <w:szCs w:val="24"/>
          <w:lang/>
        </w:rPr>
        <w:t xml:space="preserve">2003)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описали</w:t>
      </w:r>
      <w:r w:rsidR="00A45B63" w:rsidRPr="001609B7">
        <w:rPr>
          <w:rFonts w:ascii="Times New Roman" w:hAnsi="Times New Roman" w:cs="Times New Roman"/>
          <w:sz w:val="24"/>
          <w:szCs w:val="24"/>
          <w:lang/>
        </w:rPr>
        <w:t xml:space="preserve"> </w:t>
      </w:r>
      <w:r w:rsidR="00524C95" w:rsidRPr="001609B7">
        <w:rPr>
          <w:rFonts w:ascii="Times New Roman" w:hAnsi="Times New Roman" w:cs="Times New Roman"/>
          <w:sz w:val="24"/>
          <w:szCs w:val="24"/>
          <w:lang/>
        </w:rPr>
        <w:t>каракт</w:t>
      </w:r>
      <w:r w:rsidRPr="001609B7">
        <w:rPr>
          <w:rFonts w:ascii="Times New Roman" w:hAnsi="Times New Roman" w:cs="Times New Roman"/>
          <w:sz w:val="24"/>
          <w:szCs w:val="24"/>
          <w:lang/>
        </w:rPr>
        <w:t>еристике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организованог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w:t>
      </w:r>
    </w:p>
    <w:p w:rsidR="00033FD8" w:rsidRPr="001609B7" w:rsidRDefault="003D3437" w:rsidP="00033FD8">
      <w:pPr>
        <w:pStyle w:val="ListParagraph"/>
        <w:numPr>
          <w:ilvl w:val="3"/>
          <w:numId w:val="4"/>
        </w:numPr>
        <w:ind w:left="709"/>
        <w:jc w:val="both"/>
        <w:rPr>
          <w:rFonts w:ascii="Times New Roman" w:hAnsi="Times New Roman" w:cs="Times New Roman"/>
          <w:i/>
          <w:sz w:val="24"/>
          <w:szCs w:val="24"/>
          <w:lang/>
        </w:rPr>
      </w:pPr>
      <w:r w:rsidRPr="001609B7">
        <w:rPr>
          <w:rFonts w:ascii="Times New Roman" w:hAnsi="Times New Roman" w:cs="Times New Roman"/>
          <w:sz w:val="24"/>
          <w:szCs w:val="24"/>
          <w:lang/>
        </w:rPr>
        <w:t>Повећање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FB19A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Коришћењем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тренутне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одговоре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сервиса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упита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w:t>
      </w:r>
      <w:r w:rsidR="000B1CF9" w:rsidRPr="001609B7">
        <w:rPr>
          <w:rFonts w:ascii="Times New Roman" w:hAnsi="Times New Roman" w:cs="Times New Roman"/>
          <w:sz w:val="24"/>
          <w:szCs w:val="24"/>
          <w:lang/>
        </w:rPr>
        <w:t>)</w:t>
      </w:r>
    </w:p>
    <w:p w:rsidR="00033FD8" w:rsidRPr="001609B7" w:rsidRDefault="003D3437" w:rsidP="00033FD8">
      <w:pPr>
        <w:pStyle w:val="ListParagraph"/>
        <w:numPr>
          <w:ilvl w:val="3"/>
          <w:numId w:val="4"/>
        </w:numPr>
        <w:ind w:left="709"/>
        <w:jc w:val="both"/>
        <w:rPr>
          <w:rFonts w:ascii="Times New Roman" w:hAnsi="Times New Roman" w:cs="Times New Roman"/>
          <w:i/>
          <w:sz w:val="24"/>
          <w:szCs w:val="24"/>
          <w:lang/>
        </w:rPr>
      </w:pPr>
      <w:r w:rsidRPr="001609B7">
        <w:rPr>
          <w:rFonts w:ascii="Times New Roman" w:hAnsi="Times New Roman" w:cs="Times New Roman"/>
          <w:sz w:val="24"/>
          <w:szCs w:val="24"/>
          <w:lang/>
        </w:rPr>
        <w:t>Пружање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продајама</w:t>
      </w:r>
      <w:r w:rsidR="00FB19A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Аутоматизованим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анализирањем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тежњи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продаја</w:t>
      </w:r>
      <w:r w:rsidR="00A45B63" w:rsidRPr="001609B7">
        <w:rPr>
          <w:rFonts w:ascii="Times New Roman" w:hAnsi="Times New Roman" w:cs="Times New Roman"/>
          <w:sz w:val="24"/>
          <w:szCs w:val="24"/>
          <w:lang/>
        </w:rPr>
        <w:t>.</w:t>
      </w:r>
      <w:r w:rsidR="00FB19AB" w:rsidRPr="001609B7">
        <w:rPr>
          <w:rFonts w:ascii="Times New Roman" w:hAnsi="Times New Roman" w:cs="Times New Roman"/>
          <w:sz w:val="24"/>
          <w:szCs w:val="24"/>
          <w:lang/>
        </w:rPr>
        <w:t>)</w:t>
      </w:r>
    </w:p>
    <w:p w:rsidR="00033FD8" w:rsidRPr="001609B7" w:rsidRDefault="00A717F6" w:rsidP="00033FD8">
      <w:pPr>
        <w:pStyle w:val="ListParagraph"/>
        <w:numPr>
          <w:ilvl w:val="3"/>
          <w:numId w:val="4"/>
        </w:numPr>
        <w:ind w:left="709"/>
        <w:jc w:val="both"/>
        <w:rPr>
          <w:rFonts w:ascii="Times New Roman" w:hAnsi="Times New Roman" w:cs="Times New Roman"/>
          <w:i/>
          <w:sz w:val="24"/>
          <w:szCs w:val="24"/>
          <w:lang/>
        </w:rPr>
      </w:pPr>
      <w:r w:rsidRPr="001609B7">
        <w:rPr>
          <w:rFonts w:ascii="Times New Roman" w:hAnsi="Times New Roman" w:cs="Times New Roman"/>
          <w:sz w:val="24"/>
          <w:szCs w:val="24"/>
          <w:lang/>
        </w:rPr>
        <w:t>Дифe</w:t>
      </w:r>
      <w:r w:rsidR="003D3437" w:rsidRPr="001609B7">
        <w:rPr>
          <w:rFonts w:ascii="Times New Roman" w:hAnsi="Times New Roman" w:cs="Times New Roman"/>
          <w:sz w:val="24"/>
          <w:szCs w:val="24"/>
          <w:lang/>
        </w:rPr>
        <w:t>ренциран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прилагођен</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сервис</w:t>
      </w:r>
      <w:r w:rsidR="00FB19AB"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Коришћење</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свих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доступних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технологија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обраду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скривених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купцу</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0B1CF9" w:rsidRPr="001609B7">
        <w:rPr>
          <w:rFonts w:ascii="Times New Roman" w:hAnsi="Times New Roman" w:cs="Times New Roman"/>
          <w:sz w:val="24"/>
          <w:szCs w:val="24"/>
          <w:lang/>
        </w:rPr>
        <w:t>стварање</w:t>
      </w:r>
      <w:r w:rsidR="00A45B63" w:rsidRPr="001609B7">
        <w:rPr>
          <w:rFonts w:ascii="Times New Roman" w:hAnsi="Times New Roman" w:cs="Times New Roman"/>
          <w:sz w:val="24"/>
          <w:szCs w:val="24"/>
          <w:lang/>
        </w:rPr>
        <w:t xml:space="preserve"> </w:t>
      </w:r>
      <w:r w:rsidR="000B1CF9" w:rsidRPr="001609B7">
        <w:rPr>
          <w:rFonts w:ascii="Times New Roman" w:hAnsi="Times New Roman" w:cs="Times New Roman"/>
          <w:sz w:val="24"/>
          <w:szCs w:val="24"/>
          <w:lang/>
        </w:rPr>
        <w:t>кључних</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перформанси</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сваког</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003D3437"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w:t>
      </w:r>
      <w:r w:rsidR="00FB19AB" w:rsidRPr="001609B7">
        <w:rPr>
          <w:rFonts w:ascii="Times New Roman" w:hAnsi="Times New Roman" w:cs="Times New Roman"/>
          <w:sz w:val="24"/>
          <w:szCs w:val="24"/>
          <w:lang/>
        </w:rPr>
        <w:t>)</w:t>
      </w:r>
    </w:p>
    <w:p w:rsidR="00A45B63" w:rsidRPr="001609B7" w:rsidRDefault="003D3437" w:rsidP="00033FD8">
      <w:pPr>
        <w:pStyle w:val="ListParagraph"/>
        <w:numPr>
          <w:ilvl w:val="3"/>
          <w:numId w:val="4"/>
        </w:numPr>
        <w:ind w:left="709"/>
        <w:jc w:val="both"/>
        <w:rPr>
          <w:rFonts w:ascii="Times New Roman" w:hAnsi="Times New Roman" w:cs="Times New Roman"/>
          <w:i/>
          <w:sz w:val="24"/>
          <w:szCs w:val="24"/>
          <w:lang/>
        </w:rPr>
      </w:pPr>
      <w:r w:rsidRPr="001609B7">
        <w:rPr>
          <w:rFonts w:ascii="Times New Roman" w:hAnsi="Times New Roman" w:cs="Times New Roman"/>
          <w:sz w:val="24"/>
          <w:szCs w:val="24"/>
          <w:lang/>
        </w:rPr>
        <w:t>Боље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спознати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w:t>
      </w:r>
      <w:r w:rsidR="00524C95" w:rsidRPr="001609B7">
        <w:rPr>
          <w:rFonts w:ascii="Times New Roman" w:hAnsi="Times New Roman" w:cs="Times New Roman"/>
          <w:sz w:val="24"/>
          <w:szCs w:val="24"/>
          <w:lang/>
        </w:rPr>
        <w:t>т</w:t>
      </w:r>
      <w:r w:rsidRPr="001609B7">
        <w:rPr>
          <w:rFonts w:ascii="Times New Roman" w:hAnsi="Times New Roman" w:cs="Times New Roman"/>
          <w:sz w:val="24"/>
          <w:szCs w:val="24"/>
          <w:lang/>
        </w:rPr>
        <w:t>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FB19A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флексибилан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проследити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тренутку</w:t>
      </w:r>
      <w:r w:rsidR="00A45B63" w:rsidRPr="001609B7">
        <w:rPr>
          <w:rFonts w:ascii="Times New Roman" w:hAnsi="Times New Roman" w:cs="Times New Roman"/>
          <w:sz w:val="24"/>
          <w:szCs w:val="24"/>
          <w:lang/>
        </w:rPr>
        <w:t xml:space="preserve"> </w:t>
      </w:r>
      <w:r w:rsidR="000B1CF9" w:rsidRPr="001609B7">
        <w:rPr>
          <w:rFonts w:ascii="Times New Roman" w:hAnsi="Times New Roman" w:cs="Times New Roman"/>
          <w:sz w:val="24"/>
          <w:szCs w:val="24"/>
          <w:lang/>
        </w:rPr>
        <w:t>прикупљања, 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брзо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реаговање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обраду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одговорило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неочекиване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захтеве</w:t>
      </w:r>
      <w:r w:rsidR="00A45B63" w:rsidRPr="001609B7">
        <w:rPr>
          <w:rFonts w:ascii="Times New Roman" w:hAnsi="Times New Roman" w:cs="Times New Roman"/>
          <w:sz w:val="24"/>
          <w:szCs w:val="24"/>
          <w:lang/>
        </w:rPr>
        <w:t>.</w:t>
      </w:r>
      <w:r w:rsidR="00FB19AB" w:rsidRPr="001609B7">
        <w:rPr>
          <w:rFonts w:ascii="Times New Roman" w:hAnsi="Times New Roman" w:cs="Times New Roman"/>
          <w:sz w:val="24"/>
          <w:szCs w:val="24"/>
          <w:lang/>
        </w:rPr>
        <w:t>)</w:t>
      </w:r>
    </w:p>
    <w:p w:rsidR="00B00B93" w:rsidRPr="001609B7" w:rsidRDefault="00B00B93" w:rsidP="005A2718">
      <w:pPr>
        <w:jc w:val="both"/>
        <w:rPr>
          <w:rFonts w:ascii="Times New Roman" w:hAnsi="Times New Roman" w:cs="Times New Roman"/>
          <w:color w:val="000000" w:themeColor="text1"/>
          <w:sz w:val="24"/>
          <w:szCs w:val="24"/>
          <w:lang/>
        </w:rPr>
      </w:pPr>
    </w:p>
    <w:p w:rsidR="000B1CF9" w:rsidRPr="001609B7" w:rsidRDefault="000B1CF9" w:rsidP="005A2718">
      <w:pPr>
        <w:jc w:val="both"/>
        <w:rPr>
          <w:rFonts w:ascii="Times New Roman" w:hAnsi="Times New Roman" w:cs="Times New Roman"/>
          <w:color w:val="000000" w:themeColor="text1"/>
          <w:sz w:val="24"/>
          <w:szCs w:val="24"/>
          <w:lang/>
        </w:rPr>
      </w:pPr>
    </w:p>
    <w:p w:rsidR="005B33DE" w:rsidRPr="001609B7" w:rsidRDefault="000A78E8" w:rsidP="005B33DE">
      <w:pPr>
        <w:rPr>
          <w:rFonts w:ascii="Times New Roman" w:hAnsi="Times New Roman" w:cs="Times New Roman"/>
          <w:b/>
          <w:lang/>
        </w:rPr>
      </w:pPr>
      <w:r w:rsidRPr="001609B7">
        <w:rPr>
          <w:rFonts w:ascii="Times New Roman" w:hAnsi="Times New Roman" w:cs="Times New Roman"/>
          <w:b/>
          <w:lang/>
        </w:rPr>
        <w:t>Циљ</w:t>
      </w:r>
      <w:r w:rsidR="005B33DE" w:rsidRPr="001609B7">
        <w:rPr>
          <w:rFonts w:ascii="Times New Roman" w:hAnsi="Times New Roman" w:cs="Times New Roman"/>
          <w:b/>
          <w:lang/>
        </w:rPr>
        <w:t xml:space="preserve"> истраживања</w:t>
      </w:r>
    </w:p>
    <w:p w:rsidR="005B33DE" w:rsidRPr="001609B7" w:rsidRDefault="005B33DE" w:rsidP="005B33DE">
      <w:pPr>
        <w:pStyle w:val="Heading2"/>
        <w:spacing w:before="0"/>
        <w:jc w:val="both"/>
        <w:rPr>
          <w:szCs w:val="24"/>
          <w:highlight w:val="yellow"/>
          <w:lang/>
        </w:rPr>
      </w:pPr>
    </w:p>
    <w:p w:rsidR="000A78E8" w:rsidRPr="001609B7" w:rsidRDefault="000A78E8" w:rsidP="000A78E8">
      <w:pPr>
        <w:jc w:val="both"/>
        <w:rPr>
          <w:rFonts w:ascii="Times New Roman" w:hAnsi="Times New Roman" w:cs="Times New Roman"/>
          <w:sz w:val="24"/>
          <w:szCs w:val="24"/>
          <w:lang/>
        </w:rPr>
      </w:pPr>
      <w:r w:rsidRPr="001609B7">
        <w:rPr>
          <w:rFonts w:ascii="Times New Roman" w:hAnsi="Times New Roman" w:cs="Times New Roman"/>
          <w:sz w:val="24"/>
          <w:szCs w:val="24"/>
          <w:lang/>
        </w:rPr>
        <w:t>Циљ истраживања представље</w:t>
      </w:r>
      <w:r w:rsidR="00524C95" w:rsidRPr="001609B7">
        <w:rPr>
          <w:rFonts w:ascii="Times New Roman" w:hAnsi="Times New Roman" w:cs="Times New Roman"/>
          <w:sz w:val="24"/>
          <w:szCs w:val="24"/>
          <w:lang/>
        </w:rPr>
        <w:t>н</w:t>
      </w:r>
      <w:r w:rsidRPr="001609B7">
        <w:rPr>
          <w:rFonts w:ascii="Times New Roman" w:hAnsi="Times New Roman" w:cs="Times New Roman"/>
          <w:sz w:val="24"/>
          <w:szCs w:val="24"/>
          <w:lang/>
        </w:rPr>
        <w:t xml:space="preserve"> кроз предмет рада је </w:t>
      </w:r>
      <w:r w:rsidRPr="001609B7">
        <w:rPr>
          <w:rStyle w:val="hps"/>
          <w:rFonts w:ascii="Times New Roman" w:hAnsi="Times New Roman" w:cs="Times New Roman"/>
          <w:sz w:val="24"/>
          <w:szCs w:val="24"/>
          <w:lang/>
        </w:rPr>
        <w:t xml:space="preserve">испитивање </w:t>
      </w:r>
      <w:r w:rsidRPr="001609B7">
        <w:rPr>
          <w:rFonts w:ascii="Times New Roman" w:hAnsi="Times New Roman" w:cs="Times New Roman"/>
          <w:sz w:val="24"/>
          <w:szCs w:val="24"/>
          <w:lang/>
        </w:rPr>
        <w:t>менаџмент</w:t>
      </w:r>
      <w:r w:rsidR="00AC473A"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комуникацијама у трговинским предузећима са аспекта односа са купцима, кроз теоријско и емпиријско истраживање ставова купаца. На овај начин отвара се низ нових истраживачких питања и могућности истраживања. </w:t>
      </w:r>
    </w:p>
    <w:p w:rsidR="00524C95" w:rsidRPr="001609B7" w:rsidRDefault="00524C95" w:rsidP="000A78E8">
      <w:pPr>
        <w:jc w:val="both"/>
        <w:rPr>
          <w:rFonts w:ascii="Times New Roman" w:hAnsi="Times New Roman" w:cs="Times New Roman"/>
          <w:sz w:val="24"/>
          <w:szCs w:val="24"/>
          <w:lang/>
        </w:rPr>
      </w:pPr>
    </w:p>
    <w:p w:rsidR="005B33DE" w:rsidRPr="001609B7" w:rsidRDefault="005B33DE" w:rsidP="005B33DE">
      <w:pPr>
        <w:pStyle w:val="Heading2"/>
        <w:spacing w:before="0"/>
        <w:jc w:val="both"/>
        <w:rPr>
          <w:szCs w:val="24"/>
          <w:highlight w:val="yellow"/>
          <w:lang/>
        </w:rPr>
      </w:pPr>
    </w:p>
    <w:p w:rsidR="005B33DE" w:rsidRPr="001609B7" w:rsidRDefault="005B33DE" w:rsidP="005B33DE">
      <w:pPr>
        <w:rPr>
          <w:rFonts w:ascii="Times New Roman" w:hAnsi="Times New Roman" w:cs="Times New Roman"/>
          <w:b/>
          <w:lang/>
        </w:rPr>
      </w:pPr>
      <w:r w:rsidRPr="001609B7">
        <w:rPr>
          <w:rFonts w:ascii="Times New Roman" w:hAnsi="Times New Roman" w:cs="Times New Roman"/>
          <w:b/>
          <w:lang/>
        </w:rPr>
        <w:t>Структура мастер рада</w:t>
      </w:r>
    </w:p>
    <w:p w:rsidR="000A78E8" w:rsidRPr="001609B7" w:rsidRDefault="000A78E8" w:rsidP="005B33DE">
      <w:pPr>
        <w:rPr>
          <w:rFonts w:ascii="Times New Roman" w:hAnsi="Times New Roman" w:cs="Times New Roman"/>
          <w:b/>
          <w:lang/>
        </w:rPr>
      </w:pPr>
    </w:p>
    <w:p w:rsidR="000A78E8" w:rsidRPr="001609B7" w:rsidRDefault="000A78E8" w:rsidP="00A66819">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Структура мастер рада постављена је у складу са </w:t>
      </w:r>
      <w:r w:rsidR="000B1CF9" w:rsidRPr="001609B7">
        <w:rPr>
          <w:rFonts w:ascii="Times New Roman" w:hAnsi="Times New Roman" w:cs="Times New Roman"/>
          <w:sz w:val="24"/>
          <w:szCs w:val="24"/>
          <w:lang/>
        </w:rPr>
        <w:t xml:space="preserve">актуелношћу проблема, предметом и </w:t>
      </w:r>
      <w:r w:rsidRPr="001609B7">
        <w:rPr>
          <w:rFonts w:ascii="Times New Roman" w:hAnsi="Times New Roman" w:cs="Times New Roman"/>
          <w:sz w:val="24"/>
          <w:szCs w:val="24"/>
          <w:lang/>
        </w:rPr>
        <w:t xml:space="preserve"> циљевима истраживања</w:t>
      </w:r>
      <w:r w:rsidR="00AC473A" w:rsidRPr="001609B7">
        <w:rPr>
          <w:rFonts w:ascii="Times New Roman" w:hAnsi="Times New Roman" w:cs="Times New Roman"/>
          <w:sz w:val="24"/>
          <w:szCs w:val="24"/>
          <w:lang/>
        </w:rPr>
        <w:t>.</w:t>
      </w:r>
    </w:p>
    <w:p w:rsidR="000A78E8" w:rsidRPr="001609B7" w:rsidRDefault="000A78E8"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sz w:val="24"/>
          <w:szCs w:val="24"/>
          <w:lang/>
        </w:rPr>
        <w:t xml:space="preserve">У уводном делу приказане су основе дефинисања </w:t>
      </w:r>
      <w:r w:rsidRPr="001609B7">
        <w:rPr>
          <w:rFonts w:ascii="Times New Roman" w:hAnsi="Times New Roman" w:cs="Times New Roman"/>
          <w:color w:val="000000" w:themeColor="text1"/>
          <w:sz w:val="24"/>
          <w:szCs w:val="24"/>
          <w:lang/>
        </w:rPr>
        <w:t>Менаџмента односа са купцима (CRM), предности и значаја овог концепта за предузећа.</w:t>
      </w:r>
    </w:p>
    <w:p w:rsidR="000A78E8" w:rsidRPr="001609B7" w:rsidRDefault="000A78E8"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 xml:space="preserve">Други део рада описује структуру Менаџмента односа са купцима (CRM), као и </w:t>
      </w:r>
      <w:r w:rsidR="007E2D05" w:rsidRPr="001609B7">
        <w:rPr>
          <w:rFonts w:ascii="Times New Roman" w:hAnsi="Times New Roman" w:cs="Times New Roman"/>
          <w:color w:val="000000" w:themeColor="text1"/>
          <w:sz w:val="24"/>
          <w:szCs w:val="24"/>
          <w:lang/>
        </w:rPr>
        <w:t xml:space="preserve">његове </w:t>
      </w:r>
      <w:r w:rsidRPr="001609B7">
        <w:rPr>
          <w:rFonts w:ascii="Times New Roman" w:hAnsi="Times New Roman" w:cs="Times New Roman"/>
          <w:color w:val="000000" w:themeColor="text1"/>
          <w:sz w:val="24"/>
          <w:szCs w:val="24"/>
          <w:lang/>
        </w:rPr>
        <w:t>основне компоненте</w:t>
      </w:r>
      <w:r w:rsidR="007E2D05" w:rsidRPr="001609B7">
        <w:rPr>
          <w:rFonts w:ascii="Times New Roman" w:hAnsi="Times New Roman" w:cs="Times New Roman"/>
          <w:color w:val="000000" w:themeColor="text1"/>
          <w:sz w:val="24"/>
          <w:szCs w:val="24"/>
          <w:lang/>
        </w:rPr>
        <w:t xml:space="preserve">. </w:t>
      </w:r>
      <w:r w:rsidR="00A66819" w:rsidRPr="001609B7">
        <w:rPr>
          <w:rFonts w:ascii="Times New Roman" w:hAnsi="Times New Roman" w:cs="Times New Roman"/>
          <w:color w:val="000000" w:themeColor="text1"/>
          <w:sz w:val="24"/>
          <w:szCs w:val="24"/>
          <w:lang/>
        </w:rPr>
        <w:t>У овом делу описана је CRM пословна стратегија, структура</w:t>
      </w:r>
      <w:r w:rsidR="000B1CF9" w:rsidRPr="001609B7">
        <w:rPr>
          <w:rFonts w:ascii="Times New Roman" w:hAnsi="Times New Roman" w:cs="Times New Roman"/>
          <w:color w:val="000000" w:themeColor="text1"/>
          <w:sz w:val="24"/>
          <w:szCs w:val="24"/>
          <w:lang/>
        </w:rPr>
        <w:t>,</w:t>
      </w:r>
      <w:r w:rsidR="00A66819" w:rsidRPr="001609B7">
        <w:rPr>
          <w:rFonts w:ascii="Times New Roman" w:hAnsi="Times New Roman" w:cs="Times New Roman"/>
          <w:color w:val="000000" w:themeColor="text1"/>
          <w:sz w:val="24"/>
          <w:szCs w:val="24"/>
          <w:lang/>
        </w:rPr>
        <w:t xml:space="preserve"> као и спровођење CRM стратегије. У наставку овог д</w:t>
      </w:r>
      <w:r w:rsidR="000B1CF9" w:rsidRPr="001609B7">
        <w:rPr>
          <w:rFonts w:ascii="Times New Roman" w:hAnsi="Times New Roman" w:cs="Times New Roman"/>
          <w:color w:val="000000" w:themeColor="text1"/>
          <w:sz w:val="24"/>
          <w:szCs w:val="24"/>
          <w:lang/>
        </w:rPr>
        <w:t>ела описани су софтвери за импле</w:t>
      </w:r>
      <w:r w:rsidR="00A66819" w:rsidRPr="001609B7">
        <w:rPr>
          <w:rFonts w:ascii="Times New Roman" w:hAnsi="Times New Roman" w:cs="Times New Roman"/>
          <w:color w:val="000000" w:themeColor="text1"/>
          <w:sz w:val="24"/>
          <w:szCs w:val="24"/>
          <w:lang/>
        </w:rPr>
        <w:t xml:space="preserve">ментацију CRM система кроз детаљно објашњење структуре CRM софтверског решења, као и приказано кретање на тржишту CRM софтвера у свету и Републици Србији. </w:t>
      </w:r>
    </w:p>
    <w:p w:rsidR="009D165B" w:rsidRPr="001609B7" w:rsidRDefault="009D165B"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У трећем делу рада</w:t>
      </w:r>
      <w:r w:rsidR="000B1CF9" w:rsidRPr="001609B7">
        <w:rPr>
          <w:rFonts w:ascii="Times New Roman" w:hAnsi="Times New Roman" w:cs="Times New Roman"/>
          <w:color w:val="000000" w:themeColor="text1"/>
          <w:sz w:val="24"/>
          <w:szCs w:val="24"/>
          <w:lang/>
        </w:rPr>
        <w:t xml:space="preserve"> објашњен је</w:t>
      </w:r>
      <w:r w:rsidR="00A66819" w:rsidRPr="001609B7">
        <w:rPr>
          <w:rFonts w:ascii="Times New Roman" w:hAnsi="Times New Roman" w:cs="Times New Roman"/>
          <w:color w:val="000000" w:themeColor="text1"/>
          <w:sz w:val="24"/>
          <w:szCs w:val="24"/>
          <w:lang/>
        </w:rPr>
        <w:t xml:space="preserve"> менаџмент комуникацијама у трговинским предузећима кроз детаљно сагледавање комуникације у организацијама, затим менаџмента комуникацијама у организацијама и менаџмент</w:t>
      </w:r>
      <w:r w:rsidR="00033FD8" w:rsidRPr="001609B7">
        <w:rPr>
          <w:rFonts w:ascii="Times New Roman" w:hAnsi="Times New Roman" w:cs="Times New Roman"/>
          <w:color w:val="000000" w:themeColor="text1"/>
          <w:sz w:val="24"/>
          <w:szCs w:val="24"/>
          <w:lang/>
        </w:rPr>
        <w:t>а</w:t>
      </w:r>
      <w:r w:rsidR="00A66819" w:rsidRPr="001609B7">
        <w:rPr>
          <w:rFonts w:ascii="Times New Roman" w:hAnsi="Times New Roman" w:cs="Times New Roman"/>
          <w:color w:val="000000" w:themeColor="text1"/>
          <w:sz w:val="24"/>
          <w:szCs w:val="24"/>
          <w:lang/>
        </w:rPr>
        <w:t xml:space="preserve"> комуникацијма у трговинским предузећима, која су и предмет и фокус рада.</w:t>
      </w:r>
    </w:p>
    <w:p w:rsidR="00CB212A" w:rsidRPr="001609B7" w:rsidRDefault="009D165B"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Четврти део рада</w:t>
      </w:r>
      <w:r w:rsidR="00A66819" w:rsidRPr="001609B7">
        <w:rPr>
          <w:rFonts w:ascii="Times New Roman" w:hAnsi="Times New Roman" w:cs="Times New Roman"/>
          <w:color w:val="000000" w:themeColor="text1"/>
          <w:sz w:val="24"/>
          <w:szCs w:val="24"/>
          <w:lang/>
        </w:rPr>
        <w:t xml:space="preserve"> се односи на мен</w:t>
      </w:r>
      <w:r w:rsidR="000B1CF9" w:rsidRPr="001609B7">
        <w:rPr>
          <w:rFonts w:ascii="Times New Roman" w:hAnsi="Times New Roman" w:cs="Times New Roman"/>
          <w:color w:val="000000" w:themeColor="text1"/>
          <w:sz w:val="24"/>
          <w:szCs w:val="24"/>
          <w:lang/>
        </w:rPr>
        <w:t>аџмент односа са купцима и његов</w:t>
      </w:r>
      <w:r w:rsidR="00A66819" w:rsidRPr="001609B7">
        <w:rPr>
          <w:rFonts w:ascii="Times New Roman" w:hAnsi="Times New Roman" w:cs="Times New Roman"/>
          <w:color w:val="000000" w:themeColor="text1"/>
          <w:sz w:val="24"/>
          <w:szCs w:val="24"/>
          <w:lang/>
        </w:rPr>
        <w:t xml:space="preserve">у примену  у трговинским предузећима. Овај део објашњава фазе у развоју односа купац продавац, кроз сагледавање програма за повратак купаца, лојалност купаца и праћење односа са купцима. Такође, битна одредница овог дела је изражена кроз сагледавање основних разматрања о </w:t>
      </w:r>
      <w:r w:rsidR="004D49D4" w:rsidRPr="001609B7">
        <w:rPr>
          <w:rFonts w:ascii="Times New Roman" w:hAnsi="Times New Roman" w:cs="Times New Roman"/>
          <w:color w:val="000000" w:themeColor="text1"/>
          <w:sz w:val="24"/>
          <w:szCs w:val="24"/>
          <w:lang/>
        </w:rPr>
        <w:t xml:space="preserve">менаџменту односа са купцима у трговинским предузећима кроз примере </w:t>
      </w:r>
      <w:r w:rsidR="004D49D4" w:rsidRPr="001609B7">
        <w:rPr>
          <w:rFonts w:ascii="Times New Roman" w:hAnsi="Times New Roman" w:cs="Times New Roman"/>
          <w:color w:val="000000" w:themeColor="text1"/>
          <w:sz w:val="24"/>
          <w:szCs w:val="24"/>
          <w:lang/>
        </w:rPr>
        <w:lastRenderedPageBreak/>
        <w:t>трговинских предузећа „Tesco” и „Metro AG”</w:t>
      </w:r>
      <w:r w:rsidR="004D49D4" w:rsidRPr="001609B7">
        <w:rPr>
          <w:rFonts w:ascii="Times New Roman" w:hAnsi="Times New Roman" w:cs="Times New Roman"/>
          <w:webHidden/>
          <w:color w:val="000000" w:themeColor="text1"/>
          <w:sz w:val="24"/>
          <w:szCs w:val="24"/>
          <w:lang/>
        </w:rPr>
        <w:t xml:space="preserve">, којима је знатно употпуњен пример примене менаџмента односа са купцима у трговинским предузећима. </w:t>
      </w:r>
      <w:r w:rsidR="00A66819" w:rsidRPr="001609B7">
        <w:rPr>
          <w:rFonts w:ascii="Times New Roman" w:hAnsi="Times New Roman" w:cs="Times New Roman"/>
          <w:color w:val="000000" w:themeColor="text1"/>
          <w:sz w:val="24"/>
          <w:szCs w:val="24"/>
          <w:lang/>
        </w:rPr>
        <w:t xml:space="preserve"> </w:t>
      </w:r>
    </w:p>
    <w:p w:rsidR="009D165B" w:rsidRPr="001609B7" w:rsidRDefault="009D165B"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У петом делу рада</w:t>
      </w:r>
      <w:r w:rsidR="004D49D4" w:rsidRPr="001609B7">
        <w:rPr>
          <w:rFonts w:ascii="Times New Roman" w:hAnsi="Times New Roman" w:cs="Times New Roman"/>
          <w:color w:val="000000" w:themeColor="text1"/>
          <w:sz w:val="24"/>
          <w:szCs w:val="24"/>
          <w:lang/>
        </w:rPr>
        <w:t xml:space="preserve"> је извршено истраживање примене менаџмент комуникацијама са аспекта односа са корисницима у трговинским предузећима, сагледане оцене и перспективе са становишта корисника</w:t>
      </w:r>
      <w:r w:rsidR="004D49D4" w:rsidRPr="001609B7">
        <w:rPr>
          <w:rFonts w:ascii="Times New Roman" w:hAnsi="Times New Roman" w:cs="Times New Roman"/>
          <w:webHidden/>
          <w:color w:val="000000" w:themeColor="text1"/>
          <w:sz w:val="24"/>
          <w:szCs w:val="24"/>
          <w:lang/>
        </w:rPr>
        <w:t>, кроз истраживање спроведено на територији Републике Србије, кроз анкетни упитник. На овај начин је употпуњена ан</w:t>
      </w:r>
      <w:r w:rsidR="00AC473A" w:rsidRPr="001609B7">
        <w:rPr>
          <w:rFonts w:ascii="Times New Roman" w:hAnsi="Times New Roman" w:cs="Times New Roman"/>
          <w:webHidden/>
          <w:color w:val="000000" w:themeColor="text1"/>
          <w:sz w:val="24"/>
          <w:szCs w:val="24"/>
          <w:lang/>
        </w:rPr>
        <w:t>ализа ставова испитаника о мена</w:t>
      </w:r>
      <w:r w:rsidR="004D49D4" w:rsidRPr="001609B7">
        <w:rPr>
          <w:rFonts w:ascii="Times New Roman" w:hAnsi="Times New Roman" w:cs="Times New Roman"/>
          <w:webHidden/>
          <w:color w:val="000000" w:themeColor="text1"/>
          <w:sz w:val="24"/>
          <w:szCs w:val="24"/>
          <w:lang/>
        </w:rPr>
        <w:t>џ</w:t>
      </w:r>
      <w:r w:rsidR="00AC473A" w:rsidRPr="001609B7">
        <w:rPr>
          <w:rFonts w:ascii="Times New Roman" w:hAnsi="Times New Roman" w:cs="Times New Roman"/>
          <w:webHidden/>
          <w:color w:val="000000" w:themeColor="text1"/>
          <w:sz w:val="24"/>
          <w:szCs w:val="24"/>
          <w:lang/>
        </w:rPr>
        <w:t>м</w:t>
      </w:r>
      <w:r w:rsidR="004D49D4" w:rsidRPr="001609B7">
        <w:rPr>
          <w:rFonts w:ascii="Times New Roman" w:hAnsi="Times New Roman" w:cs="Times New Roman"/>
          <w:webHidden/>
          <w:color w:val="000000" w:themeColor="text1"/>
          <w:sz w:val="24"/>
          <w:szCs w:val="24"/>
          <w:lang/>
        </w:rPr>
        <w:t xml:space="preserve">енту комуникацијама у трговинским предузећима са аспекта односа са купцима и изведени закључци у вези са истом темом. </w:t>
      </w:r>
    </w:p>
    <w:p w:rsidR="009D165B" w:rsidRPr="001609B7" w:rsidRDefault="009D165B" w:rsidP="00A66819">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Закључна разматрања</w:t>
      </w:r>
      <w:r w:rsidR="00AC473A" w:rsidRPr="001609B7">
        <w:rPr>
          <w:rFonts w:ascii="Times New Roman" w:hAnsi="Times New Roman" w:cs="Times New Roman"/>
          <w:color w:val="000000" w:themeColor="text1"/>
          <w:sz w:val="24"/>
          <w:szCs w:val="24"/>
          <w:lang/>
        </w:rPr>
        <w:t xml:space="preserve"> говоре о резулта</w:t>
      </w:r>
      <w:r w:rsidR="004D49D4" w:rsidRPr="001609B7">
        <w:rPr>
          <w:rFonts w:ascii="Times New Roman" w:hAnsi="Times New Roman" w:cs="Times New Roman"/>
          <w:color w:val="000000" w:themeColor="text1"/>
          <w:sz w:val="24"/>
          <w:szCs w:val="24"/>
          <w:lang/>
        </w:rPr>
        <w:t>тима истраживања и могућим препорукама за даљи развој и истраживање ове теме у будућности. Такође, сагледане су све критичне тачке истраживања менаџмента комуникацијама у трговинским предузећима са аспекта односа са купцима и дате препоруке за детаљније са</w:t>
      </w:r>
      <w:r w:rsidR="00033FD8" w:rsidRPr="001609B7">
        <w:rPr>
          <w:rFonts w:ascii="Times New Roman" w:hAnsi="Times New Roman" w:cs="Times New Roman"/>
          <w:color w:val="000000" w:themeColor="text1"/>
          <w:sz w:val="24"/>
          <w:szCs w:val="24"/>
          <w:lang/>
        </w:rPr>
        <w:t>гл</w:t>
      </w:r>
      <w:r w:rsidR="004D49D4" w:rsidRPr="001609B7">
        <w:rPr>
          <w:rFonts w:ascii="Times New Roman" w:hAnsi="Times New Roman" w:cs="Times New Roman"/>
          <w:color w:val="000000" w:themeColor="text1"/>
          <w:sz w:val="24"/>
          <w:szCs w:val="24"/>
          <w:lang/>
        </w:rPr>
        <w:t xml:space="preserve">едавање ових тачака и у другим делатностима пословања предузећа. </w:t>
      </w: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7E2D05" w:rsidRPr="001609B7" w:rsidRDefault="007E2D05"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0FAD" w:rsidRPr="001609B7" w:rsidRDefault="000B0FAD" w:rsidP="005B33DE">
      <w:pPr>
        <w:rPr>
          <w:rFonts w:ascii="Times New Roman" w:hAnsi="Times New Roman" w:cs="Times New Roman"/>
          <w:color w:val="000000" w:themeColor="text1"/>
          <w:sz w:val="24"/>
          <w:szCs w:val="24"/>
          <w:lang/>
        </w:rPr>
      </w:pPr>
    </w:p>
    <w:p w:rsidR="000B0FAD" w:rsidRPr="001609B7" w:rsidRDefault="000B0FAD" w:rsidP="005B33DE">
      <w:pPr>
        <w:rPr>
          <w:rFonts w:ascii="Times New Roman" w:hAnsi="Times New Roman" w:cs="Times New Roman"/>
          <w:color w:val="000000" w:themeColor="text1"/>
          <w:sz w:val="24"/>
          <w:szCs w:val="24"/>
          <w:lang/>
        </w:rPr>
      </w:pPr>
    </w:p>
    <w:p w:rsidR="000B0FAD" w:rsidRPr="001609B7" w:rsidRDefault="000B0FAD" w:rsidP="005B33DE">
      <w:pPr>
        <w:rPr>
          <w:rFonts w:ascii="Times New Roman" w:hAnsi="Times New Roman" w:cs="Times New Roman"/>
          <w:color w:val="000000" w:themeColor="text1"/>
          <w:sz w:val="24"/>
          <w:szCs w:val="24"/>
          <w:lang/>
        </w:rPr>
      </w:pPr>
    </w:p>
    <w:p w:rsidR="00AC473A" w:rsidRPr="001609B7" w:rsidRDefault="00AC473A" w:rsidP="005B33DE">
      <w:pPr>
        <w:rPr>
          <w:rFonts w:ascii="Times New Roman" w:hAnsi="Times New Roman" w:cs="Times New Roman"/>
          <w:color w:val="000000" w:themeColor="text1"/>
          <w:sz w:val="24"/>
          <w:szCs w:val="24"/>
          <w:lang/>
        </w:rPr>
      </w:pPr>
    </w:p>
    <w:p w:rsidR="00AC473A" w:rsidRPr="001609B7" w:rsidRDefault="00AC473A"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B1CF9" w:rsidRPr="001609B7" w:rsidRDefault="000B1CF9" w:rsidP="005B33DE">
      <w:pPr>
        <w:rPr>
          <w:rFonts w:ascii="Times New Roman" w:hAnsi="Times New Roman" w:cs="Times New Roman"/>
          <w:color w:val="000000" w:themeColor="text1"/>
          <w:sz w:val="24"/>
          <w:szCs w:val="24"/>
          <w:lang/>
        </w:rPr>
      </w:pPr>
    </w:p>
    <w:p w:rsidR="00033FD8" w:rsidRPr="001609B7" w:rsidRDefault="00033FD8" w:rsidP="005B33DE">
      <w:pPr>
        <w:rPr>
          <w:rFonts w:ascii="Times New Roman" w:hAnsi="Times New Roman" w:cs="Times New Roman"/>
          <w:color w:val="000000" w:themeColor="text1"/>
          <w:sz w:val="24"/>
          <w:szCs w:val="24"/>
          <w:lang/>
        </w:rPr>
      </w:pPr>
    </w:p>
    <w:p w:rsidR="00033FD8" w:rsidRPr="001609B7" w:rsidRDefault="00033FD8" w:rsidP="005B33DE">
      <w:pPr>
        <w:rPr>
          <w:rFonts w:ascii="Times New Roman" w:hAnsi="Times New Roman" w:cs="Times New Roman"/>
          <w:color w:val="000000" w:themeColor="text1"/>
          <w:sz w:val="24"/>
          <w:szCs w:val="24"/>
          <w:lang/>
        </w:rPr>
      </w:pPr>
    </w:p>
    <w:p w:rsidR="00CB212A" w:rsidRPr="001609B7" w:rsidRDefault="00CB212A" w:rsidP="005B33DE">
      <w:pPr>
        <w:rPr>
          <w:rFonts w:ascii="Times New Roman" w:hAnsi="Times New Roman" w:cs="Times New Roman"/>
          <w:color w:val="000000" w:themeColor="text1"/>
          <w:sz w:val="24"/>
          <w:szCs w:val="24"/>
          <w:lang/>
        </w:rPr>
      </w:pPr>
    </w:p>
    <w:p w:rsidR="005A2718" w:rsidRPr="001609B7" w:rsidRDefault="005A2718" w:rsidP="005A2718">
      <w:pPr>
        <w:pStyle w:val="Heading1"/>
        <w:rPr>
          <w:lang/>
        </w:rPr>
      </w:pPr>
      <w:bookmarkStart w:id="16" w:name="_Toc432504814"/>
      <w:r w:rsidRPr="001609B7">
        <w:rPr>
          <w:lang/>
        </w:rPr>
        <w:lastRenderedPageBreak/>
        <w:t xml:space="preserve">2. </w:t>
      </w:r>
      <w:r w:rsidR="008E48C0" w:rsidRPr="001609B7">
        <w:rPr>
          <w:lang/>
        </w:rPr>
        <w:t>Основна</w:t>
      </w:r>
      <w:r w:rsidRPr="001609B7">
        <w:rPr>
          <w:lang/>
        </w:rPr>
        <w:t xml:space="preserve"> </w:t>
      </w:r>
      <w:r w:rsidR="008E48C0" w:rsidRPr="001609B7">
        <w:rPr>
          <w:lang/>
        </w:rPr>
        <w:t>структура</w:t>
      </w:r>
      <w:r w:rsidRPr="001609B7">
        <w:rPr>
          <w:lang/>
        </w:rPr>
        <w:t xml:space="preserve"> </w:t>
      </w:r>
      <w:r w:rsidR="008E48C0" w:rsidRPr="001609B7">
        <w:rPr>
          <w:lang/>
        </w:rPr>
        <w:t>и</w:t>
      </w:r>
      <w:r w:rsidRPr="001609B7">
        <w:rPr>
          <w:lang/>
        </w:rPr>
        <w:t xml:space="preserve"> </w:t>
      </w:r>
      <w:r w:rsidR="008E48C0" w:rsidRPr="001609B7">
        <w:rPr>
          <w:lang/>
        </w:rPr>
        <w:t>компоненте</w:t>
      </w:r>
      <w:r w:rsidRPr="001609B7">
        <w:rPr>
          <w:lang/>
        </w:rPr>
        <w:t xml:space="preserve"> </w:t>
      </w:r>
      <w:r w:rsidR="008E48C0" w:rsidRPr="001609B7">
        <w:rPr>
          <w:lang/>
        </w:rPr>
        <w:t>Менаџмента</w:t>
      </w:r>
      <w:r w:rsidRPr="001609B7">
        <w:rPr>
          <w:lang/>
        </w:rPr>
        <w:t xml:space="preserve"> </w:t>
      </w:r>
      <w:r w:rsidR="008E48C0" w:rsidRPr="001609B7">
        <w:rPr>
          <w:lang/>
        </w:rPr>
        <w:t>односа</w:t>
      </w:r>
      <w:r w:rsidRPr="001609B7">
        <w:rPr>
          <w:lang/>
        </w:rPr>
        <w:t xml:space="preserve"> </w:t>
      </w:r>
      <w:r w:rsidR="008E48C0" w:rsidRPr="001609B7">
        <w:rPr>
          <w:lang/>
        </w:rPr>
        <w:t>са</w:t>
      </w:r>
      <w:r w:rsidRPr="001609B7">
        <w:rPr>
          <w:lang/>
        </w:rPr>
        <w:t xml:space="preserve"> </w:t>
      </w:r>
      <w:r w:rsidR="008E48C0" w:rsidRPr="001609B7">
        <w:rPr>
          <w:lang/>
        </w:rPr>
        <w:t>купцима</w:t>
      </w:r>
      <w:bookmarkEnd w:id="16"/>
    </w:p>
    <w:p w:rsidR="00A45B63" w:rsidRPr="001609B7" w:rsidRDefault="00A45B63" w:rsidP="002701E8">
      <w:pPr>
        <w:pStyle w:val="Heading620"/>
        <w:keepNext/>
        <w:keepLines/>
        <w:shd w:val="clear" w:color="auto" w:fill="auto"/>
        <w:spacing w:before="0" w:after="141" w:line="276" w:lineRule="auto"/>
        <w:rPr>
          <w:rFonts w:ascii="Times New Roman" w:hAnsi="Times New Roman" w:cs="Times New Roman"/>
          <w:sz w:val="24"/>
          <w:szCs w:val="24"/>
          <w:lang/>
        </w:rPr>
      </w:pPr>
    </w:p>
    <w:p w:rsidR="000B1CF9" w:rsidRPr="001609B7" w:rsidRDefault="00AC473A" w:rsidP="00033FD8">
      <w:pPr>
        <w:jc w:val="both"/>
        <w:rPr>
          <w:rFonts w:ascii="Times New Roman" w:hAnsi="Times New Roman" w:cs="Times New Roman"/>
          <w:b/>
          <w:sz w:val="24"/>
          <w:szCs w:val="24"/>
          <w:lang/>
        </w:rPr>
      </w:pPr>
      <w:r w:rsidRPr="001609B7">
        <w:rPr>
          <w:rFonts w:ascii="Times New Roman" w:hAnsi="Times New Roman" w:cs="Times New Roman"/>
          <w:sz w:val="24"/>
          <w:szCs w:val="24"/>
          <w:lang/>
        </w:rPr>
        <w:t>У овом делу је</w:t>
      </w:r>
      <w:r w:rsidR="000B1CF9" w:rsidRPr="001609B7">
        <w:rPr>
          <w:rFonts w:ascii="Times New Roman" w:hAnsi="Times New Roman" w:cs="Times New Roman"/>
          <w:sz w:val="24"/>
          <w:szCs w:val="24"/>
          <w:lang/>
        </w:rPr>
        <w:t xml:space="preserve"> детаљније објашњена структура и компоненте Менаџмента односа са купцима (CRM-а) у смислу објашњења пословне стратегија CRM-а, начина спровођења те стратегије, као и основне структуре CRM-а. Поред битних одредница структура и ко</w:t>
      </w:r>
      <w:r w:rsidRPr="001609B7">
        <w:rPr>
          <w:rFonts w:ascii="Times New Roman" w:hAnsi="Times New Roman" w:cs="Times New Roman"/>
          <w:sz w:val="24"/>
          <w:szCs w:val="24"/>
          <w:lang/>
        </w:rPr>
        <w:t>мпоненти CRM-а, у овом делу су</w:t>
      </w:r>
      <w:r w:rsidR="000B1CF9" w:rsidRPr="001609B7">
        <w:rPr>
          <w:rFonts w:ascii="Times New Roman" w:hAnsi="Times New Roman" w:cs="Times New Roman"/>
          <w:sz w:val="24"/>
          <w:szCs w:val="24"/>
          <w:lang/>
        </w:rPr>
        <w:t xml:space="preserve"> објашњени и софтвери за импламентацију CRM-а, кроз детаљан приказ структуре CRM софтверских решења, као и приказом актулених кретања на тржишту CRM софтвера у свету и примене у Републици Србији. </w:t>
      </w:r>
    </w:p>
    <w:p w:rsidR="000B1CF9" w:rsidRPr="001609B7" w:rsidRDefault="000B1CF9" w:rsidP="002701E8">
      <w:pPr>
        <w:pStyle w:val="Heading620"/>
        <w:keepNext/>
        <w:keepLines/>
        <w:shd w:val="clear" w:color="auto" w:fill="auto"/>
        <w:spacing w:before="0" w:after="141" w:line="276" w:lineRule="auto"/>
        <w:rPr>
          <w:rFonts w:ascii="Times New Roman" w:hAnsi="Times New Roman" w:cs="Times New Roman"/>
          <w:b w:val="0"/>
          <w:sz w:val="24"/>
          <w:szCs w:val="24"/>
          <w:lang/>
        </w:rPr>
      </w:pPr>
    </w:p>
    <w:p w:rsidR="00A45B63" w:rsidRPr="001609B7" w:rsidRDefault="00E32E8F" w:rsidP="00312C6C">
      <w:pPr>
        <w:pStyle w:val="Heading2"/>
        <w:rPr>
          <w:rStyle w:val="Bodytext6995pt"/>
          <w:rFonts w:ascii="Times New Roman" w:eastAsiaTheme="majorEastAsia" w:hAnsi="Times New Roman" w:cstheme="majorBidi"/>
          <w:b/>
          <w:bCs/>
          <w:color w:val="000000" w:themeColor="text1"/>
          <w:sz w:val="24"/>
          <w:szCs w:val="24"/>
          <w:lang/>
        </w:rPr>
      </w:pPr>
      <w:bookmarkStart w:id="17" w:name="bookmark7"/>
      <w:bookmarkStart w:id="18" w:name="_Toc432504815"/>
      <w:r w:rsidRPr="001609B7">
        <w:rPr>
          <w:szCs w:val="24"/>
          <w:lang/>
        </w:rPr>
        <w:t>2.1 CRM-пословна</w:t>
      </w:r>
      <w:r w:rsidR="00A45B63" w:rsidRPr="001609B7">
        <w:rPr>
          <w:szCs w:val="24"/>
          <w:lang/>
        </w:rPr>
        <w:t xml:space="preserve"> </w:t>
      </w:r>
      <w:r w:rsidRPr="001609B7">
        <w:rPr>
          <w:rStyle w:val="Bodytext6995pt"/>
          <w:rFonts w:ascii="Times New Roman" w:eastAsiaTheme="majorEastAsia" w:hAnsi="Times New Roman" w:cstheme="majorBidi"/>
          <w:b/>
          <w:bCs/>
          <w:color w:val="000000" w:themeColor="text1"/>
          <w:sz w:val="24"/>
          <w:szCs w:val="24"/>
          <w:lang/>
        </w:rPr>
        <w:t>стратегија</w:t>
      </w:r>
      <w:bookmarkEnd w:id="17"/>
      <w:bookmarkEnd w:id="18"/>
    </w:p>
    <w:p w:rsidR="00312C6C" w:rsidRPr="001609B7" w:rsidRDefault="00312C6C" w:rsidP="00312C6C">
      <w:pPr>
        <w:rPr>
          <w:lang/>
        </w:rPr>
      </w:pPr>
    </w:p>
    <w:p w:rsidR="00B00B93" w:rsidRPr="001609B7" w:rsidRDefault="00B00B93" w:rsidP="00312C6C">
      <w:pPr>
        <w:jc w:val="both"/>
        <w:rPr>
          <w:rFonts w:ascii="Times New Roman" w:hAnsi="Times New Roman" w:cs="Times New Roman"/>
          <w:sz w:val="24"/>
          <w:szCs w:val="24"/>
          <w:lang/>
        </w:rPr>
      </w:pPr>
      <w:r w:rsidRPr="001609B7">
        <w:rPr>
          <w:rFonts w:ascii="Times New Roman" w:hAnsi="Times New Roman" w:cs="Times New Roman"/>
          <w:sz w:val="24"/>
          <w:szCs w:val="24"/>
          <w:lang/>
        </w:rPr>
        <w:t>Један од главних циљева CRM-а је прикупљање података о интеграцији купаца</w:t>
      </w:r>
      <w:r w:rsidR="000B0FAD" w:rsidRPr="001609B7">
        <w:rPr>
          <w:rFonts w:ascii="Times New Roman" w:hAnsi="Times New Roman" w:cs="Times New Roman"/>
          <w:sz w:val="24"/>
          <w:szCs w:val="24"/>
          <w:lang/>
        </w:rPr>
        <w:t xml:space="preserve"> са организацијом. Тако Tracey и</w:t>
      </w:r>
      <w:r w:rsidRPr="001609B7">
        <w:rPr>
          <w:rFonts w:ascii="Times New Roman" w:hAnsi="Times New Roman" w:cs="Times New Roman"/>
          <w:sz w:val="24"/>
          <w:szCs w:val="24"/>
          <w:lang/>
        </w:rPr>
        <w:t xml:space="preserve"> Wiersema (1997) наводе да постоје следеће основе у дефинисању конкурентске стратегије </w:t>
      </w:r>
      <w:r w:rsidR="000B0FAD" w:rsidRPr="001609B7">
        <w:rPr>
          <w:rFonts w:ascii="Times New Roman" w:hAnsi="Times New Roman" w:cs="Times New Roman"/>
          <w:sz w:val="24"/>
          <w:szCs w:val="24"/>
          <w:lang/>
        </w:rPr>
        <w:t>које су одлучујуће</w:t>
      </w:r>
      <w:r w:rsidRPr="001609B7">
        <w:rPr>
          <w:rFonts w:ascii="Times New Roman" w:hAnsi="Times New Roman" w:cs="Times New Roman"/>
          <w:sz w:val="24"/>
          <w:szCs w:val="24"/>
          <w:lang/>
        </w:rPr>
        <w:t xml:space="preserve"> код </w:t>
      </w:r>
      <w:r w:rsidR="00F8754F" w:rsidRPr="001609B7">
        <w:rPr>
          <w:rFonts w:ascii="Times New Roman" w:hAnsi="Times New Roman" w:cs="Times New Roman"/>
          <w:sz w:val="24"/>
          <w:szCs w:val="24"/>
          <w:lang/>
        </w:rPr>
        <w:t>предузећа која</w:t>
      </w:r>
      <w:r w:rsidR="000B0FAD" w:rsidRPr="001609B7">
        <w:rPr>
          <w:rFonts w:ascii="Times New Roman" w:hAnsi="Times New Roman" w:cs="Times New Roman"/>
          <w:sz w:val="24"/>
          <w:szCs w:val="24"/>
          <w:lang/>
        </w:rPr>
        <w:t xml:space="preserve"> су орјентисана</w:t>
      </w:r>
      <w:r w:rsidRPr="001609B7">
        <w:rPr>
          <w:rFonts w:ascii="Times New Roman" w:hAnsi="Times New Roman" w:cs="Times New Roman"/>
          <w:sz w:val="24"/>
          <w:szCs w:val="24"/>
          <w:lang/>
        </w:rPr>
        <w:t xml:space="preserve"> према купцима:</w:t>
      </w:r>
    </w:p>
    <w:p w:rsidR="00B00B93" w:rsidRPr="001609B7" w:rsidRDefault="00B00B93" w:rsidP="00033FD8">
      <w:pPr>
        <w:pStyle w:val="ListParagraph"/>
        <w:numPr>
          <w:ilvl w:val="0"/>
          <w:numId w:val="30"/>
        </w:numPr>
        <w:jc w:val="both"/>
        <w:rPr>
          <w:rFonts w:ascii="Times New Roman" w:hAnsi="Times New Roman" w:cs="Times New Roman"/>
          <w:sz w:val="24"/>
          <w:szCs w:val="24"/>
          <w:lang/>
        </w:rPr>
      </w:pPr>
      <w:r w:rsidRPr="001609B7">
        <w:rPr>
          <w:rFonts w:ascii="Times New Roman" w:hAnsi="Times New Roman" w:cs="Times New Roman"/>
          <w:sz w:val="24"/>
          <w:szCs w:val="24"/>
          <w:lang/>
        </w:rPr>
        <w:t>вођство у квалитету производа,</w:t>
      </w:r>
    </w:p>
    <w:p w:rsidR="00B00B93" w:rsidRPr="001609B7" w:rsidRDefault="00B00B93" w:rsidP="00033FD8">
      <w:pPr>
        <w:pStyle w:val="ListParagraph"/>
        <w:numPr>
          <w:ilvl w:val="0"/>
          <w:numId w:val="30"/>
        </w:num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оптимизација производних процеса и </w:t>
      </w:r>
    </w:p>
    <w:p w:rsidR="00033FD8" w:rsidRPr="001609B7" w:rsidRDefault="00B00B93" w:rsidP="00033FD8">
      <w:pPr>
        <w:pStyle w:val="ListParagraph"/>
        <w:numPr>
          <w:ilvl w:val="0"/>
          <w:numId w:val="30"/>
        </w:num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блискост са купцима. </w:t>
      </w:r>
    </w:p>
    <w:p w:rsidR="00B00B93" w:rsidRPr="001609B7" w:rsidRDefault="00B00B93" w:rsidP="00033FD8">
      <w:pPr>
        <w:jc w:val="both"/>
        <w:rPr>
          <w:rFonts w:ascii="Times New Roman" w:hAnsi="Times New Roman" w:cs="Times New Roman"/>
          <w:sz w:val="24"/>
          <w:szCs w:val="24"/>
          <w:lang/>
        </w:rPr>
      </w:pPr>
      <w:r w:rsidRPr="001609B7">
        <w:rPr>
          <w:rStyle w:val="Bodytext6995pt"/>
          <w:rFonts w:ascii="Times New Roman" w:hAnsi="Times New Roman" w:cs="Times New Roman"/>
          <w:b w:val="0"/>
          <w:sz w:val="24"/>
          <w:szCs w:val="24"/>
          <w:lang/>
        </w:rPr>
        <w:t xml:space="preserve">Вођство у односу на квалитет подразумева способност </w:t>
      </w:r>
      <w:r w:rsidR="00F8754F" w:rsidRPr="001609B7">
        <w:rPr>
          <w:rStyle w:val="Bodytext6995pt"/>
          <w:rFonts w:ascii="Times New Roman" w:hAnsi="Times New Roman" w:cs="Times New Roman"/>
          <w:b w:val="0"/>
          <w:sz w:val="24"/>
          <w:szCs w:val="24"/>
          <w:lang/>
        </w:rPr>
        <w:t xml:space="preserve">предузећа </w:t>
      </w:r>
      <w:r w:rsidRPr="001609B7">
        <w:rPr>
          <w:rStyle w:val="Bodytext6995pt"/>
          <w:rFonts w:ascii="Times New Roman" w:hAnsi="Times New Roman" w:cs="Times New Roman"/>
          <w:b w:val="0"/>
          <w:sz w:val="24"/>
          <w:szCs w:val="24"/>
          <w:lang/>
        </w:rPr>
        <w:t xml:space="preserve">да константо нуди тржишту производе и услуге који су супериорнији у односу на конкуренте. То се првенствено постиже целокупним ангажманом на пољу иновативности, што снажнијом и флексибилном организационом јединицом истраживања и </w:t>
      </w:r>
      <w:r w:rsidRPr="001609B7">
        <w:rPr>
          <w:rFonts w:ascii="Times New Roman" w:hAnsi="Times New Roman" w:cs="Times New Roman"/>
          <w:sz w:val="24"/>
          <w:szCs w:val="24"/>
          <w:lang/>
        </w:rPr>
        <w:t>развоја, познавањем како тржишта тако и иновативности конкуренције и партнера. Континуирана истраживања на пољу иновације производа ствара</w:t>
      </w:r>
      <w:r w:rsidR="003534DF" w:rsidRPr="001609B7">
        <w:rPr>
          <w:rFonts w:ascii="Times New Roman" w:hAnsi="Times New Roman" w:cs="Times New Roman"/>
          <w:sz w:val="24"/>
          <w:szCs w:val="24"/>
          <w:lang/>
        </w:rPr>
        <w:t>ју</w:t>
      </w:r>
      <w:r w:rsidRPr="001609B7">
        <w:rPr>
          <w:rFonts w:ascii="Times New Roman" w:hAnsi="Times New Roman" w:cs="Times New Roman"/>
          <w:sz w:val="24"/>
          <w:szCs w:val="24"/>
          <w:lang/>
        </w:rPr>
        <w:t xml:space="preserve"> јаку основу за позиционирање организације као једног од лидера у пласирању нових, бољих и повољнијих услуга и производа, за шта је наравно јако битно управљање односом с к</w:t>
      </w:r>
      <w:r w:rsidR="00F8754F" w:rsidRPr="001609B7">
        <w:rPr>
          <w:rFonts w:ascii="Times New Roman" w:hAnsi="Times New Roman" w:cs="Times New Roman"/>
          <w:sz w:val="24"/>
          <w:szCs w:val="24"/>
          <w:lang/>
        </w:rPr>
        <w:t>упцима</w:t>
      </w:r>
      <w:r w:rsidRPr="001609B7">
        <w:rPr>
          <w:rFonts w:ascii="Times New Roman" w:hAnsi="Times New Roman" w:cs="Times New Roman"/>
          <w:sz w:val="24"/>
          <w:szCs w:val="24"/>
          <w:lang/>
        </w:rPr>
        <w:t>, како би се ослушнуле њихове жеље и потребе за унапређеним или новим производом или услугом који на ефикаснији начин задовољава њихове потребе.</w:t>
      </w:r>
    </w:p>
    <w:p w:rsidR="0099018D" w:rsidRPr="001609B7" w:rsidRDefault="00F8754F" w:rsidP="0099018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О</w:t>
      </w:r>
      <w:r w:rsidR="00B00B93" w:rsidRPr="001609B7">
        <w:rPr>
          <w:rFonts w:ascii="Times New Roman" w:hAnsi="Times New Roman" w:cs="Times New Roman"/>
          <w:sz w:val="24"/>
          <w:szCs w:val="24"/>
          <w:lang/>
        </w:rPr>
        <w:t>рганизације</w:t>
      </w:r>
      <w:r w:rsidRPr="001609B7">
        <w:rPr>
          <w:rFonts w:ascii="Times New Roman" w:hAnsi="Times New Roman" w:cs="Times New Roman"/>
          <w:sz w:val="24"/>
          <w:szCs w:val="24"/>
          <w:lang/>
        </w:rPr>
        <w:t xml:space="preserve"> које остварују оптимизацију производних процеса</w:t>
      </w:r>
      <w:r w:rsidR="00B00B93" w:rsidRPr="001609B7">
        <w:rPr>
          <w:rFonts w:ascii="Times New Roman" w:hAnsi="Times New Roman" w:cs="Times New Roman"/>
          <w:sz w:val="24"/>
          <w:szCs w:val="24"/>
          <w:lang/>
        </w:rPr>
        <w:t xml:space="preserve"> карактерише врхунска организа</w:t>
      </w:r>
      <w:r w:rsidR="00524C95" w:rsidRPr="001609B7">
        <w:rPr>
          <w:rFonts w:ascii="Times New Roman" w:hAnsi="Times New Roman" w:cs="Times New Roman"/>
          <w:sz w:val="24"/>
          <w:szCs w:val="24"/>
          <w:lang/>
        </w:rPr>
        <w:t>ц</w:t>
      </w:r>
      <w:r w:rsidR="00B00B93" w:rsidRPr="001609B7">
        <w:rPr>
          <w:rFonts w:ascii="Times New Roman" w:hAnsi="Times New Roman" w:cs="Times New Roman"/>
          <w:sz w:val="24"/>
          <w:szCs w:val="24"/>
          <w:lang/>
        </w:rPr>
        <w:t>иона и оперативна структура која омогућава конкуретну предност која се огледа у ефикаснијој производњи и продаји производа и постпродајних услуга, такође обезбеђујући производе који су јефтинији</w:t>
      </w:r>
      <w:r w:rsidRPr="001609B7">
        <w:rPr>
          <w:rFonts w:ascii="Times New Roman" w:hAnsi="Times New Roman" w:cs="Times New Roman"/>
          <w:sz w:val="24"/>
          <w:szCs w:val="24"/>
          <w:lang/>
        </w:rPr>
        <w:t>,</w:t>
      </w:r>
      <w:r w:rsidR="00B00B93" w:rsidRPr="001609B7">
        <w:rPr>
          <w:rFonts w:ascii="Times New Roman" w:hAnsi="Times New Roman" w:cs="Times New Roman"/>
          <w:sz w:val="24"/>
          <w:szCs w:val="24"/>
          <w:lang/>
        </w:rPr>
        <w:t xml:space="preserve"> а у исто време и мање подложни грешкама од конкурентских. Како би се ово постигло, процеси унутар </w:t>
      </w:r>
      <w:r w:rsidRPr="001609B7">
        <w:rPr>
          <w:rFonts w:ascii="Times New Roman" w:hAnsi="Times New Roman" w:cs="Times New Roman"/>
          <w:sz w:val="24"/>
          <w:szCs w:val="24"/>
          <w:lang/>
        </w:rPr>
        <w:t xml:space="preserve">предузећа </w:t>
      </w:r>
      <w:r w:rsidR="00B00B93" w:rsidRPr="001609B7">
        <w:rPr>
          <w:rFonts w:ascii="Times New Roman" w:hAnsi="Times New Roman" w:cs="Times New Roman"/>
          <w:sz w:val="24"/>
          <w:szCs w:val="24"/>
          <w:lang/>
        </w:rPr>
        <w:t>морају би</w:t>
      </w:r>
      <w:r w:rsidR="000B0FAD" w:rsidRPr="001609B7">
        <w:rPr>
          <w:rFonts w:ascii="Times New Roman" w:hAnsi="Times New Roman" w:cs="Times New Roman"/>
          <w:sz w:val="24"/>
          <w:szCs w:val="24"/>
          <w:lang/>
        </w:rPr>
        <w:t xml:space="preserve">ти стандардизовани , </w:t>
      </w:r>
      <w:r w:rsidR="00B00B93" w:rsidRPr="001609B7">
        <w:rPr>
          <w:rFonts w:ascii="Times New Roman" w:hAnsi="Times New Roman" w:cs="Times New Roman"/>
          <w:sz w:val="24"/>
          <w:szCs w:val="24"/>
          <w:lang/>
        </w:rPr>
        <w:t>једноставни и интегрисани, планирање мора бити централизовано, а контроле јако строге.</w:t>
      </w:r>
    </w:p>
    <w:p w:rsidR="000C1BF6" w:rsidRPr="001609B7" w:rsidRDefault="00B00B93" w:rsidP="0099018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Организације које на првом месту стављају блискост са к</w:t>
      </w:r>
      <w:r w:rsidR="00524C95" w:rsidRPr="001609B7">
        <w:rPr>
          <w:rFonts w:ascii="Times New Roman" w:hAnsi="Times New Roman" w:cs="Times New Roman"/>
          <w:sz w:val="24"/>
          <w:szCs w:val="24"/>
          <w:lang/>
        </w:rPr>
        <w:t>л</w:t>
      </w:r>
      <w:r w:rsidRPr="001609B7">
        <w:rPr>
          <w:rFonts w:ascii="Times New Roman" w:hAnsi="Times New Roman" w:cs="Times New Roman"/>
          <w:sz w:val="24"/>
          <w:szCs w:val="24"/>
          <w:lang/>
        </w:rPr>
        <w:t>ијентима се труде да својим клијентима на што бољи начин прилагоде своје услуге и производе</w:t>
      </w:r>
      <w:r w:rsidR="00F8754F" w:rsidRPr="001609B7">
        <w:rPr>
          <w:rFonts w:ascii="Times New Roman" w:hAnsi="Times New Roman" w:cs="Times New Roman"/>
          <w:sz w:val="24"/>
          <w:szCs w:val="24"/>
          <w:lang/>
        </w:rPr>
        <w:t xml:space="preserve"> и да тако стварају управо </w:t>
      </w:r>
      <w:r w:rsidRPr="001609B7">
        <w:rPr>
          <w:rFonts w:ascii="Times New Roman" w:hAnsi="Times New Roman" w:cs="Times New Roman"/>
          <w:sz w:val="24"/>
          <w:szCs w:val="24"/>
          <w:lang/>
        </w:rPr>
        <w:t>оне прилагођене вредности које клијент жели и очекује куповином тог производа или услуге. Предуслов оваквог приступа је постојање организационе културе која сваког клијента третира на посебан начин, у складу са његовим индивидуалним потребама и посебностима, што подразумева изналажење специфичних и не општих решења. Потребно је уложити посебан труд у изградњи дуготрајних односа, а у складу са тим омогућити запосленима појединачно доношење одлука и директан контакт са к</w:t>
      </w:r>
      <w:r w:rsidR="00524C95" w:rsidRPr="001609B7">
        <w:rPr>
          <w:rFonts w:ascii="Times New Roman" w:hAnsi="Times New Roman" w:cs="Times New Roman"/>
          <w:sz w:val="24"/>
          <w:szCs w:val="24"/>
          <w:lang/>
        </w:rPr>
        <w:t>л</w:t>
      </w:r>
      <w:r w:rsidRPr="001609B7">
        <w:rPr>
          <w:rFonts w:ascii="Times New Roman" w:hAnsi="Times New Roman" w:cs="Times New Roman"/>
          <w:sz w:val="24"/>
          <w:szCs w:val="24"/>
          <w:lang/>
        </w:rPr>
        <w:t>ијентом, као и обавезивање одговорностима које појединачне одлуке доносе. Наравно, унутар овакве организације сви клијенти се не третирају на исти начин, а фокус се углавном односи на профитабилније клијенте. Управо из потребе за блискошћу са клијентима је и настао CRM, као начин за прикупљање и анализу података на основу којих се могу изродити добре пословне одлуке.</w:t>
      </w:r>
    </w:p>
    <w:p w:rsidR="00B00B93" w:rsidRPr="001609B7" w:rsidRDefault="00B00B93" w:rsidP="000C1BF6">
      <w:pPr>
        <w:ind w:right="20"/>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Коришћењем </w:t>
      </w:r>
      <w:r w:rsidR="000C1BF6" w:rsidRPr="001609B7">
        <w:rPr>
          <w:rFonts w:ascii="Times New Roman" w:hAnsi="Times New Roman" w:cs="Times New Roman"/>
          <w:sz w:val="24"/>
          <w:szCs w:val="24"/>
          <w:lang/>
        </w:rPr>
        <w:t>CRM</w:t>
      </w:r>
      <w:r w:rsidR="00F8754F" w:rsidRPr="001609B7">
        <w:rPr>
          <w:rFonts w:ascii="Times New Roman" w:hAnsi="Times New Roman" w:cs="Times New Roman"/>
          <w:sz w:val="24"/>
          <w:szCs w:val="24"/>
          <w:lang/>
        </w:rPr>
        <w:t xml:space="preserve">-а </w:t>
      </w:r>
      <w:r w:rsidRPr="001609B7">
        <w:rPr>
          <w:rFonts w:ascii="Times New Roman" w:hAnsi="Times New Roman" w:cs="Times New Roman"/>
          <w:sz w:val="24"/>
          <w:szCs w:val="24"/>
          <w:lang/>
        </w:rPr>
        <w:t xml:space="preserve">могуће је генерисати блиски однос са клијентима, и на тај начин допринети успеху организације. Међутим, и друге две </w:t>
      </w:r>
      <w:r w:rsidRPr="001609B7">
        <w:rPr>
          <w:rStyle w:val="Bodytext6995pt"/>
          <w:rFonts w:ascii="Times New Roman" w:hAnsi="Times New Roman" w:cs="Times New Roman"/>
          <w:b w:val="0"/>
          <w:sz w:val="24"/>
          <w:szCs w:val="24"/>
          <w:lang/>
        </w:rPr>
        <w:t xml:space="preserve">основне вредности у предузећу оријентисаном према кориснику могу бити </w:t>
      </w:r>
      <w:r w:rsidRPr="001609B7">
        <w:rPr>
          <w:rFonts w:ascii="Times New Roman" w:hAnsi="Times New Roman" w:cs="Times New Roman"/>
          <w:sz w:val="24"/>
          <w:szCs w:val="24"/>
          <w:lang/>
        </w:rPr>
        <w:t xml:space="preserve">унапређене увођењем CRM система. Неговање добрих односа са клијентима, што представља полазну тачку </w:t>
      </w:r>
      <w:r w:rsidRPr="001609B7">
        <w:rPr>
          <w:rStyle w:val="Bodytext690"/>
          <w:rFonts w:ascii="Times New Roman" w:hAnsi="Times New Roman" w:cs="Times New Roman"/>
          <w:sz w:val="24"/>
          <w:szCs w:val="24"/>
          <w:lang/>
        </w:rPr>
        <w:t xml:space="preserve">за </w:t>
      </w:r>
      <w:r w:rsidRPr="001609B7">
        <w:rPr>
          <w:rFonts w:ascii="Times New Roman" w:hAnsi="Times New Roman" w:cs="Times New Roman"/>
          <w:sz w:val="24"/>
          <w:szCs w:val="24"/>
          <w:lang/>
        </w:rPr>
        <w:t>све пословне процесе у предузећу, тиме још виш</w:t>
      </w:r>
      <w:r w:rsidR="000B0FAD" w:rsidRPr="001609B7">
        <w:rPr>
          <w:rFonts w:ascii="Times New Roman" w:hAnsi="Times New Roman" w:cs="Times New Roman"/>
          <w:sz w:val="24"/>
          <w:szCs w:val="24"/>
          <w:lang/>
        </w:rPr>
        <w:t>е постаје обавеза. На пример, у</w:t>
      </w:r>
      <w:r w:rsidRPr="001609B7">
        <w:rPr>
          <w:rFonts w:ascii="Times New Roman" w:hAnsi="Times New Roman" w:cs="Times New Roman"/>
          <w:sz w:val="24"/>
          <w:szCs w:val="24"/>
          <w:lang/>
        </w:rPr>
        <w:t>колико предузе</w:t>
      </w:r>
      <w:r w:rsidR="00F8754F" w:rsidRPr="001609B7">
        <w:rPr>
          <w:rFonts w:ascii="Times New Roman" w:hAnsi="Times New Roman" w:cs="Times New Roman"/>
          <w:sz w:val="24"/>
          <w:szCs w:val="24"/>
          <w:lang/>
        </w:rPr>
        <w:t>ће уведе интегрисан и према кл</w:t>
      </w:r>
      <w:r w:rsidRPr="001609B7">
        <w:rPr>
          <w:rFonts w:ascii="Times New Roman" w:hAnsi="Times New Roman" w:cs="Times New Roman"/>
          <w:sz w:val="24"/>
          <w:szCs w:val="24"/>
          <w:lang/>
        </w:rPr>
        <w:t>ијентима оријентисан систем наручивања, унутрашњи пословни процеси морају поново да буду оптимизовани, на такав начин да омогуће поуздане податке о роковима испоруке и могућности задовољења услова. Оваква реорганизација оперативних процеса може да се препозна као додатна вредност од стране клијента и може да доведе до унапређивања односа са клијентима. Слично је и са вођством у квалитету производа. Добро CRM решење, уз блиске односе са клијентима, доноси могућност раног препознавања новог клијента и његових специфичних захтева, који на тај начин могу да буду задовољени брже и квалитетније него од стране конкуренције. На овај начин, ефикасан CRM доприноси вођству у квалитету производа, док истовремено, појачава задовољство клијента и њихову спремност за куповином супериорних производа</w:t>
      </w:r>
      <w:r w:rsidR="009040A6" w:rsidRPr="001609B7">
        <w:rPr>
          <w:rFonts w:ascii="Times New Roman" w:hAnsi="Times New Roman" w:cs="Times New Roman"/>
          <w:sz w:val="24"/>
          <w:szCs w:val="24"/>
          <w:lang/>
        </w:rPr>
        <w:t>.</w:t>
      </w:r>
    </w:p>
    <w:p w:rsidR="000C1BF6" w:rsidRPr="001609B7" w:rsidRDefault="000C1BF6" w:rsidP="00B00B93">
      <w:pPr>
        <w:jc w:val="both"/>
        <w:rPr>
          <w:rFonts w:ascii="Times New Roman" w:hAnsi="Times New Roman" w:cs="Times New Roman"/>
          <w:sz w:val="24"/>
          <w:szCs w:val="24"/>
          <w:lang/>
        </w:rPr>
      </w:pPr>
    </w:p>
    <w:p w:rsidR="00B00B93" w:rsidRPr="001609B7" w:rsidRDefault="00B00B93" w:rsidP="000B0FAD">
      <w:pPr>
        <w:jc w:val="both"/>
        <w:rPr>
          <w:rFonts w:ascii="Times New Roman" w:hAnsi="Times New Roman" w:cs="Times New Roman"/>
          <w:sz w:val="24"/>
          <w:szCs w:val="24"/>
          <w:lang/>
        </w:rPr>
      </w:pPr>
      <w:r w:rsidRPr="001609B7">
        <w:rPr>
          <w:rFonts w:ascii="Times New Roman" w:hAnsi="Times New Roman" w:cs="Times New Roman"/>
          <w:sz w:val="24"/>
          <w:szCs w:val="24"/>
          <w:lang/>
        </w:rPr>
        <w:t>Основни циљеви управљања односима са купцима су, пре свега, придобијање нових купаца, задржавање већ постојећих, и уз то одржавање конкурентности и генерисање што већих прихода. Да би се претходно успешно остварило, потребно је да постоје канали којима би се одвијала комуникација и пословне трансакције са сваким од куп</w:t>
      </w:r>
      <w:r w:rsidR="00FB550E" w:rsidRPr="001609B7">
        <w:rPr>
          <w:rFonts w:ascii="Times New Roman" w:hAnsi="Times New Roman" w:cs="Times New Roman"/>
          <w:sz w:val="24"/>
          <w:szCs w:val="24"/>
          <w:lang/>
        </w:rPr>
        <w:t>аца појединачно. CRM у предузећима</w:t>
      </w:r>
      <w:r w:rsidRPr="001609B7">
        <w:rPr>
          <w:rFonts w:ascii="Times New Roman" w:hAnsi="Times New Roman" w:cs="Times New Roman"/>
          <w:sz w:val="24"/>
          <w:szCs w:val="24"/>
          <w:lang/>
        </w:rPr>
        <w:t xml:space="preserve">, представља концепт добре информисаности и способности за интеракцију са корисницима излазећи у сусрет њиховим потребама. </w:t>
      </w:r>
    </w:p>
    <w:p w:rsidR="002A1750" w:rsidRPr="001609B7" w:rsidRDefault="000B0FAD" w:rsidP="0055057A">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Често се поставља питање, н</w:t>
      </w:r>
      <w:r w:rsidR="00E32E8F"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тржишни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лидери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свом</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послу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успешнији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конкуренције</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поред</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фактора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цена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квалитет</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производа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квалитет</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услуге</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тајна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несумњиво</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лежи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креирању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конкурентске</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стратегије</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бескомпоромисном</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орјентисању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корисника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складу</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00E32E8F" w:rsidRPr="001609B7">
        <w:rPr>
          <w:rFonts w:ascii="Times New Roman" w:hAnsi="Times New Roman" w:cs="Times New Roman"/>
          <w:sz w:val="24"/>
          <w:szCs w:val="24"/>
          <w:lang/>
        </w:rPr>
        <w:t>тим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 организација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процеса</w:t>
      </w:r>
      <w:r w:rsidR="0055057A" w:rsidRPr="001609B7">
        <w:rPr>
          <w:rFonts w:ascii="Times New Roman" w:hAnsi="Times New Roman" w:cs="Times New Roman"/>
          <w:sz w:val="24"/>
          <w:szCs w:val="24"/>
          <w:lang/>
        </w:rPr>
        <w:t xml:space="preserve">. </w:t>
      </w:r>
      <w:r w:rsidR="00B00B93" w:rsidRPr="001609B7">
        <w:rPr>
          <w:rFonts w:ascii="Times New Roman" w:hAnsi="Times New Roman" w:cs="Times New Roman"/>
          <w:sz w:val="24"/>
          <w:szCs w:val="24"/>
          <w:lang/>
        </w:rPr>
        <w:t>Организације се труде да својим купцима на што бољи начин прилагоде своје услуге и производе и да тако стварају управо оне прилагођене вредности које купац жели и очекује куповином тог производа или услуге. Предуслов оваквог приступа је постојање организационе културе која сваког купца третира на посебан начин, у складу са његовим индивидуалним потребама, што подразумева изналажење специфичних, а не општих решења. Потребно је уложити посебан напор у изградњи дуготрајних односа, а у складу са тим омогућити запосленима појединачно доношење одлука и директан контакт са купцима. Управо из потребе за блиско</w:t>
      </w:r>
      <w:r w:rsidRPr="001609B7">
        <w:rPr>
          <w:rFonts w:ascii="Times New Roman" w:hAnsi="Times New Roman" w:cs="Times New Roman"/>
          <w:sz w:val="24"/>
          <w:szCs w:val="24"/>
          <w:lang/>
        </w:rPr>
        <w:t xml:space="preserve">шћу са купцима је и настао CRM </w:t>
      </w:r>
      <w:r w:rsidR="00B00B93" w:rsidRPr="001609B7">
        <w:rPr>
          <w:rFonts w:ascii="Times New Roman" w:hAnsi="Times New Roman" w:cs="Times New Roman"/>
          <w:sz w:val="24"/>
          <w:szCs w:val="24"/>
          <w:lang/>
        </w:rPr>
        <w:t>(видети слику 2</w:t>
      </w:r>
      <w:r w:rsidR="002A1750" w:rsidRPr="001609B7">
        <w:rPr>
          <w:rFonts w:ascii="Times New Roman" w:hAnsi="Times New Roman" w:cs="Times New Roman"/>
          <w:sz w:val="24"/>
          <w:szCs w:val="24"/>
          <w:lang/>
        </w:rPr>
        <w:t>).</w:t>
      </w:r>
    </w:p>
    <w:p w:rsidR="00511CA5" w:rsidRPr="001609B7" w:rsidRDefault="00511CA5" w:rsidP="00A45B63">
      <w:pPr>
        <w:spacing w:line="276" w:lineRule="auto"/>
        <w:jc w:val="both"/>
        <w:rPr>
          <w:rFonts w:ascii="Times New Roman" w:hAnsi="Times New Roman" w:cs="Times New Roman"/>
          <w:lang/>
        </w:rPr>
      </w:pPr>
    </w:p>
    <w:p w:rsidR="00511CA5" w:rsidRPr="001609B7" w:rsidRDefault="00511CA5" w:rsidP="00A45B63">
      <w:pPr>
        <w:spacing w:line="276" w:lineRule="auto"/>
        <w:jc w:val="both"/>
        <w:rPr>
          <w:rFonts w:ascii="Times New Roman" w:hAnsi="Times New Roman" w:cs="Times New Roman"/>
          <w:lang/>
        </w:rPr>
      </w:pPr>
    </w:p>
    <w:p w:rsidR="00555CE5" w:rsidRPr="001609B7" w:rsidRDefault="002A1750" w:rsidP="002A1750">
      <w:pPr>
        <w:jc w:val="center"/>
        <w:rPr>
          <w:rFonts w:ascii="Times New Roman" w:eastAsia="Arial Unicode MS" w:hAnsi="Times New Roman" w:cs="Times New Roman"/>
          <w:bCs/>
          <w:color w:val="000000"/>
          <w:sz w:val="24"/>
          <w:szCs w:val="24"/>
          <w:lang/>
        </w:rPr>
      </w:pPr>
      <w:r w:rsidRPr="001609B7">
        <w:rPr>
          <w:rFonts w:ascii="Times New Roman" w:hAnsi="Times New Roman" w:cs="Times New Roman"/>
          <w:noProof/>
          <w:lang/>
        </w:rPr>
        <w:lastRenderedPageBreak/>
        <w:drawing>
          <wp:inline distT="0" distB="0" distL="0" distR="0">
            <wp:extent cx="5732145" cy="3009822"/>
            <wp:effectExtent l="19050" t="0" r="1905" b="0"/>
            <wp:docPr id="1" name="Picture 2" descr="C:\Users\Aleksandra\Desktop\Mitke\master rad\lik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ksandra\Desktop\Mitke\master rad\like\1.gif"/>
                    <pic:cNvPicPr>
                      <a:picLocks noChangeAspect="1" noChangeArrowheads="1"/>
                    </pic:cNvPicPr>
                  </pic:nvPicPr>
                  <pic:blipFill>
                    <a:blip r:embed="rId18" cstate="print"/>
                    <a:srcRect/>
                    <a:stretch>
                      <a:fillRect/>
                    </a:stretch>
                  </pic:blipFill>
                  <pic:spPr bwMode="auto">
                    <a:xfrm>
                      <a:off x="0" y="0"/>
                      <a:ext cx="5732145" cy="3009822"/>
                    </a:xfrm>
                    <a:prstGeom prst="rect">
                      <a:avLst/>
                    </a:prstGeom>
                    <a:noFill/>
                    <a:ln w="9525">
                      <a:noFill/>
                      <a:miter lim="800000"/>
                      <a:headEnd/>
                      <a:tailEnd/>
                    </a:ln>
                  </pic:spPr>
                </pic:pic>
              </a:graphicData>
            </a:graphic>
          </wp:inline>
        </w:drawing>
      </w:r>
      <w:r w:rsidR="00B00B93" w:rsidRPr="001609B7">
        <w:rPr>
          <w:rFonts w:ascii="Times New Roman" w:hAnsi="Times New Roman" w:cs="Times New Roman"/>
          <w:b/>
          <w:sz w:val="24"/>
          <w:szCs w:val="24"/>
          <w:lang/>
        </w:rPr>
        <w:t>Слика 2</w:t>
      </w:r>
      <w:r w:rsidR="00511CA5" w:rsidRPr="001609B7">
        <w:rPr>
          <w:rFonts w:ascii="Times New Roman" w:hAnsi="Times New Roman" w:cs="Times New Roman"/>
          <w:b/>
          <w:sz w:val="24"/>
          <w:szCs w:val="24"/>
          <w:lang/>
        </w:rPr>
        <w:t>:</w:t>
      </w:r>
      <w:r w:rsidR="00511CA5" w:rsidRPr="001609B7">
        <w:rPr>
          <w:rFonts w:ascii="Times New Roman" w:hAnsi="Times New Roman" w:cs="Times New Roman"/>
          <w:sz w:val="24"/>
          <w:szCs w:val="24"/>
          <w:lang/>
        </w:rPr>
        <w:t xml:space="preserve"> Резултати истраживања фокусних тачки CRM-а</w:t>
      </w:r>
    </w:p>
    <w:p w:rsidR="00B00B93" w:rsidRPr="001609B7" w:rsidRDefault="00B00B93" w:rsidP="000C1BF6">
      <w:pPr>
        <w:jc w:val="center"/>
        <w:rPr>
          <w:rStyle w:val="Bodytext6995pt"/>
          <w:rFonts w:ascii="Times New Roman" w:eastAsiaTheme="minorHAnsi" w:hAnsi="Times New Roman" w:cs="Times New Roman"/>
          <w:b w:val="0"/>
          <w:bCs w:val="0"/>
          <w:color w:val="auto"/>
          <w:sz w:val="24"/>
          <w:szCs w:val="24"/>
          <w:lang/>
        </w:rPr>
      </w:pPr>
      <w:r w:rsidRPr="001609B7">
        <w:rPr>
          <w:rFonts w:ascii="Times New Roman" w:eastAsia="Arial Unicode MS" w:hAnsi="Times New Roman" w:cs="Times New Roman"/>
          <w:bCs/>
          <w:color w:val="000000"/>
          <w:sz w:val="24"/>
          <w:szCs w:val="24"/>
          <w:lang/>
        </w:rPr>
        <w:t xml:space="preserve">Извор: </w:t>
      </w:r>
      <w:r w:rsidRPr="001609B7">
        <w:rPr>
          <w:rFonts w:ascii="Times New Roman" w:hAnsi="Times New Roman"/>
          <w:sz w:val="24"/>
          <w:szCs w:val="24"/>
          <w:lang/>
        </w:rPr>
        <w:t xml:space="preserve">Gottfredson, M. &amp; Markey, R. (2014). Focus on the customer, Bain &amp; Company, Inc, стр.2. </w:t>
      </w:r>
      <w:hyperlink r:id="rId19" w:history="1">
        <w:r w:rsidRPr="001609B7">
          <w:rPr>
            <w:rStyle w:val="Hyperlink"/>
            <w:rFonts w:ascii="Times New Roman" w:hAnsi="Times New Roman"/>
            <w:sz w:val="24"/>
            <w:szCs w:val="24"/>
            <w:lang/>
          </w:rPr>
          <w:t>http://www.bain.com/Images/BAIN_BRIEF_Focus_on_the_customer.pdf</w:t>
        </w:r>
      </w:hyperlink>
      <w:r w:rsidR="00DF052B" w:rsidRPr="001609B7">
        <w:rPr>
          <w:rFonts w:ascii="Times New Roman" w:hAnsi="Times New Roman"/>
          <w:sz w:val="24"/>
          <w:szCs w:val="24"/>
          <w:lang/>
        </w:rPr>
        <w:t>, приступ дана 26.07</w:t>
      </w:r>
      <w:r w:rsidRPr="001609B7">
        <w:rPr>
          <w:rFonts w:ascii="Times New Roman" w:hAnsi="Times New Roman"/>
          <w:sz w:val="24"/>
          <w:szCs w:val="24"/>
          <w:lang/>
        </w:rPr>
        <w:t>.2015.године</w:t>
      </w:r>
    </w:p>
    <w:p w:rsidR="000C1BF6" w:rsidRPr="001609B7" w:rsidRDefault="000C1BF6" w:rsidP="000C1BF6">
      <w:pPr>
        <w:pStyle w:val="Bodytext200"/>
        <w:shd w:val="clear" w:color="auto" w:fill="auto"/>
        <w:spacing w:before="0" w:after="0" w:line="240" w:lineRule="auto"/>
        <w:ind w:right="20"/>
        <w:rPr>
          <w:rStyle w:val="Bodytext6995pt"/>
          <w:rFonts w:ascii="Times New Roman" w:hAnsi="Times New Roman" w:cs="Times New Roman"/>
          <w:b w:val="0"/>
          <w:sz w:val="24"/>
          <w:szCs w:val="24"/>
          <w:lang/>
        </w:rPr>
      </w:pPr>
    </w:p>
    <w:p w:rsidR="00A45B63" w:rsidRPr="001609B7" w:rsidRDefault="00E32E8F" w:rsidP="002E4143">
      <w:pPr>
        <w:jc w:val="both"/>
        <w:rPr>
          <w:rFonts w:ascii="Times New Roman" w:hAnsi="Times New Roman" w:cs="Times New Roman"/>
          <w:sz w:val="24"/>
          <w:szCs w:val="24"/>
          <w:lang/>
        </w:rPr>
      </w:pP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0055057A"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постизала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резултате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издвојила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тржишној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000B0FAD" w:rsidRPr="001609B7">
        <w:rPr>
          <w:rFonts w:ascii="Times New Roman" w:hAnsi="Times New Roman" w:cs="Times New Roman"/>
          <w:sz w:val="24"/>
          <w:szCs w:val="24"/>
          <w:lang/>
        </w:rPr>
        <w:t>буду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значајно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макар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једној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наведених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тачака</w:t>
      </w:r>
      <w:r w:rsidR="000B0FAD"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притом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занемарује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остале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области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55057A" w:rsidRPr="001609B7">
        <w:rPr>
          <w:rFonts w:ascii="Times New Roman" w:hAnsi="Times New Roman" w:cs="Times New Roman"/>
          <w:sz w:val="24"/>
          <w:szCs w:val="24"/>
          <w:lang/>
        </w:rPr>
        <w:t>предузећу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отвара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могућност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континуирано</w:t>
      </w:r>
      <w:r w:rsidR="00A45B63" w:rsidRPr="001609B7">
        <w:rPr>
          <w:rFonts w:ascii="Times New Roman" w:hAnsi="Times New Roman" w:cs="Times New Roman"/>
          <w:sz w:val="24"/>
          <w:szCs w:val="24"/>
          <w:lang/>
        </w:rPr>
        <w:t xml:space="preserve"> </w:t>
      </w:r>
      <w:r w:rsidR="000B0FAD" w:rsidRPr="001609B7">
        <w:rPr>
          <w:rFonts w:ascii="Times New Roman" w:hAnsi="Times New Roman" w:cs="Times New Roman"/>
          <w:sz w:val="24"/>
          <w:szCs w:val="24"/>
          <w:lang/>
        </w:rPr>
        <w:t>унапређује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јача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позицију</w:t>
      </w:r>
      <w:r w:rsidR="00A45B63" w:rsidRPr="001609B7">
        <w:rPr>
          <w:rFonts w:ascii="Times New Roman" w:hAnsi="Times New Roman" w:cs="Times New Roman"/>
          <w:sz w:val="24"/>
          <w:szCs w:val="24"/>
          <w:lang/>
        </w:rPr>
        <w:t xml:space="preserve"> </w:t>
      </w:r>
      <w:r w:rsidR="000B0FAD" w:rsidRPr="001609B7">
        <w:rPr>
          <w:rFonts w:ascii="Times New Roman" w:hAnsi="Times New Roman" w:cs="Times New Roman"/>
          <w:sz w:val="24"/>
          <w:szCs w:val="24"/>
          <w:lang/>
        </w:rPr>
        <w:t>ослањајући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принципе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диктира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000B0FAD" w:rsidRPr="001609B7">
        <w:rPr>
          <w:rFonts w:ascii="Times New Roman" w:hAnsi="Times New Roman" w:cs="Times New Roman"/>
          <w:sz w:val="24"/>
          <w:szCs w:val="24"/>
          <w:lang/>
        </w:rPr>
        <w:t xml:space="preserve">неки од њих </w:t>
      </w:r>
      <w:r w:rsidRPr="001609B7">
        <w:rPr>
          <w:rFonts w:ascii="Times New Roman" w:hAnsi="Times New Roman" w:cs="Times New Roman"/>
          <w:sz w:val="24"/>
          <w:szCs w:val="24"/>
          <w:lang/>
        </w:rPr>
        <w:t>су</w:t>
      </w:r>
      <w:r w:rsidR="003672CD" w:rsidRPr="001609B7">
        <w:rPr>
          <w:rFonts w:ascii="Times New Roman" w:hAnsi="Times New Roman" w:cs="Times New Roman"/>
          <w:sz w:val="24"/>
          <w:szCs w:val="24"/>
          <w:lang/>
        </w:rPr>
        <w:t xml:space="preserve"> да се к</w:t>
      </w:r>
      <w:r w:rsidR="000B0FAD" w:rsidRPr="001609B7">
        <w:rPr>
          <w:rFonts w:ascii="Times New Roman" w:hAnsi="Times New Roman" w:cs="Times New Roman"/>
          <w:sz w:val="24"/>
          <w:szCs w:val="24"/>
          <w:lang/>
        </w:rPr>
        <w:t xml:space="preserve">упци </w:t>
      </w:r>
      <w:r w:rsidRPr="001609B7">
        <w:rPr>
          <w:rFonts w:ascii="Times New Roman" w:hAnsi="Times New Roman" w:cs="Times New Roman"/>
          <w:sz w:val="24"/>
          <w:szCs w:val="24"/>
          <w:lang/>
        </w:rPr>
        <w:t>најчешће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опредељују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лидера</w:t>
      </w:r>
      <w:r w:rsidR="003672CD" w:rsidRPr="001609B7">
        <w:rPr>
          <w:rFonts w:ascii="Times New Roman" w:hAnsi="Times New Roman" w:cs="Times New Roman"/>
          <w:sz w:val="24"/>
          <w:szCs w:val="24"/>
          <w:lang/>
        </w:rPr>
        <w:t>, а три</w:t>
      </w:r>
      <w:r w:rsidRPr="001609B7">
        <w:rPr>
          <w:rFonts w:ascii="Times New Roman" w:hAnsi="Times New Roman" w:cs="Times New Roman"/>
          <w:sz w:val="24"/>
          <w:szCs w:val="24"/>
          <w:lang/>
        </w:rPr>
        <w:t>шним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лидерима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олакшан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продор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тржишта</w:t>
      </w:r>
      <w:r w:rsidR="002E4143" w:rsidRPr="001609B7">
        <w:rPr>
          <w:rFonts w:ascii="Times New Roman" w:hAnsi="Times New Roman" w:cs="Times New Roman"/>
          <w:sz w:val="24"/>
          <w:szCs w:val="24"/>
          <w:lang/>
        </w:rPr>
        <w:t xml:space="preserve"> </w:t>
      </w:r>
      <w:r w:rsidR="003672CD" w:rsidRPr="001609B7">
        <w:rPr>
          <w:rFonts w:ascii="Times New Roman" w:hAnsi="Times New Roman" w:cs="Times New Roman"/>
          <w:sz w:val="24"/>
          <w:szCs w:val="24"/>
          <w:lang/>
        </w:rPr>
        <w:t>и они одређују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улаз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конкуренције</w:t>
      </w:r>
      <w:r w:rsidR="003672CD" w:rsidRPr="001609B7">
        <w:rPr>
          <w:rFonts w:ascii="Times New Roman" w:hAnsi="Times New Roman" w:cs="Times New Roman"/>
          <w:sz w:val="24"/>
          <w:szCs w:val="24"/>
          <w:lang/>
        </w:rPr>
        <w:t xml:space="preserve"> и самим тим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позицији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закључују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повољније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уговоре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партнерима</w:t>
      </w:r>
      <w:r w:rsidR="00A45B63" w:rsidRPr="001609B7">
        <w:rPr>
          <w:rStyle w:val="Bodytext6995pt"/>
          <w:rFonts w:ascii="Times New Roman" w:hAnsi="Times New Roman" w:cs="Times New Roman"/>
          <w:b w:val="0"/>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додатно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отежава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новој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тржишту</w:t>
      </w:r>
      <w:r w:rsidR="003672CD" w:rsidRPr="001609B7">
        <w:rPr>
          <w:rFonts w:ascii="Times New Roman" w:hAnsi="Times New Roman" w:cs="Times New Roman"/>
          <w:sz w:val="24"/>
          <w:szCs w:val="24"/>
          <w:lang/>
        </w:rPr>
        <w:t xml:space="preserve"> </w:t>
      </w:r>
      <w:r w:rsidR="000B0FAD" w:rsidRPr="001609B7">
        <w:rPr>
          <w:rFonts w:ascii="Times New Roman" w:hAnsi="Times New Roman" w:cs="Times New Roman"/>
          <w:sz w:val="24"/>
          <w:szCs w:val="24"/>
          <w:lang/>
        </w:rPr>
        <w:t>и други принципи.</w:t>
      </w:r>
    </w:p>
    <w:p w:rsidR="00A45B63" w:rsidRPr="001609B7" w:rsidRDefault="00A45B63" w:rsidP="002E4222">
      <w:pPr>
        <w:pStyle w:val="Bodytext720"/>
        <w:shd w:val="clear" w:color="auto" w:fill="auto"/>
        <w:spacing w:line="276" w:lineRule="auto"/>
        <w:ind w:right="20"/>
        <w:rPr>
          <w:rFonts w:ascii="Times New Roman" w:hAnsi="Times New Roman" w:cs="Times New Roman"/>
          <w:sz w:val="24"/>
          <w:szCs w:val="24"/>
          <w:lang/>
        </w:rPr>
      </w:pPr>
    </w:p>
    <w:p w:rsidR="00A45B63" w:rsidRPr="001609B7" w:rsidRDefault="00E32E8F" w:rsidP="00312C6C">
      <w:pPr>
        <w:pStyle w:val="Heading2"/>
        <w:rPr>
          <w:lang/>
        </w:rPr>
      </w:pPr>
      <w:bookmarkStart w:id="19" w:name="_Toc432504816"/>
      <w:r w:rsidRPr="001609B7">
        <w:rPr>
          <w:lang/>
        </w:rPr>
        <w:t>2.2 Основна</w:t>
      </w:r>
      <w:r w:rsidR="00A45B63" w:rsidRPr="001609B7">
        <w:rPr>
          <w:lang/>
        </w:rPr>
        <w:t xml:space="preserve"> </w:t>
      </w:r>
      <w:r w:rsidRPr="001609B7">
        <w:rPr>
          <w:lang/>
        </w:rPr>
        <w:t>структура</w:t>
      </w:r>
      <w:r w:rsidR="00A45B63" w:rsidRPr="001609B7">
        <w:rPr>
          <w:lang/>
        </w:rPr>
        <w:t xml:space="preserve"> CRM-a</w:t>
      </w:r>
      <w:bookmarkEnd w:id="19"/>
    </w:p>
    <w:p w:rsidR="000C1BF6" w:rsidRPr="001609B7" w:rsidRDefault="000C1BF6" w:rsidP="00E32E8F">
      <w:pPr>
        <w:spacing w:line="276" w:lineRule="auto"/>
        <w:ind w:left="20" w:right="20"/>
        <w:jc w:val="both"/>
        <w:rPr>
          <w:rFonts w:ascii="Times New Roman" w:hAnsi="Times New Roman" w:cs="Times New Roman"/>
          <w:sz w:val="24"/>
          <w:szCs w:val="24"/>
          <w:lang/>
        </w:rPr>
      </w:pPr>
    </w:p>
    <w:p w:rsidR="00547957" w:rsidRPr="001609B7" w:rsidRDefault="00E32E8F" w:rsidP="000C1BF6">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претходно</w:t>
      </w:r>
      <w:r w:rsidR="00A45B63" w:rsidRPr="001609B7">
        <w:rPr>
          <w:rFonts w:ascii="Times New Roman" w:hAnsi="Times New Roman" w:cs="Times New Roman"/>
          <w:sz w:val="24"/>
          <w:szCs w:val="24"/>
          <w:lang/>
        </w:rPr>
        <w:t xml:space="preserve"> </w:t>
      </w:r>
      <w:r w:rsidR="000C1BF6" w:rsidRPr="001609B7">
        <w:rPr>
          <w:rFonts w:ascii="Times New Roman" w:hAnsi="Times New Roman" w:cs="Times New Roman"/>
          <w:sz w:val="24"/>
          <w:szCs w:val="24"/>
          <w:lang/>
        </w:rPr>
        <w:t>презентованих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чињеница</w:t>
      </w:r>
      <w:r w:rsidR="000C1BF6"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увиђа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профитабилно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успешно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Међутим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имплементирати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комплексан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без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великог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труда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укључености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стручног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кадра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великих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финансијских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улагања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инвестицију</w:t>
      </w:r>
      <w:r w:rsidR="000C1BF6" w:rsidRPr="001609B7">
        <w:rPr>
          <w:rFonts w:ascii="Times New Roman" w:hAnsi="Times New Roman" w:cs="Times New Roman"/>
          <w:sz w:val="24"/>
          <w:szCs w:val="24"/>
          <w:lang/>
        </w:rPr>
        <w:t>. П</w:t>
      </w:r>
      <w:r w:rsidRPr="001609B7">
        <w:rPr>
          <w:rFonts w:ascii="Times New Roman" w:hAnsi="Times New Roman" w:cs="Times New Roman"/>
          <w:sz w:val="24"/>
          <w:szCs w:val="24"/>
          <w:lang/>
        </w:rPr>
        <w:t>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адаптацију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понуде</w:t>
      </w:r>
      <w:r w:rsidR="00D20E67"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0C1BF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аспект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елиминације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непотребних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претрпавати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забуну</w:t>
      </w:r>
      <w:r w:rsidR="00A45B63" w:rsidRPr="001609B7">
        <w:rPr>
          <w:rFonts w:ascii="Times New Roman" w:hAnsi="Times New Roman" w:cs="Times New Roman"/>
          <w:sz w:val="24"/>
          <w:szCs w:val="24"/>
          <w:lang/>
        </w:rPr>
        <w:t xml:space="preserve">. </w:t>
      </w:r>
      <w:r w:rsidR="00547957" w:rsidRPr="001609B7">
        <w:rPr>
          <w:rFonts w:ascii="Times New Roman" w:hAnsi="Times New Roman" w:cs="Times New Roman"/>
          <w:sz w:val="24"/>
          <w:szCs w:val="24"/>
          <w:lang/>
        </w:rPr>
        <w:t>На слици</w:t>
      </w:r>
      <w:r w:rsidR="003508A8" w:rsidRPr="001609B7">
        <w:rPr>
          <w:rFonts w:ascii="Times New Roman" w:hAnsi="Times New Roman" w:cs="Times New Roman"/>
          <w:sz w:val="24"/>
          <w:szCs w:val="24"/>
          <w:lang/>
        </w:rPr>
        <w:t xml:space="preserve"> 3</w:t>
      </w:r>
      <w:r w:rsidR="00547957" w:rsidRPr="001609B7">
        <w:rPr>
          <w:rFonts w:ascii="Times New Roman" w:hAnsi="Times New Roman" w:cs="Times New Roman"/>
          <w:sz w:val="24"/>
          <w:szCs w:val="24"/>
          <w:lang/>
        </w:rPr>
        <w:t xml:space="preserve"> су приказани основа и процеси CRM концепта, на основу којих је извршена и подела, односно приказана даља структура CRM-а. </w:t>
      </w:r>
    </w:p>
    <w:p w:rsidR="00547957" w:rsidRPr="001609B7" w:rsidRDefault="00547957" w:rsidP="00547957">
      <w:pPr>
        <w:jc w:val="center"/>
        <w:rPr>
          <w:rFonts w:ascii="Times New Roman" w:hAnsi="Times New Roman" w:cs="Times New Roman"/>
          <w:sz w:val="24"/>
          <w:szCs w:val="24"/>
          <w:lang/>
        </w:rPr>
      </w:pPr>
    </w:p>
    <w:p w:rsidR="00547957" w:rsidRPr="001609B7" w:rsidRDefault="00C51571" w:rsidP="00547957">
      <w:pPr>
        <w:jc w:val="center"/>
        <w:rPr>
          <w:rFonts w:ascii="Times New Roman" w:hAnsi="Times New Roman" w:cs="Times New Roman"/>
          <w:sz w:val="24"/>
          <w:szCs w:val="24"/>
          <w:lang/>
        </w:rPr>
      </w:pPr>
      <w:r w:rsidRPr="001609B7">
        <w:rPr>
          <w:rFonts w:ascii="Times New Roman" w:hAnsi="Times New Roman" w:cs="Times New Roman"/>
          <w:noProof/>
          <w:sz w:val="24"/>
          <w:szCs w:val="24"/>
          <w:lang/>
        </w:rPr>
        <w:lastRenderedPageBreak/>
        <w:drawing>
          <wp:inline distT="0" distB="0" distL="0" distR="0">
            <wp:extent cx="3974980" cy="2248959"/>
            <wp:effectExtent l="19050" t="0" r="6470" b="0"/>
            <wp:docPr id="5" name="Picture 3" descr="C:\Users\Aleksandra\Downloads\Osnove i procesi C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ksandra\Downloads\Osnove i procesi CRM-a.jpg"/>
                    <pic:cNvPicPr>
                      <a:picLocks noChangeAspect="1" noChangeArrowheads="1"/>
                    </pic:cNvPicPr>
                  </pic:nvPicPr>
                  <pic:blipFill>
                    <a:blip r:embed="rId20" cstate="print"/>
                    <a:srcRect/>
                    <a:stretch>
                      <a:fillRect/>
                    </a:stretch>
                  </pic:blipFill>
                  <pic:spPr bwMode="auto">
                    <a:xfrm>
                      <a:off x="0" y="0"/>
                      <a:ext cx="3989943" cy="2257425"/>
                    </a:xfrm>
                    <a:prstGeom prst="rect">
                      <a:avLst/>
                    </a:prstGeom>
                    <a:noFill/>
                    <a:ln w="9525">
                      <a:noFill/>
                      <a:miter lim="800000"/>
                      <a:headEnd/>
                      <a:tailEnd/>
                    </a:ln>
                  </pic:spPr>
                </pic:pic>
              </a:graphicData>
            </a:graphic>
          </wp:inline>
        </w:drawing>
      </w:r>
    </w:p>
    <w:p w:rsidR="00547957" w:rsidRPr="001609B7" w:rsidRDefault="00547957" w:rsidP="00547957">
      <w:pPr>
        <w:jc w:val="center"/>
        <w:rPr>
          <w:rFonts w:ascii="Times New Roman" w:hAnsi="Times New Roman" w:cs="Times New Roman"/>
          <w:sz w:val="24"/>
          <w:szCs w:val="24"/>
          <w:lang/>
        </w:rPr>
      </w:pPr>
    </w:p>
    <w:p w:rsidR="00547957" w:rsidRPr="001609B7" w:rsidRDefault="00547957" w:rsidP="00547957">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Слика </w:t>
      </w:r>
      <w:r w:rsidR="003508A8" w:rsidRPr="001609B7">
        <w:rPr>
          <w:rFonts w:ascii="Times New Roman" w:hAnsi="Times New Roman" w:cs="Times New Roman"/>
          <w:b/>
          <w:sz w:val="24"/>
          <w:szCs w:val="24"/>
          <w:lang/>
        </w:rPr>
        <w:t>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Основе и процеси CRM-a</w:t>
      </w:r>
    </w:p>
    <w:p w:rsidR="00547957" w:rsidRPr="001609B7" w:rsidRDefault="00547957" w:rsidP="00547957">
      <w:pPr>
        <w:jc w:val="center"/>
        <w:rPr>
          <w:rFonts w:ascii="Times New Roman" w:hAnsi="Times New Roman" w:cs="Times New Roman"/>
          <w:sz w:val="24"/>
          <w:szCs w:val="24"/>
          <w:lang/>
        </w:rPr>
      </w:pPr>
      <w:r w:rsidRPr="001609B7">
        <w:rPr>
          <w:rFonts w:ascii="Times New Roman" w:hAnsi="Times New Roman" w:cs="Times New Roman"/>
          <w:sz w:val="24"/>
          <w:szCs w:val="24"/>
          <w:lang/>
        </w:rPr>
        <w:t xml:space="preserve">Izvor:  Raab, G., Ajami, R.A., Gargeya, V.B., Goddard, J. (2008), </w:t>
      </w:r>
      <w:r w:rsidRPr="001609B7">
        <w:rPr>
          <w:rFonts w:ascii="Times New Roman" w:hAnsi="Times New Roman" w:cs="Times New Roman"/>
          <w:i/>
          <w:sz w:val="24"/>
          <w:szCs w:val="24"/>
          <w:lang/>
        </w:rPr>
        <w:t>Customer relationship management: a global perspective,</w:t>
      </w:r>
      <w:r w:rsidR="00D20E67" w:rsidRPr="001609B7">
        <w:rPr>
          <w:rFonts w:ascii="Times New Roman" w:hAnsi="Times New Roman" w:cs="Times New Roman"/>
          <w:sz w:val="24"/>
          <w:szCs w:val="24"/>
          <w:lang/>
        </w:rPr>
        <w:t xml:space="preserve"> GOWER, стр</w:t>
      </w:r>
      <w:r w:rsidRPr="001609B7">
        <w:rPr>
          <w:rFonts w:ascii="Times New Roman" w:hAnsi="Times New Roman" w:cs="Times New Roman"/>
          <w:sz w:val="24"/>
          <w:szCs w:val="24"/>
          <w:lang/>
        </w:rPr>
        <w:t>.8.</w:t>
      </w:r>
    </w:p>
    <w:p w:rsidR="00547957" w:rsidRPr="001609B7" w:rsidRDefault="00547957" w:rsidP="000C1BF6">
      <w:pPr>
        <w:ind w:left="20" w:right="20"/>
        <w:jc w:val="both"/>
        <w:rPr>
          <w:rFonts w:ascii="Times New Roman" w:hAnsi="Times New Roman" w:cs="Times New Roman"/>
          <w:sz w:val="24"/>
          <w:szCs w:val="24"/>
          <w:lang/>
        </w:rPr>
      </w:pPr>
    </w:p>
    <w:p w:rsidR="00A45B63" w:rsidRPr="001609B7" w:rsidRDefault="00E32E8F" w:rsidP="000C1BF6">
      <w:pPr>
        <w:ind w:left="20"/>
        <w:jc w:val="both"/>
        <w:rPr>
          <w:rFonts w:ascii="Times New Roman" w:hAnsi="Times New Roman" w:cs="Times New Roman"/>
          <w:sz w:val="24"/>
          <w:szCs w:val="24"/>
          <w:lang/>
        </w:rPr>
      </w:pPr>
      <w:r w:rsidRPr="001609B7">
        <w:rPr>
          <w:rFonts w:ascii="Times New Roman" w:hAnsi="Times New Roman" w:cs="Times New Roman"/>
          <w:sz w:val="24"/>
          <w:szCs w:val="24"/>
          <w:lang/>
        </w:rPr>
        <w:t>Основна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структура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CRM </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састоји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дела</w:t>
      </w:r>
      <w:r w:rsidR="00A45B63" w:rsidRPr="001609B7">
        <w:rPr>
          <w:rFonts w:ascii="Times New Roman" w:hAnsi="Times New Roman" w:cs="Times New Roman"/>
          <w:sz w:val="24"/>
          <w:szCs w:val="24"/>
          <w:lang/>
        </w:rPr>
        <w:t>:</w:t>
      </w:r>
    </w:p>
    <w:p w:rsidR="00A45B63" w:rsidRPr="001609B7" w:rsidRDefault="00E32E8F" w:rsidP="0032283E">
      <w:pPr>
        <w:widowControl w:val="0"/>
        <w:numPr>
          <w:ilvl w:val="0"/>
          <w:numId w:val="6"/>
        </w:numPr>
        <w:tabs>
          <w:tab w:val="left" w:pos="540"/>
        </w:tabs>
        <w:ind w:left="280"/>
        <w:jc w:val="both"/>
        <w:rPr>
          <w:rFonts w:ascii="Times New Roman" w:hAnsi="Times New Roman" w:cs="Times New Roman"/>
          <w:sz w:val="24"/>
          <w:szCs w:val="24"/>
          <w:lang/>
        </w:rPr>
      </w:pPr>
      <w:r w:rsidRPr="001609B7">
        <w:rPr>
          <w:rFonts w:ascii="Times New Roman" w:hAnsi="Times New Roman" w:cs="Times New Roman"/>
          <w:sz w:val="24"/>
          <w:szCs w:val="24"/>
          <w:lang/>
        </w:rPr>
        <w:t>Оперативни</w:t>
      </w:r>
      <w:r w:rsidR="000C1BF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бизнис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процеси</w:t>
      </w:r>
      <w:r w:rsidR="00A45B63" w:rsidRPr="001609B7">
        <w:rPr>
          <w:rFonts w:ascii="Times New Roman" w:hAnsi="Times New Roman" w:cs="Times New Roman"/>
          <w:sz w:val="24"/>
          <w:szCs w:val="24"/>
          <w:lang/>
        </w:rPr>
        <w:t>)</w:t>
      </w:r>
      <w:r w:rsidR="00D20E67" w:rsidRPr="001609B7">
        <w:rPr>
          <w:rFonts w:ascii="Times New Roman" w:hAnsi="Times New Roman" w:cs="Times New Roman"/>
          <w:sz w:val="24"/>
          <w:szCs w:val="24"/>
          <w:lang/>
        </w:rPr>
        <w:t>,</w:t>
      </w:r>
    </w:p>
    <w:p w:rsidR="00A45B63" w:rsidRPr="001609B7" w:rsidRDefault="00E32E8F" w:rsidP="0032283E">
      <w:pPr>
        <w:widowControl w:val="0"/>
        <w:numPr>
          <w:ilvl w:val="0"/>
          <w:numId w:val="6"/>
        </w:numPr>
        <w:tabs>
          <w:tab w:val="left" w:pos="540"/>
        </w:tabs>
        <w:ind w:left="280"/>
        <w:jc w:val="both"/>
        <w:rPr>
          <w:rFonts w:ascii="Times New Roman" w:hAnsi="Times New Roman" w:cs="Times New Roman"/>
          <w:sz w:val="24"/>
          <w:szCs w:val="24"/>
          <w:lang/>
        </w:rPr>
      </w:pPr>
      <w:r w:rsidRPr="001609B7">
        <w:rPr>
          <w:rFonts w:ascii="Times New Roman" w:hAnsi="Times New Roman" w:cs="Times New Roman"/>
          <w:sz w:val="24"/>
          <w:szCs w:val="24"/>
          <w:lang/>
        </w:rPr>
        <w:t>Аналитички</w:t>
      </w:r>
      <w:r w:rsidR="000C1BF6" w:rsidRPr="001609B7">
        <w:rPr>
          <w:rFonts w:ascii="Times New Roman" w:hAnsi="Times New Roman" w:cs="Times New Roman"/>
          <w:sz w:val="24"/>
          <w:szCs w:val="24"/>
          <w:lang/>
        </w:rPr>
        <w:t xml:space="preserve"> </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подршка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анализи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понашања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w:t>
      </w:r>
      <w:r w:rsidR="00D20E67" w:rsidRPr="001609B7">
        <w:rPr>
          <w:rFonts w:ascii="Times New Roman" w:hAnsi="Times New Roman" w:cs="Times New Roman"/>
          <w:sz w:val="24"/>
          <w:szCs w:val="24"/>
          <w:lang/>
        </w:rPr>
        <w:t xml:space="preserve"> и</w:t>
      </w:r>
    </w:p>
    <w:p w:rsidR="00A45B63" w:rsidRPr="001609B7" w:rsidRDefault="00E32E8F" w:rsidP="0032283E">
      <w:pPr>
        <w:widowControl w:val="0"/>
        <w:numPr>
          <w:ilvl w:val="0"/>
          <w:numId w:val="6"/>
        </w:numPr>
        <w:tabs>
          <w:tab w:val="left" w:pos="540"/>
        </w:tabs>
        <w:spacing w:after="178"/>
        <w:ind w:left="540" w:right="20" w:hanging="260"/>
        <w:jc w:val="both"/>
        <w:rPr>
          <w:rFonts w:ascii="Times New Roman" w:hAnsi="Times New Roman" w:cs="Times New Roman"/>
          <w:sz w:val="24"/>
          <w:szCs w:val="24"/>
          <w:lang/>
        </w:rPr>
      </w:pPr>
      <w:r w:rsidRPr="001609B7">
        <w:rPr>
          <w:rFonts w:ascii="Times New Roman" w:hAnsi="Times New Roman" w:cs="Times New Roman"/>
          <w:sz w:val="24"/>
          <w:szCs w:val="24"/>
          <w:lang/>
        </w:rPr>
        <w:t>Сараднички</w:t>
      </w:r>
      <w:r w:rsidR="000C1BF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контакт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телефона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поште</w:t>
      </w:r>
      <w:r w:rsidR="00A45B63" w:rsidRPr="001609B7">
        <w:rPr>
          <w:rFonts w:ascii="Times New Roman" w:hAnsi="Times New Roman" w:cs="Times New Roman"/>
          <w:sz w:val="24"/>
          <w:szCs w:val="24"/>
          <w:lang/>
        </w:rPr>
        <w:t>,</w:t>
      </w:r>
      <w:r w:rsidR="000C1BF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факса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писма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лично</w:t>
      </w:r>
      <w:r w:rsidR="00A45B63" w:rsidRPr="001609B7">
        <w:rPr>
          <w:rFonts w:ascii="Times New Roman" w:hAnsi="Times New Roman" w:cs="Times New Roman"/>
          <w:sz w:val="24"/>
          <w:szCs w:val="24"/>
          <w:lang/>
        </w:rPr>
        <w:t>)</w:t>
      </w:r>
      <w:r w:rsidR="00D20E67" w:rsidRPr="001609B7">
        <w:rPr>
          <w:rFonts w:ascii="Times New Roman" w:hAnsi="Times New Roman" w:cs="Times New Roman"/>
          <w:sz w:val="24"/>
          <w:szCs w:val="24"/>
          <w:lang/>
        </w:rPr>
        <w:t>.</w:t>
      </w:r>
    </w:p>
    <w:p w:rsidR="00E407F6" w:rsidRPr="001609B7" w:rsidRDefault="00E32E8F" w:rsidP="002E4143">
      <w:pPr>
        <w:jc w:val="both"/>
        <w:rPr>
          <w:rFonts w:ascii="Times New Roman" w:hAnsi="Times New Roman" w:cs="Times New Roman"/>
          <w:sz w:val="24"/>
          <w:szCs w:val="24"/>
          <w:lang/>
        </w:rPr>
      </w:pPr>
      <w:r w:rsidRPr="001609B7">
        <w:rPr>
          <w:rFonts w:ascii="Times New Roman" w:hAnsi="Times New Roman" w:cs="Times New Roman"/>
          <w:sz w:val="24"/>
          <w:szCs w:val="24"/>
          <w:lang/>
        </w:rPr>
        <w:t>Иако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D20E67" w:rsidRPr="001609B7">
        <w:rPr>
          <w:rFonts w:ascii="Times New Roman" w:hAnsi="Times New Roman" w:cs="Times New Roman"/>
          <w:sz w:val="24"/>
          <w:szCs w:val="24"/>
          <w:lang/>
        </w:rPr>
        <w:t xml:space="preserve">многа предузећа </w:t>
      </w:r>
      <w:r w:rsidRPr="001609B7">
        <w:rPr>
          <w:rFonts w:ascii="Times New Roman" w:hAnsi="Times New Roman" w:cs="Times New Roman"/>
          <w:sz w:val="24"/>
          <w:szCs w:val="24"/>
          <w:lang/>
        </w:rPr>
        <w:t>одлучују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инвестирање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0C1BF6"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схватају</w:t>
      </w:r>
      <w:r w:rsidR="00A45B63" w:rsidRPr="001609B7">
        <w:rPr>
          <w:rFonts w:ascii="Times New Roman" w:hAnsi="Times New Roman" w:cs="Times New Roman"/>
          <w:sz w:val="24"/>
          <w:szCs w:val="24"/>
          <w:lang/>
        </w:rPr>
        <w:t xml:space="preserve"> </w:t>
      </w:r>
      <w:r w:rsidR="00D20E67" w:rsidRPr="001609B7">
        <w:rPr>
          <w:rFonts w:ascii="Times New Roman" w:hAnsi="Times New Roman" w:cs="Times New Roman"/>
          <w:sz w:val="24"/>
          <w:szCs w:val="24"/>
          <w:lang/>
        </w:rPr>
        <w:t xml:space="preserve">предности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собом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доноси</w:t>
      </w:r>
      <w:r w:rsidR="00A45B63" w:rsidRPr="001609B7">
        <w:rPr>
          <w:rFonts w:ascii="Times New Roman" w:hAnsi="Times New Roman" w:cs="Times New Roman"/>
          <w:sz w:val="24"/>
          <w:szCs w:val="24"/>
          <w:lang/>
        </w:rPr>
        <w:t xml:space="preserve">, 70% </w:t>
      </w:r>
      <w:r w:rsidRPr="001609B7">
        <w:rPr>
          <w:rFonts w:ascii="Times New Roman" w:hAnsi="Times New Roman" w:cs="Times New Roman"/>
          <w:sz w:val="24"/>
          <w:szCs w:val="24"/>
          <w:lang/>
        </w:rPr>
        <w:t>њих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губи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инвестицији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Ризик</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али</w:t>
      </w:r>
      <w:r w:rsidR="00A45B63" w:rsidRPr="001609B7">
        <w:rPr>
          <w:rFonts w:ascii="Times New Roman" w:hAnsi="Times New Roman" w:cs="Times New Roman"/>
          <w:sz w:val="24"/>
          <w:szCs w:val="24"/>
          <w:lang/>
        </w:rPr>
        <w:t xml:space="preserve"> </w:t>
      </w:r>
      <w:r w:rsidR="00D20E67" w:rsidRPr="001609B7">
        <w:rPr>
          <w:rFonts w:ascii="Times New Roman" w:hAnsi="Times New Roman" w:cs="Times New Roman"/>
          <w:sz w:val="24"/>
          <w:szCs w:val="24"/>
          <w:lang/>
        </w:rPr>
        <w:t xml:space="preserve">она предузећа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беспрекорно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функционише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већини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случајева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побеђују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тржишној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трци</w:t>
      </w:r>
      <w:r w:rsidR="00A45B63" w:rsidRPr="001609B7">
        <w:rPr>
          <w:rFonts w:ascii="Times New Roman" w:hAnsi="Times New Roman" w:cs="Times New Roman"/>
          <w:sz w:val="24"/>
          <w:szCs w:val="24"/>
          <w:lang/>
        </w:rPr>
        <w:t>.</w:t>
      </w:r>
      <w:r w:rsidR="00E407F6" w:rsidRPr="001609B7">
        <w:rPr>
          <w:rFonts w:ascii="Times New Roman" w:hAnsi="Times New Roman" w:cs="Times New Roman"/>
          <w:sz w:val="24"/>
          <w:szCs w:val="24"/>
          <w:lang/>
        </w:rPr>
        <w:t xml:space="preserve"> Основне компоненте CRM-а</w:t>
      </w:r>
      <w:r w:rsidR="00A86463" w:rsidRPr="001609B7">
        <w:rPr>
          <w:rFonts w:ascii="Times New Roman" w:hAnsi="Times New Roman" w:cs="Times New Roman"/>
          <w:sz w:val="24"/>
          <w:szCs w:val="24"/>
          <w:lang/>
        </w:rPr>
        <w:t xml:space="preserve"> су лојалност купаца, информације о кориснику, сегментација, менаџмент кампање, персонализовани маркетинг и контакт са корисницима</w:t>
      </w:r>
      <w:r w:rsidR="00B32BA1" w:rsidRPr="001609B7">
        <w:rPr>
          <w:rFonts w:ascii="Times New Roman" w:hAnsi="Times New Roman" w:cs="Times New Roman"/>
          <w:sz w:val="24"/>
          <w:szCs w:val="24"/>
          <w:lang/>
        </w:rPr>
        <w:t xml:space="preserve"> (Chris, 2001)</w:t>
      </w:r>
      <w:r w:rsidR="00E407F6" w:rsidRPr="001609B7">
        <w:rPr>
          <w:rFonts w:ascii="Times New Roman" w:hAnsi="Times New Roman" w:cs="Times New Roman"/>
          <w:sz w:val="24"/>
          <w:szCs w:val="24"/>
          <w:lang/>
        </w:rPr>
        <w:t xml:space="preserve">, </w:t>
      </w:r>
      <w:r w:rsidR="00A86463" w:rsidRPr="001609B7">
        <w:rPr>
          <w:rFonts w:ascii="Times New Roman" w:hAnsi="Times New Roman" w:cs="Times New Roman"/>
          <w:sz w:val="24"/>
          <w:szCs w:val="24"/>
          <w:lang/>
        </w:rPr>
        <w:t xml:space="preserve">а </w:t>
      </w:r>
      <w:r w:rsidR="00E407F6" w:rsidRPr="001609B7">
        <w:rPr>
          <w:rFonts w:ascii="Times New Roman" w:hAnsi="Times New Roman" w:cs="Times New Roman"/>
          <w:sz w:val="24"/>
          <w:szCs w:val="24"/>
          <w:lang/>
        </w:rPr>
        <w:t>приказане су на слици</w:t>
      </w:r>
      <w:r w:rsidR="003508A8" w:rsidRPr="001609B7">
        <w:rPr>
          <w:rFonts w:ascii="Times New Roman" w:hAnsi="Times New Roman" w:cs="Times New Roman"/>
          <w:sz w:val="24"/>
          <w:szCs w:val="24"/>
          <w:lang/>
        </w:rPr>
        <w:t xml:space="preserve"> 4</w:t>
      </w:r>
      <w:r w:rsidR="00E407F6" w:rsidRPr="001609B7">
        <w:rPr>
          <w:rFonts w:ascii="Times New Roman" w:hAnsi="Times New Roman" w:cs="Times New Roman"/>
          <w:sz w:val="24"/>
          <w:szCs w:val="24"/>
          <w:lang/>
        </w:rPr>
        <w:t xml:space="preserve">, а објашњене у наставку. </w:t>
      </w:r>
    </w:p>
    <w:p w:rsidR="00E407F6" w:rsidRPr="001609B7" w:rsidRDefault="00C51571" w:rsidP="00CB212A">
      <w:pPr>
        <w:pStyle w:val="Bodytext200"/>
        <w:shd w:val="clear" w:color="auto" w:fill="auto"/>
        <w:spacing w:before="0" w:after="0" w:line="240" w:lineRule="auto"/>
        <w:jc w:val="center"/>
        <w:rPr>
          <w:rFonts w:ascii="Times New Roman" w:hAnsi="Times New Roman" w:cs="Times New Roman"/>
          <w:sz w:val="24"/>
          <w:szCs w:val="24"/>
          <w:lang/>
        </w:rPr>
      </w:pPr>
      <w:r w:rsidRPr="001609B7">
        <w:rPr>
          <w:rFonts w:ascii="Times New Roman" w:hAnsi="Times New Roman" w:cs="Times New Roman"/>
          <w:noProof/>
          <w:sz w:val="24"/>
          <w:szCs w:val="24"/>
          <w:lang/>
        </w:rPr>
        <w:drawing>
          <wp:inline distT="0" distB="0" distL="0" distR="0">
            <wp:extent cx="2767282" cy="2624893"/>
            <wp:effectExtent l="19050" t="0" r="0" b="0"/>
            <wp:docPr id="4" name="Picture 2" descr="C:\Users\Aleksandra\Downloads\Komponente C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ksandra\Downloads\Komponente CRM-a.jpg"/>
                    <pic:cNvPicPr>
                      <a:picLocks noChangeAspect="1" noChangeArrowheads="1"/>
                    </pic:cNvPicPr>
                  </pic:nvPicPr>
                  <pic:blipFill>
                    <a:blip r:embed="rId21" cstate="print"/>
                    <a:srcRect/>
                    <a:stretch>
                      <a:fillRect/>
                    </a:stretch>
                  </pic:blipFill>
                  <pic:spPr bwMode="auto">
                    <a:xfrm>
                      <a:off x="0" y="0"/>
                      <a:ext cx="2767249" cy="2624862"/>
                    </a:xfrm>
                    <a:prstGeom prst="rect">
                      <a:avLst/>
                    </a:prstGeom>
                    <a:noFill/>
                    <a:ln w="9525">
                      <a:noFill/>
                      <a:miter lim="800000"/>
                      <a:headEnd/>
                      <a:tailEnd/>
                    </a:ln>
                  </pic:spPr>
                </pic:pic>
              </a:graphicData>
            </a:graphic>
          </wp:inline>
        </w:drawing>
      </w:r>
    </w:p>
    <w:p w:rsidR="00E407F6" w:rsidRPr="001609B7" w:rsidRDefault="00E407F6" w:rsidP="00E407F6">
      <w:pPr>
        <w:pStyle w:val="Bodytext200"/>
        <w:shd w:val="clear" w:color="auto" w:fill="auto"/>
        <w:spacing w:before="0" w:after="0" w:line="240" w:lineRule="auto"/>
        <w:jc w:val="center"/>
        <w:rPr>
          <w:rFonts w:ascii="Times New Roman" w:hAnsi="Times New Roman" w:cs="Times New Roman"/>
          <w:sz w:val="24"/>
          <w:szCs w:val="24"/>
          <w:lang/>
        </w:rPr>
      </w:pPr>
      <w:r w:rsidRPr="001609B7">
        <w:rPr>
          <w:rFonts w:ascii="Times New Roman" w:hAnsi="Times New Roman" w:cs="Times New Roman"/>
          <w:b/>
          <w:sz w:val="24"/>
          <w:szCs w:val="24"/>
          <w:lang/>
        </w:rPr>
        <w:t>Слика</w:t>
      </w:r>
      <w:r w:rsidR="003508A8" w:rsidRPr="001609B7">
        <w:rPr>
          <w:rFonts w:ascii="Times New Roman" w:hAnsi="Times New Roman" w:cs="Times New Roman"/>
          <w:b/>
          <w:sz w:val="24"/>
          <w:szCs w:val="24"/>
          <w:lang/>
        </w:rPr>
        <w:t xml:space="preserve"> 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Основне компоненте CRM-а</w:t>
      </w:r>
    </w:p>
    <w:p w:rsidR="007D5C6A" w:rsidRPr="001609B7" w:rsidRDefault="00E407F6" w:rsidP="00CB212A">
      <w:pPr>
        <w:pStyle w:val="Bodytext200"/>
        <w:shd w:val="clear" w:color="auto" w:fill="auto"/>
        <w:spacing w:before="0" w:after="0" w:line="240" w:lineRule="auto"/>
        <w:jc w:val="center"/>
        <w:rPr>
          <w:rFonts w:ascii="Times New Roman" w:hAnsi="Times New Roman" w:cs="Times New Roman"/>
          <w:sz w:val="24"/>
          <w:szCs w:val="24"/>
          <w:lang/>
        </w:rPr>
      </w:pPr>
      <w:r w:rsidRPr="001609B7">
        <w:rPr>
          <w:rFonts w:ascii="Times New Roman" w:hAnsi="Times New Roman" w:cs="Times New Roman"/>
          <w:sz w:val="24"/>
          <w:szCs w:val="24"/>
          <w:lang/>
        </w:rPr>
        <w:t>Извор:</w:t>
      </w:r>
      <w:r w:rsidR="00A86463" w:rsidRPr="001609B7">
        <w:rPr>
          <w:rFonts w:ascii="Times New Roman" w:hAnsi="Times New Roman" w:cs="Times New Roman"/>
          <w:sz w:val="24"/>
          <w:szCs w:val="24"/>
          <w:lang/>
        </w:rPr>
        <w:t xml:space="preserve"> Chris, T., (2001), </w:t>
      </w:r>
      <w:r w:rsidR="00A86463" w:rsidRPr="001609B7">
        <w:rPr>
          <w:rFonts w:ascii="Times New Roman" w:hAnsi="Times New Roman" w:cs="Times New Roman"/>
          <w:bCs/>
          <w:i/>
          <w:sz w:val="24"/>
          <w:szCs w:val="24"/>
          <w:lang/>
        </w:rPr>
        <w:t xml:space="preserve">Designing a Data Warehouse: Supporting Customer Relationship Management, </w:t>
      </w:r>
      <w:r w:rsidR="00A86463" w:rsidRPr="001609B7">
        <w:rPr>
          <w:rFonts w:ascii="Times New Roman" w:hAnsi="Times New Roman" w:cs="Times New Roman"/>
          <w:sz w:val="24"/>
          <w:szCs w:val="24"/>
          <w:lang/>
        </w:rPr>
        <w:t>Hewlett-Packard Company, Prentice-Hall, Inc., Upper Saddle River, стр.36.</w:t>
      </w:r>
    </w:p>
    <w:p w:rsidR="00D20E67" w:rsidRPr="001609B7" w:rsidRDefault="00D20E67" w:rsidP="00CB212A">
      <w:pPr>
        <w:pStyle w:val="Bodytext200"/>
        <w:shd w:val="clear" w:color="auto" w:fill="auto"/>
        <w:spacing w:before="0" w:after="0" w:line="240" w:lineRule="auto"/>
        <w:jc w:val="center"/>
        <w:rPr>
          <w:rFonts w:ascii="Times New Roman" w:hAnsi="Times New Roman" w:cs="Times New Roman"/>
          <w:sz w:val="24"/>
          <w:szCs w:val="24"/>
          <w:lang/>
        </w:rPr>
      </w:pPr>
    </w:p>
    <w:p w:rsidR="00E407F6" w:rsidRPr="001609B7" w:rsidRDefault="00E407F6" w:rsidP="00E407F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Лојалност купаца јесте једно од најважнијх питања са којима се суочава већина предузећа данас, посебно предузећа која имају огроман број купаца. То је посебан </w:t>
      </w:r>
      <w:r w:rsidRPr="001609B7">
        <w:rPr>
          <w:rFonts w:ascii="Times New Roman" w:hAnsi="Times New Roman" w:cs="Times New Roman"/>
          <w:sz w:val="24"/>
          <w:szCs w:val="24"/>
          <w:lang/>
        </w:rPr>
        <w:lastRenderedPageBreak/>
        <w:t>проблем за: телекомуникационе компаније, Интер</w:t>
      </w:r>
      <w:r w:rsidR="00F03BAC" w:rsidRPr="001609B7">
        <w:rPr>
          <w:rFonts w:ascii="Times New Roman" w:hAnsi="Times New Roman" w:cs="Times New Roman"/>
          <w:sz w:val="24"/>
          <w:szCs w:val="24"/>
          <w:lang/>
        </w:rPr>
        <w:t>нет п</w:t>
      </w:r>
      <w:r w:rsidRPr="001609B7">
        <w:rPr>
          <w:rFonts w:ascii="Times New Roman" w:hAnsi="Times New Roman" w:cs="Times New Roman"/>
          <w:sz w:val="24"/>
          <w:szCs w:val="24"/>
          <w:lang/>
        </w:rPr>
        <w:t>ровајдера, пружаоце финансијских услуга, комуналне услуге</w:t>
      </w:r>
      <w:r w:rsidR="00CC2298" w:rsidRPr="001609B7">
        <w:rPr>
          <w:rFonts w:ascii="Times New Roman" w:hAnsi="Times New Roman" w:cs="Times New Roman"/>
          <w:sz w:val="24"/>
          <w:szCs w:val="24"/>
          <w:lang/>
        </w:rPr>
        <w:t>, ланце</w:t>
      </w:r>
      <w:r w:rsidRPr="001609B7">
        <w:rPr>
          <w:rFonts w:ascii="Times New Roman" w:hAnsi="Times New Roman" w:cs="Times New Roman"/>
          <w:sz w:val="24"/>
          <w:szCs w:val="24"/>
          <w:lang/>
        </w:rPr>
        <w:t xml:space="preserve"> супермаркета.</w:t>
      </w:r>
      <w:r w:rsidR="00EA735A" w:rsidRPr="001609B7">
        <w:rPr>
          <w:rFonts w:ascii="Times New Roman" w:hAnsi="Times New Roman" w:cs="Times New Roman"/>
          <w:sz w:val="24"/>
          <w:szCs w:val="24"/>
          <w:lang/>
        </w:rPr>
        <w:t xml:space="preserve"> Лојалност купаца ће детаљније бити објашњена у поглављу број четири.</w:t>
      </w:r>
    </w:p>
    <w:p w:rsidR="00E407F6" w:rsidRPr="001609B7" w:rsidRDefault="00E407F6" w:rsidP="00E407F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Да би били успешни у спровођењу CRM стратегије, </w:t>
      </w:r>
      <w:r w:rsidR="00D20E67" w:rsidRPr="001609B7">
        <w:rPr>
          <w:rFonts w:ascii="Times New Roman" w:hAnsi="Times New Roman" w:cs="Times New Roman"/>
          <w:sz w:val="24"/>
          <w:szCs w:val="24"/>
          <w:lang/>
        </w:rPr>
        <w:t>предузећа морају познавати</w:t>
      </w:r>
      <w:r w:rsidRPr="001609B7">
        <w:rPr>
          <w:rFonts w:ascii="Times New Roman" w:hAnsi="Times New Roman" w:cs="Times New Roman"/>
          <w:sz w:val="24"/>
          <w:szCs w:val="24"/>
          <w:lang/>
        </w:rPr>
        <w:t xml:space="preserve"> своје купце. </w:t>
      </w:r>
      <w:r w:rsidR="00D20E67" w:rsidRPr="001609B7">
        <w:rPr>
          <w:rFonts w:ascii="Times New Roman" w:hAnsi="Times New Roman" w:cs="Times New Roman"/>
          <w:sz w:val="24"/>
          <w:szCs w:val="24"/>
          <w:lang/>
        </w:rPr>
        <w:t>Самим тим,</w:t>
      </w:r>
      <w:r w:rsidRPr="001609B7">
        <w:rPr>
          <w:rFonts w:ascii="Times New Roman" w:hAnsi="Times New Roman" w:cs="Times New Roman"/>
          <w:sz w:val="24"/>
          <w:szCs w:val="24"/>
          <w:lang/>
        </w:rPr>
        <w:t xml:space="preserve"> учес</w:t>
      </w:r>
      <w:r w:rsidR="00D20E67" w:rsidRPr="001609B7">
        <w:rPr>
          <w:rFonts w:ascii="Times New Roman" w:hAnsi="Times New Roman" w:cs="Times New Roman"/>
          <w:sz w:val="24"/>
          <w:szCs w:val="24"/>
          <w:lang/>
        </w:rPr>
        <w:t xml:space="preserve">ници у одређеном односу морају </w:t>
      </w:r>
      <w:r w:rsidRPr="001609B7">
        <w:rPr>
          <w:rFonts w:ascii="Times New Roman" w:hAnsi="Times New Roman" w:cs="Times New Roman"/>
          <w:sz w:val="24"/>
          <w:szCs w:val="24"/>
          <w:lang/>
        </w:rPr>
        <w:t>имати одређени ниво разумевања, тако да они могу да комуницирају успешно и на н</w:t>
      </w:r>
      <w:r w:rsidR="00D20E67" w:rsidRPr="001609B7">
        <w:rPr>
          <w:rFonts w:ascii="Times New Roman" w:hAnsi="Times New Roman" w:cs="Times New Roman"/>
          <w:sz w:val="24"/>
          <w:szCs w:val="24"/>
          <w:lang/>
        </w:rPr>
        <w:t>ачин који награђује обе стране.</w:t>
      </w:r>
      <w:r w:rsidR="00EA735A" w:rsidRPr="001609B7">
        <w:rPr>
          <w:rFonts w:ascii="Times New Roman" w:hAnsi="Times New Roman" w:cs="Times New Roman"/>
          <w:sz w:val="24"/>
          <w:szCs w:val="24"/>
          <w:lang/>
        </w:rPr>
        <w:t xml:space="preserve"> </w:t>
      </w:r>
      <w:r w:rsidR="00D20E67" w:rsidRPr="001609B7">
        <w:rPr>
          <w:rFonts w:ascii="Times New Roman" w:hAnsi="Times New Roman" w:cs="Times New Roman"/>
          <w:sz w:val="24"/>
          <w:szCs w:val="24"/>
          <w:lang/>
        </w:rPr>
        <w:t>Велика предузећа</w:t>
      </w:r>
      <w:r w:rsidRPr="001609B7">
        <w:rPr>
          <w:rFonts w:ascii="Times New Roman" w:hAnsi="Times New Roman" w:cs="Times New Roman"/>
          <w:sz w:val="24"/>
          <w:szCs w:val="24"/>
          <w:lang/>
        </w:rPr>
        <w:t xml:space="preserve"> могу имати на хиљаде или чак милионе купаца, и није могуће </w:t>
      </w:r>
      <w:r w:rsidR="00D20E67" w:rsidRPr="001609B7">
        <w:rPr>
          <w:rFonts w:ascii="Times New Roman" w:hAnsi="Times New Roman" w:cs="Times New Roman"/>
          <w:sz w:val="24"/>
          <w:szCs w:val="24"/>
          <w:lang/>
        </w:rPr>
        <w:t xml:space="preserve">познавати свакога од њих лично. Неке банке, на пример, имају </w:t>
      </w:r>
      <w:r w:rsidRPr="001609B7">
        <w:rPr>
          <w:rFonts w:ascii="Times New Roman" w:hAnsi="Times New Roman" w:cs="Times New Roman"/>
          <w:sz w:val="24"/>
          <w:szCs w:val="24"/>
          <w:lang/>
        </w:rPr>
        <w:t>менаџере који су одговорни за релативно мали број купац</w:t>
      </w:r>
      <w:r w:rsidR="00D20E67" w:rsidRPr="001609B7">
        <w:rPr>
          <w:rFonts w:ascii="Times New Roman" w:hAnsi="Times New Roman" w:cs="Times New Roman"/>
          <w:sz w:val="24"/>
          <w:szCs w:val="24"/>
          <w:lang/>
        </w:rPr>
        <w:t>а, а њихова мисија је да изграде и одрже</w:t>
      </w:r>
      <w:r w:rsidRPr="001609B7">
        <w:rPr>
          <w:rFonts w:ascii="Times New Roman" w:hAnsi="Times New Roman" w:cs="Times New Roman"/>
          <w:sz w:val="24"/>
          <w:szCs w:val="24"/>
          <w:lang/>
        </w:rPr>
        <w:t xml:space="preserve"> односе упознајући купце. Међутим, ово није сервис који се нуди за све клијенте. Углавном, то се одно</w:t>
      </w:r>
      <w:r w:rsidR="00D20E67" w:rsidRPr="001609B7">
        <w:rPr>
          <w:rFonts w:ascii="Times New Roman" w:hAnsi="Times New Roman" w:cs="Times New Roman"/>
          <w:sz w:val="24"/>
          <w:szCs w:val="24"/>
          <w:lang/>
        </w:rPr>
        <w:t xml:space="preserve">си на више високо цењене купце, али </w:t>
      </w:r>
      <w:r w:rsidRPr="001609B7">
        <w:rPr>
          <w:rFonts w:ascii="Times New Roman" w:hAnsi="Times New Roman" w:cs="Times New Roman"/>
          <w:sz w:val="24"/>
          <w:szCs w:val="24"/>
          <w:lang/>
        </w:rPr>
        <w:t>ова услуга је скуп</w:t>
      </w:r>
      <w:r w:rsidR="003534DF"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и постаје ретк</w:t>
      </w:r>
      <w:r w:rsidR="003534DF"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Предузећа могу поделити клијенте у категорисане групе зване сегменти.  </w:t>
      </w:r>
      <w:r w:rsidR="00D20E67" w:rsidRPr="001609B7">
        <w:rPr>
          <w:rFonts w:ascii="Times New Roman" w:hAnsi="Times New Roman" w:cs="Times New Roman"/>
          <w:sz w:val="24"/>
          <w:szCs w:val="24"/>
          <w:lang/>
        </w:rPr>
        <w:t>П</w:t>
      </w:r>
      <w:r w:rsidRPr="001609B7">
        <w:rPr>
          <w:rFonts w:ascii="Times New Roman" w:hAnsi="Times New Roman" w:cs="Times New Roman"/>
          <w:sz w:val="24"/>
          <w:szCs w:val="24"/>
          <w:lang/>
        </w:rPr>
        <w:t>ос</w:t>
      </w:r>
      <w:r w:rsidR="00D20E67" w:rsidRPr="001609B7">
        <w:rPr>
          <w:rFonts w:ascii="Times New Roman" w:hAnsi="Times New Roman" w:cs="Times New Roman"/>
          <w:sz w:val="24"/>
          <w:szCs w:val="24"/>
          <w:lang/>
        </w:rPr>
        <w:t xml:space="preserve">тоје многи начини класификације, али поменућемо </w:t>
      </w:r>
      <w:r w:rsidRPr="001609B7">
        <w:rPr>
          <w:rFonts w:ascii="Times New Roman" w:hAnsi="Times New Roman" w:cs="Times New Roman"/>
          <w:sz w:val="24"/>
          <w:szCs w:val="24"/>
          <w:lang/>
        </w:rPr>
        <w:t>три главне врсте сегментације које се могу применити на купце: основне информације, понашање купаца</w:t>
      </w:r>
      <w:r w:rsidR="00EA735A"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 додатне информације.</w:t>
      </w:r>
    </w:p>
    <w:p w:rsidR="00E407F6" w:rsidRPr="001609B7" w:rsidRDefault="00E407F6" w:rsidP="00E407F6">
      <w:pPr>
        <w:jc w:val="both"/>
        <w:rPr>
          <w:rFonts w:ascii="Times New Roman" w:hAnsi="Times New Roman" w:cs="Times New Roman"/>
          <w:sz w:val="24"/>
          <w:szCs w:val="24"/>
          <w:lang/>
        </w:rPr>
      </w:pPr>
      <w:r w:rsidRPr="001609B7">
        <w:rPr>
          <w:rFonts w:ascii="Times New Roman" w:hAnsi="Times New Roman" w:cs="Times New Roman"/>
          <w:sz w:val="24"/>
          <w:szCs w:val="24"/>
          <w:lang/>
        </w:rPr>
        <w:t>Постоје два приступа марк</w:t>
      </w:r>
      <w:r w:rsidR="00EA735A" w:rsidRPr="001609B7">
        <w:rPr>
          <w:rFonts w:ascii="Times New Roman" w:hAnsi="Times New Roman" w:cs="Times New Roman"/>
          <w:sz w:val="24"/>
          <w:szCs w:val="24"/>
          <w:lang/>
        </w:rPr>
        <w:t xml:space="preserve">етинга: дефанзивни маркетинг и </w:t>
      </w:r>
      <w:r w:rsidRPr="001609B7">
        <w:rPr>
          <w:rFonts w:ascii="Times New Roman" w:hAnsi="Times New Roman" w:cs="Times New Roman"/>
          <w:sz w:val="24"/>
          <w:szCs w:val="24"/>
          <w:lang/>
        </w:rPr>
        <w:t>агресивни маркетинг. Дефанзиван маркетинг кориси информације које су већ познате. Агресивни маркетинг покушава нешто више и уз помоћ агресивних кампања. Постоји више врста кампања, и најчешће се могу поделити на једнофазне кампање, вишефазне кампање и периодичне капмање.</w:t>
      </w:r>
      <w:r w:rsidR="00EA735A"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Персонализован</w:t>
      </w:r>
      <w:r w:rsidR="005D764B" w:rsidRPr="001609B7">
        <w:rPr>
          <w:rFonts w:ascii="Times New Roman" w:hAnsi="Times New Roman" w:cs="Times New Roman"/>
          <w:sz w:val="24"/>
          <w:szCs w:val="24"/>
          <w:lang/>
        </w:rPr>
        <w:t>и маркетинг</w:t>
      </w:r>
      <w:r w:rsidR="00EA735A" w:rsidRPr="001609B7">
        <w:rPr>
          <w:rFonts w:ascii="Times New Roman" w:hAnsi="Times New Roman" w:cs="Times New Roman"/>
          <w:sz w:val="24"/>
          <w:szCs w:val="24"/>
          <w:lang/>
        </w:rPr>
        <w:t xml:space="preserve"> се понекад назива „</w:t>
      </w:r>
      <w:r w:rsidRPr="001609B7">
        <w:rPr>
          <w:rFonts w:ascii="Times New Roman" w:hAnsi="Times New Roman" w:cs="Times New Roman"/>
          <w:sz w:val="24"/>
          <w:szCs w:val="24"/>
          <w:lang/>
        </w:rPr>
        <w:t>сег</w:t>
      </w:r>
      <w:r w:rsidR="00EA735A" w:rsidRPr="001609B7">
        <w:rPr>
          <w:rFonts w:ascii="Times New Roman" w:hAnsi="Times New Roman" w:cs="Times New Roman"/>
          <w:sz w:val="24"/>
          <w:szCs w:val="24"/>
          <w:lang/>
        </w:rPr>
        <w:t>мент једног” или „један-на-један маркетинг”</w:t>
      </w:r>
      <w:r w:rsidR="00EF5E22"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 крајњи израз пошто је предузеће упознало клијенте. У идеалном</w:t>
      </w:r>
      <w:r w:rsidR="00EA735A" w:rsidRPr="001609B7">
        <w:rPr>
          <w:rFonts w:ascii="Times New Roman" w:hAnsi="Times New Roman" w:cs="Times New Roman"/>
          <w:sz w:val="24"/>
          <w:szCs w:val="24"/>
          <w:lang/>
        </w:rPr>
        <w:t xml:space="preserve"> случају, предузеће тачно зна: о</w:t>
      </w:r>
      <w:r w:rsidRPr="001609B7">
        <w:rPr>
          <w:rFonts w:ascii="Times New Roman" w:hAnsi="Times New Roman" w:cs="Times New Roman"/>
          <w:sz w:val="24"/>
          <w:szCs w:val="24"/>
          <w:lang/>
        </w:rPr>
        <w:t>но што је потребно купцима, када им је потребно и колико су спрем</w:t>
      </w:r>
      <w:r w:rsidR="00EA735A" w:rsidRPr="001609B7">
        <w:rPr>
          <w:rFonts w:ascii="Times New Roman" w:hAnsi="Times New Roman" w:cs="Times New Roman"/>
          <w:sz w:val="24"/>
          <w:szCs w:val="24"/>
          <w:lang/>
        </w:rPr>
        <w:t xml:space="preserve">ни да плате за то. Тако су нека предузећа </w:t>
      </w:r>
      <w:r w:rsidRPr="001609B7">
        <w:rPr>
          <w:rFonts w:ascii="Times New Roman" w:hAnsi="Times New Roman" w:cs="Times New Roman"/>
          <w:sz w:val="24"/>
          <w:szCs w:val="24"/>
          <w:lang/>
        </w:rPr>
        <w:t>чије пословање се заснива на  Интернету почеле да развијају апликације које препознају потребе клијената, тако да ће различити клиј</w:t>
      </w:r>
      <w:r w:rsidR="00EF5E22" w:rsidRPr="001609B7">
        <w:rPr>
          <w:rFonts w:ascii="Times New Roman" w:hAnsi="Times New Roman" w:cs="Times New Roman"/>
          <w:sz w:val="24"/>
          <w:szCs w:val="24"/>
          <w:lang/>
        </w:rPr>
        <w:t>енти на са</w:t>
      </w:r>
      <w:r w:rsidRPr="001609B7">
        <w:rPr>
          <w:rFonts w:ascii="Times New Roman" w:hAnsi="Times New Roman" w:cs="Times New Roman"/>
          <w:sz w:val="24"/>
          <w:szCs w:val="24"/>
          <w:lang/>
        </w:rPr>
        <w:t>јту ви</w:t>
      </w:r>
      <w:r w:rsidR="00EA735A" w:rsidRPr="001609B7">
        <w:rPr>
          <w:rFonts w:ascii="Times New Roman" w:hAnsi="Times New Roman" w:cs="Times New Roman"/>
          <w:sz w:val="24"/>
          <w:szCs w:val="24"/>
          <w:lang/>
        </w:rPr>
        <w:t>дети различите ствари на истој в</w:t>
      </w:r>
      <w:r w:rsidRPr="001609B7">
        <w:rPr>
          <w:rFonts w:ascii="Times New Roman" w:hAnsi="Times New Roman" w:cs="Times New Roman"/>
          <w:sz w:val="24"/>
          <w:szCs w:val="24"/>
          <w:lang/>
        </w:rPr>
        <w:t>еб страни у зависности од њихових претходних посета.</w:t>
      </w:r>
    </w:p>
    <w:p w:rsidR="00E407F6" w:rsidRPr="001609B7" w:rsidRDefault="00E407F6" w:rsidP="00E407F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Један од главних услова у спровођењу стратегије CRM-а је упознавање клијената, због чега се мора препознати вредност у информацијама. Међутим, информације које предузеће користи имају тенденцију прикупљања у току рутинског свакодневног пословања. У готово свим организацијама постоји богат извор података </w:t>
      </w:r>
      <w:r w:rsidR="00EA735A" w:rsidRPr="001609B7">
        <w:rPr>
          <w:rFonts w:ascii="Times New Roman" w:hAnsi="Times New Roman" w:cs="Times New Roman"/>
          <w:sz w:val="24"/>
          <w:szCs w:val="24"/>
          <w:lang/>
        </w:rPr>
        <w:t>који је често одбачен</w:t>
      </w:r>
      <w:r w:rsidRPr="001609B7">
        <w:rPr>
          <w:rFonts w:ascii="Times New Roman" w:hAnsi="Times New Roman" w:cs="Times New Roman"/>
          <w:sz w:val="24"/>
          <w:szCs w:val="24"/>
          <w:lang/>
        </w:rPr>
        <w:t>, јер сваки пут када са ку</w:t>
      </w:r>
      <w:r w:rsidR="00EA735A" w:rsidRPr="001609B7">
        <w:rPr>
          <w:rFonts w:ascii="Times New Roman" w:hAnsi="Times New Roman" w:cs="Times New Roman"/>
          <w:sz w:val="24"/>
          <w:szCs w:val="24"/>
          <w:lang/>
        </w:rPr>
        <w:t>пцем, или потенцијалним купцем,</w:t>
      </w:r>
      <w:r w:rsidRPr="001609B7">
        <w:rPr>
          <w:rFonts w:ascii="Times New Roman" w:hAnsi="Times New Roman" w:cs="Times New Roman"/>
          <w:sz w:val="24"/>
          <w:szCs w:val="24"/>
          <w:lang/>
        </w:rPr>
        <w:t xml:space="preserve"> организација на било који начин оствари контакт, треба да се размишља о вредности информација које могу бити прикупљене и коришћене за побољшање знања о купцу. То на пример могу бити две главне врсте разлог</w:t>
      </w:r>
      <w:r w:rsidR="003534DF"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из којих се купци обраћају предузећу готово свакодневно, а то су: упити и жалбе. У принципу, кад</w:t>
      </w:r>
      <w:r w:rsidR="00EF5E22" w:rsidRPr="001609B7">
        <w:rPr>
          <w:rFonts w:ascii="Times New Roman" w:hAnsi="Times New Roman" w:cs="Times New Roman"/>
          <w:sz w:val="24"/>
          <w:szCs w:val="24"/>
          <w:lang/>
        </w:rPr>
        <w:t>а се помене контакт са купцима</w:t>
      </w:r>
      <w:r w:rsidRPr="001609B7">
        <w:rPr>
          <w:rFonts w:ascii="Times New Roman" w:hAnsi="Times New Roman" w:cs="Times New Roman"/>
          <w:sz w:val="24"/>
          <w:szCs w:val="24"/>
          <w:lang/>
        </w:rPr>
        <w:t xml:space="preserve">, склони смо да аутоматски помислимо о телефонском контакту. Међутим, постоји много начина односно медија путем којих купац може </w:t>
      </w:r>
      <w:r w:rsidR="00EF5E22" w:rsidRPr="001609B7">
        <w:rPr>
          <w:rFonts w:ascii="Times New Roman" w:hAnsi="Times New Roman" w:cs="Times New Roman"/>
          <w:sz w:val="24"/>
          <w:szCs w:val="24"/>
          <w:lang/>
        </w:rPr>
        <w:t xml:space="preserve">да </w:t>
      </w:r>
      <w:r w:rsidRPr="001609B7">
        <w:rPr>
          <w:rFonts w:ascii="Times New Roman" w:hAnsi="Times New Roman" w:cs="Times New Roman"/>
          <w:sz w:val="24"/>
          <w:szCs w:val="24"/>
          <w:lang/>
        </w:rPr>
        <w:t>контактира предузеће, а приказане су на слици</w:t>
      </w:r>
      <w:r w:rsidR="003508A8" w:rsidRPr="001609B7">
        <w:rPr>
          <w:rFonts w:ascii="Times New Roman" w:hAnsi="Times New Roman" w:cs="Times New Roman"/>
          <w:sz w:val="24"/>
          <w:szCs w:val="24"/>
          <w:lang/>
        </w:rPr>
        <w:t xml:space="preserve"> 5</w:t>
      </w:r>
      <w:r w:rsidRPr="001609B7">
        <w:rPr>
          <w:rFonts w:ascii="Times New Roman" w:hAnsi="Times New Roman" w:cs="Times New Roman"/>
          <w:sz w:val="24"/>
          <w:szCs w:val="24"/>
          <w:lang/>
        </w:rPr>
        <w:t>.</w:t>
      </w:r>
    </w:p>
    <w:p w:rsidR="00E407F6" w:rsidRPr="001609B7" w:rsidRDefault="005A1800" w:rsidP="00CB212A">
      <w:pPr>
        <w:jc w:val="center"/>
        <w:rPr>
          <w:rFonts w:ascii="Times New Roman" w:hAnsi="Times New Roman" w:cs="Times New Roman"/>
          <w:sz w:val="24"/>
          <w:szCs w:val="24"/>
          <w:lang/>
        </w:rPr>
      </w:pPr>
      <w:r w:rsidRPr="001609B7">
        <w:rPr>
          <w:rFonts w:ascii="Times New Roman" w:hAnsi="Times New Roman" w:cs="Times New Roman"/>
          <w:noProof/>
          <w:sz w:val="24"/>
          <w:szCs w:val="24"/>
          <w:lang/>
        </w:rPr>
        <w:lastRenderedPageBreak/>
        <w:drawing>
          <wp:inline distT="0" distB="0" distL="0" distR="0">
            <wp:extent cx="3956603" cy="3894033"/>
            <wp:effectExtent l="19050" t="0" r="5797" b="0"/>
            <wp:docPr id="6" name="Picture 2" descr="C:\Users\Aleksandra\Downloads\sl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ksandra\Downloads\slika2.jpg"/>
                    <pic:cNvPicPr>
                      <a:picLocks noChangeAspect="1" noChangeArrowheads="1"/>
                    </pic:cNvPicPr>
                  </pic:nvPicPr>
                  <pic:blipFill>
                    <a:blip r:embed="rId22" cstate="print"/>
                    <a:srcRect/>
                    <a:stretch>
                      <a:fillRect/>
                    </a:stretch>
                  </pic:blipFill>
                  <pic:spPr bwMode="auto">
                    <a:xfrm>
                      <a:off x="0" y="0"/>
                      <a:ext cx="3954774" cy="3892233"/>
                    </a:xfrm>
                    <a:prstGeom prst="rect">
                      <a:avLst/>
                    </a:prstGeom>
                    <a:noFill/>
                    <a:ln w="9525">
                      <a:noFill/>
                      <a:miter lim="800000"/>
                      <a:headEnd/>
                      <a:tailEnd/>
                    </a:ln>
                  </pic:spPr>
                </pic:pic>
              </a:graphicData>
            </a:graphic>
          </wp:inline>
        </w:drawing>
      </w:r>
    </w:p>
    <w:p w:rsidR="00E407F6" w:rsidRPr="001609B7" w:rsidRDefault="00E407F6" w:rsidP="00E407F6">
      <w:pPr>
        <w:jc w:val="center"/>
        <w:rPr>
          <w:rFonts w:ascii="Times New Roman" w:hAnsi="Times New Roman" w:cs="Times New Roman"/>
          <w:sz w:val="24"/>
          <w:szCs w:val="24"/>
          <w:lang/>
        </w:rPr>
      </w:pPr>
      <w:r w:rsidRPr="001609B7">
        <w:rPr>
          <w:rFonts w:ascii="Times New Roman" w:hAnsi="Times New Roman" w:cs="Times New Roman"/>
          <w:b/>
          <w:sz w:val="24"/>
          <w:szCs w:val="24"/>
          <w:lang/>
        </w:rPr>
        <w:t>Слика</w:t>
      </w:r>
      <w:r w:rsidR="003508A8" w:rsidRPr="001609B7">
        <w:rPr>
          <w:rFonts w:ascii="Times New Roman" w:hAnsi="Times New Roman" w:cs="Times New Roman"/>
          <w:b/>
          <w:sz w:val="24"/>
          <w:szCs w:val="24"/>
          <w:lang/>
        </w:rPr>
        <w:t xml:space="preserve"> 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Могући медији путем којих купац може контактирати предузеће</w:t>
      </w:r>
    </w:p>
    <w:p w:rsidR="00E407F6" w:rsidRPr="001609B7" w:rsidRDefault="00E407F6" w:rsidP="00E407F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w:t>
      </w:r>
      <w:r w:rsidR="00A86463" w:rsidRPr="001609B7">
        <w:rPr>
          <w:rFonts w:ascii="Times New Roman" w:hAnsi="Times New Roman" w:cs="Times New Roman"/>
          <w:sz w:val="24"/>
          <w:szCs w:val="24"/>
          <w:lang/>
        </w:rPr>
        <w:t xml:space="preserve"> Chris, T., (2001), </w:t>
      </w:r>
      <w:r w:rsidR="00A86463" w:rsidRPr="001609B7">
        <w:rPr>
          <w:rFonts w:ascii="Times New Roman" w:hAnsi="Times New Roman" w:cs="Times New Roman"/>
          <w:bCs/>
          <w:i/>
          <w:sz w:val="24"/>
          <w:szCs w:val="24"/>
          <w:lang/>
        </w:rPr>
        <w:t xml:space="preserve">Designing a Data Warehouse: Supporting Customer Relationship Management, </w:t>
      </w:r>
      <w:r w:rsidR="00A86463" w:rsidRPr="001609B7">
        <w:rPr>
          <w:rFonts w:ascii="Times New Roman" w:hAnsi="Times New Roman" w:cs="Times New Roman"/>
          <w:sz w:val="24"/>
          <w:szCs w:val="24"/>
          <w:lang/>
        </w:rPr>
        <w:t>Hewlett-Packard Company, Prentice-Hall, Inc., Upper Saddle River, стр.50.</w:t>
      </w:r>
    </w:p>
    <w:p w:rsidR="00E407F6" w:rsidRPr="001609B7" w:rsidRDefault="00E407F6" w:rsidP="00E407F6">
      <w:pPr>
        <w:tabs>
          <w:tab w:val="left" w:pos="933"/>
        </w:tabs>
        <w:ind w:right="20"/>
        <w:jc w:val="both"/>
        <w:rPr>
          <w:rFonts w:ascii="Times New Roman" w:hAnsi="Times New Roman" w:cs="Times New Roman"/>
          <w:sz w:val="24"/>
          <w:szCs w:val="24"/>
          <w:lang/>
        </w:rPr>
      </w:pPr>
    </w:p>
    <w:p w:rsidR="00A45B63" w:rsidRPr="001609B7" w:rsidRDefault="00E407F6" w:rsidP="00E407F6">
      <w:pPr>
        <w:jc w:val="both"/>
        <w:rPr>
          <w:lang/>
        </w:rPr>
      </w:pPr>
      <w:r w:rsidRPr="001609B7">
        <w:rPr>
          <w:rStyle w:val="Bodytext6995pt"/>
          <w:rFonts w:ascii="Times New Roman" w:hAnsi="Times New Roman" w:cs="Times New Roman"/>
          <w:b w:val="0"/>
          <w:sz w:val="24"/>
          <w:szCs w:val="24"/>
          <w:lang/>
        </w:rPr>
        <w:t xml:space="preserve">Тако се, уз помоћ претходно приказаних компоненти </w:t>
      </w:r>
      <w:r w:rsidRPr="001609B7">
        <w:rPr>
          <w:rFonts w:ascii="Times New Roman" w:hAnsi="Times New Roman" w:cs="Times New Roman"/>
          <w:sz w:val="24"/>
          <w:szCs w:val="24"/>
          <w:lang/>
        </w:rPr>
        <w:t>CRM</w:t>
      </w:r>
      <w:r w:rsidRPr="001609B7">
        <w:rPr>
          <w:rStyle w:val="Bodytext6995pt"/>
          <w:rFonts w:ascii="Times New Roman" w:hAnsi="Times New Roman" w:cs="Times New Roman"/>
          <w:b w:val="0"/>
          <w:sz w:val="24"/>
          <w:szCs w:val="24"/>
          <w:lang/>
        </w:rPr>
        <w:t>-</w:t>
      </w:r>
      <w:r w:rsidR="00162FEE" w:rsidRPr="001609B7">
        <w:rPr>
          <w:rStyle w:val="Bodytext6995pt"/>
          <w:rFonts w:ascii="Times New Roman" w:hAnsi="Times New Roman" w:cs="Times New Roman"/>
          <w:b w:val="0"/>
          <w:sz w:val="24"/>
          <w:szCs w:val="24"/>
          <w:lang/>
        </w:rPr>
        <w:t>а</w:t>
      </w:r>
      <w:r w:rsidRPr="001609B7">
        <w:rPr>
          <w:rStyle w:val="Bodytext6995pt"/>
          <w:rFonts w:ascii="Times New Roman" w:hAnsi="Times New Roman" w:cs="Times New Roman"/>
          <w:b w:val="0"/>
          <w:sz w:val="24"/>
          <w:szCs w:val="24"/>
          <w:lang/>
        </w:rPr>
        <w:t xml:space="preserve"> може даље говорити о кључним иницијативама за </w:t>
      </w:r>
      <w:r w:rsidR="00162FEE" w:rsidRPr="001609B7">
        <w:rPr>
          <w:rFonts w:ascii="Times New Roman" w:hAnsi="Times New Roman" w:cs="Times New Roman"/>
          <w:sz w:val="24"/>
          <w:szCs w:val="24"/>
          <w:lang/>
        </w:rPr>
        <w:t>CRM-ом</w:t>
      </w:r>
      <w:r w:rsidR="00162FEE" w:rsidRPr="001609B7">
        <w:rPr>
          <w:rStyle w:val="Bodytext6995pt"/>
          <w:rFonts w:ascii="Times New Roman" w:hAnsi="Times New Roman" w:cs="Times New Roman"/>
          <w:b w:val="0"/>
          <w:sz w:val="24"/>
          <w:szCs w:val="24"/>
          <w:lang/>
        </w:rPr>
        <w:t xml:space="preserve">. </w:t>
      </w:r>
      <w:r w:rsidR="007D5C6A" w:rsidRPr="001609B7">
        <w:rPr>
          <w:rStyle w:val="Bodytext6995pt"/>
          <w:rFonts w:ascii="Times New Roman" w:hAnsi="Times New Roman" w:cs="Times New Roman"/>
          <w:b w:val="0"/>
          <w:sz w:val="24"/>
          <w:szCs w:val="24"/>
          <w:lang/>
        </w:rPr>
        <w:t>На следећој слици су приказане кључне иницијативе за</w:t>
      </w:r>
      <w:r w:rsidR="007D5C6A" w:rsidRPr="001609B7">
        <w:rPr>
          <w:rStyle w:val="Bodytext6995pt"/>
          <w:rFonts w:ascii="Times New Roman" w:hAnsi="Times New Roman" w:cs="Times New Roman"/>
          <w:sz w:val="24"/>
          <w:szCs w:val="24"/>
          <w:lang/>
        </w:rPr>
        <w:t xml:space="preserve"> </w:t>
      </w:r>
      <w:r w:rsidR="007D5C6A" w:rsidRPr="001609B7">
        <w:rPr>
          <w:rFonts w:ascii="Times New Roman" w:hAnsi="Times New Roman" w:cs="Times New Roman"/>
          <w:sz w:val="24"/>
          <w:szCs w:val="24"/>
          <w:lang/>
        </w:rPr>
        <w:t>CRM-ом:</w:t>
      </w:r>
    </w:p>
    <w:p w:rsidR="000C1BF6" w:rsidRPr="001609B7" w:rsidRDefault="002A1750" w:rsidP="00CB212A">
      <w:pPr>
        <w:ind w:firstLine="1843"/>
        <w:rPr>
          <w:rFonts w:ascii="Times New Roman" w:hAnsi="Times New Roman" w:cs="Times New Roman"/>
          <w:color w:val="000000" w:themeColor="text1"/>
          <w:sz w:val="24"/>
          <w:szCs w:val="24"/>
          <w:lang/>
        </w:rPr>
      </w:pPr>
      <w:r w:rsidRPr="001609B7">
        <w:rPr>
          <w:rFonts w:ascii="Times New Roman" w:eastAsia="Calibri" w:hAnsi="Times New Roman" w:cs="Times New Roman"/>
          <w:i/>
          <w:iCs/>
          <w:noProof/>
          <w:spacing w:val="-10"/>
          <w:sz w:val="24"/>
          <w:szCs w:val="24"/>
          <w:lang/>
        </w:rPr>
        <w:drawing>
          <wp:inline distT="0" distB="0" distL="0" distR="0">
            <wp:extent cx="3794236" cy="3062378"/>
            <wp:effectExtent l="19050" t="0" r="0" b="0"/>
            <wp:docPr id="13" name="Picture 3" descr="C:\Users\Aleksandra\Desktop\Mitke\master rad\lik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ksandra\Desktop\Mitke\master rad\like\2.gif"/>
                    <pic:cNvPicPr>
                      <a:picLocks noChangeAspect="1" noChangeArrowheads="1"/>
                    </pic:cNvPicPr>
                  </pic:nvPicPr>
                  <pic:blipFill>
                    <a:blip r:embed="rId23" cstate="print"/>
                    <a:srcRect/>
                    <a:stretch>
                      <a:fillRect/>
                    </a:stretch>
                  </pic:blipFill>
                  <pic:spPr bwMode="auto">
                    <a:xfrm>
                      <a:off x="0" y="0"/>
                      <a:ext cx="3798482" cy="3065805"/>
                    </a:xfrm>
                    <a:prstGeom prst="rect">
                      <a:avLst/>
                    </a:prstGeom>
                    <a:noFill/>
                    <a:ln w="9525">
                      <a:noFill/>
                      <a:miter lim="800000"/>
                      <a:headEnd/>
                      <a:tailEnd/>
                    </a:ln>
                  </pic:spPr>
                </pic:pic>
              </a:graphicData>
            </a:graphic>
          </wp:inline>
        </w:drawing>
      </w:r>
    </w:p>
    <w:p w:rsidR="00CB212A" w:rsidRPr="001609B7" w:rsidRDefault="00D21493" w:rsidP="00CB212A">
      <w:pPr>
        <w:ind w:firstLine="720"/>
        <w:jc w:val="center"/>
        <w:rPr>
          <w:rFonts w:ascii="Times New Roman" w:hAnsi="Times New Roman" w:cs="Times New Roman"/>
          <w:color w:val="000000" w:themeColor="text1"/>
          <w:sz w:val="24"/>
          <w:szCs w:val="24"/>
          <w:shd w:val="clear" w:color="auto" w:fill="F7FAFF"/>
          <w:lang/>
        </w:rPr>
      </w:pPr>
      <w:r w:rsidRPr="001609B7">
        <w:rPr>
          <w:rFonts w:ascii="Times New Roman" w:hAnsi="Times New Roman" w:cs="Times New Roman"/>
          <w:b/>
          <w:color w:val="000000" w:themeColor="text1"/>
          <w:sz w:val="24"/>
          <w:szCs w:val="24"/>
          <w:lang/>
        </w:rPr>
        <w:t>Слика</w:t>
      </w:r>
      <w:r w:rsidR="000C1BF6" w:rsidRPr="001609B7">
        <w:rPr>
          <w:rFonts w:ascii="Times New Roman" w:hAnsi="Times New Roman" w:cs="Times New Roman"/>
          <w:b/>
          <w:color w:val="000000" w:themeColor="text1"/>
          <w:sz w:val="24"/>
          <w:szCs w:val="24"/>
          <w:lang/>
        </w:rPr>
        <w:t xml:space="preserve"> </w:t>
      </w:r>
      <w:r w:rsidR="003508A8" w:rsidRPr="001609B7">
        <w:rPr>
          <w:rFonts w:ascii="Times New Roman" w:hAnsi="Times New Roman" w:cs="Times New Roman"/>
          <w:b/>
          <w:color w:val="000000" w:themeColor="text1"/>
          <w:sz w:val="24"/>
          <w:szCs w:val="24"/>
          <w:lang/>
        </w:rPr>
        <w:t>6</w:t>
      </w:r>
      <w:r w:rsidRPr="001609B7">
        <w:rPr>
          <w:rFonts w:ascii="Times New Roman" w:hAnsi="Times New Roman" w:cs="Times New Roman"/>
          <w:b/>
          <w:color w:val="000000" w:themeColor="text1"/>
          <w:sz w:val="24"/>
          <w:szCs w:val="24"/>
          <w:lang/>
        </w:rPr>
        <w:t>:</w:t>
      </w:r>
      <w:r w:rsidR="003508A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 xml:space="preserve">Преглед </w:t>
      </w:r>
      <w:r w:rsidRPr="001609B7">
        <w:rPr>
          <w:rFonts w:ascii="Times New Roman" w:hAnsi="Times New Roman" w:cs="Times New Roman"/>
          <w:color w:val="000000" w:themeColor="text1"/>
          <w:sz w:val="24"/>
          <w:szCs w:val="24"/>
          <w:shd w:val="clear" w:color="auto" w:fill="F7FAFF"/>
          <w:lang/>
        </w:rPr>
        <w:t>CRM кључних иницијатива</w:t>
      </w:r>
    </w:p>
    <w:p w:rsidR="00312C6C" w:rsidRPr="001609B7" w:rsidRDefault="00D21493" w:rsidP="00EA735A">
      <w:pPr>
        <w:jc w:val="center"/>
        <w:rPr>
          <w:rFonts w:ascii="Times New Roman" w:hAnsi="Times New Roman" w:cs="Times New Roman"/>
          <w:color w:val="000000" w:themeColor="text1"/>
          <w:sz w:val="24"/>
          <w:szCs w:val="24"/>
          <w:lang/>
        </w:rPr>
      </w:pPr>
      <w:r w:rsidRPr="001609B7">
        <w:rPr>
          <w:rFonts w:ascii="Times New Roman" w:hAnsi="Times New Roman" w:cs="Times New Roman"/>
          <w:sz w:val="24"/>
          <w:szCs w:val="24"/>
          <w:lang/>
        </w:rPr>
        <w:t xml:space="preserve">Извор: </w:t>
      </w:r>
      <w:hyperlink r:id="rId24" w:tooltip="Gartner Research Analyst, Jenny Sussin" w:history="1">
        <w:r w:rsidRPr="001609B7">
          <w:rPr>
            <w:rFonts w:ascii="Times New Roman" w:hAnsi="Times New Roman" w:cs="Times New Roman"/>
            <w:bCs/>
            <w:sz w:val="24"/>
            <w:szCs w:val="24"/>
            <w:lang/>
          </w:rPr>
          <w:t>Sussin</w:t>
        </w:r>
      </w:hyperlink>
      <w:r w:rsidRPr="001609B7">
        <w:rPr>
          <w:rFonts w:ascii="Times New Roman" w:hAnsi="Times New Roman" w:cs="Times New Roman"/>
          <w:bCs/>
          <w:sz w:val="24"/>
          <w:szCs w:val="24"/>
          <w:lang/>
        </w:rPr>
        <w:t xml:space="preserve">, Ј. (14 March 2014). </w:t>
      </w:r>
      <w:r w:rsidRPr="001609B7">
        <w:rPr>
          <w:rFonts w:ascii="Times New Roman" w:hAnsi="Times New Roman" w:cs="Times New Roman"/>
          <w:sz w:val="24"/>
          <w:szCs w:val="24"/>
          <w:shd w:val="clear" w:color="auto" w:fill="F7FAFF"/>
          <w:lang/>
        </w:rPr>
        <w:t xml:space="preserve">CRM Key Initiative Overview, </w:t>
      </w:r>
      <w:r w:rsidRPr="001609B7">
        <w:rPr>
          <w:rFonts w:ascii="Times New Roman" w:hAnsi="Times New Roman" w:cs="Times New Roman"/>
          <w:sz w:val="24"/>
          <w:szCs w:val="24"/>
          <w:shd w:val="clear" w:color="auto" w:fill="FFFFFF"/>
          <w:lang/>
        </w:rPr>
        <w:t xml:space="preserve">Gartner, Inc, </w:t>
      </w:r>
      <w:hyperlink r:id="rId25" w:history="1">
        <w:r w:rsidRPr="001609B7">
          <w:rPr>
            <w:rStyle w:val="Hyperlink"/>
            <w:rFonts w:ascii="Times New Roman" w:hAnsi="Times New Roman" w:cs="Times New Roman"/>
            <w:sz w:val="24"/>
            <w:szCs w:val="24"/>
            <w:shd w:val="clear" w:color="auto" w:fill="F7FAFF"/>
            <w:lang/>
          </w:rPr>
          <w:t>https://www.gartner.com/doc/2683415?ref=SiteSearch&amp;sthkw=eight%20CRM&amp;fnl=search&amp;srcId=1-3478922254#a-14327807</w:t>
        </w:r>
      </w:hyperlink>
      <w:r w:rsidRPr="001609B7">
        <w:rPr>
          <w:rFonts w:ascii="Times New Roman" w:hAnsi="Times New Roman" w:cs="Times New Roman"/>
          <w:sz w:val="24"/>
          <w:szCs w:val="24"/>
          <w:shd w:val="clear" w:color="auto" w:fill="F7FAFF"/>
          <w:lang/>
        </w:rPr>
        <w:t>, приступ дана 27.0</w:t>
      </w:r>
      <w:r w:rsidR="00CB212A" w:rsidRPr="001609B7">
        <w:rPr>
          <w:rFonts w:ascii="Times New Roman" w:hAnsi="Times New Roman" w:cs="Times New Roman"/>
          <w:sz w:val="24"/>
          <w:szCs w:val="24"/>
          <w:shd w:val="clear" w:color="auto" w:fill="F7FAFF"/>
          <w:lang/>
        </w:rPr>
        <w:t>8</w:t>
      </w:r>
      <w:r w:rsidRPr="001609B7">
        <w:rPr>
          <w:rFonts w:ascii="Times New Roman" w:hAnsi="Times New Roman" w:cs="Times New Roman"/>
          <w:sz w:val="24"/>
          <w:szCs w:val="24"/>
          <w:shd w:val="clear" w:color="auto" w:fill="F7FAFF"/>
          <w:lang/>
        </w:rPr>
        <w:t>.2015.године</w:t>
      </w:r>
    </w:p>
    <w:p w:rsidR="00A45B63" w:rsidRPr="001609B7" w:rsidRDefault="00726BC4" w:rsidP="00312C6C">
      <w:pPr>
        <w:pStyle w:val="Heading2"/>
        <w:rPr>
          <w:lang/>
        </w:rPr>
      </w:pPr>
      <w:bookmarkStart w:id="20" w:name="_Toc432504817"/>
      <w:r w:rsidRPr="001609B7">
        <w:rPr>
          <w:lang/>
        </w:rPr>
        <w:lastRenderedPageBreak/>
        <w:t xml:space="preserve">2.3 </w:t>
      </w:r>
      <w:r w:rsidR="00E32E8F" w:rsidRPr="001609B7">
        <w:rPr>
          <w:lang/>
        </w:rPr>
        <w:t>Спровођење</w:t>
      </w:r>
      <w:r w:rsidR="00A45B63" w:rsidRPr="001609B7">
        <w:rPr>
          <w:lang/>
        </w:rPr>
        <w:t xml:space="preserve"> </w:t>
      </w:r>
      <w:r w:rsidRPr="001609B7">
        <w:rPr>
          <w:lang/>
        </w:rPr>
        <w:t>CRM</w:t>
      </w:r>
      <w:r w:rsidR="00A45B63" w:rsidRPr="001609B7">
        <w:rPr>
          <w:lang/>
        </w:rPr>
        <w:t xml:space="preserve"> </w:t>
      </w:r>
      <w:r w:rsidR="00E32E8F" w:rsidRPr="001609B7">
        <w:rPr>
          <w:lang/>
        </w:rPr>
        <w:t>стратегије</w:t>
      </w:r>
      <w:bookmarkEnd w:id="20"/>
    </w:p>
    <w:p w:rsidR="000C1BF6" w:rsidRPr="001609B7" w:rsidRDefault="000C1BF6" w:rsidP="00726BC4">
      <w:pPr>
        <w:spacing w:line="276" w:lineRule="auto"/>
        <w:ind w:left="20" w:right="20"/>
        <w:jc w:val="both"/>
        <w:rPr>
          <w:rFonts w:ascii="Times New Roman" w:hAnsi="Times New Roman" w:cs="Times New Roman"/>
          <w:sz w:val="24"/>
          <w:szCs w:val="24"/>
          <w:lang/>
        </w:rPr>
      </w:pPr>
    </w:p>
    <w:p w:rsidR="00A45B63" w:rsidRPr="001609B7" w:rsidRDefault="00E32E8F" w:rsidP="000C1BF6">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Концепт</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усмерен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повезује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електронске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стратегијом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циљу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одржавања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дугорочних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засновани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најпре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задовољству</w:t>
      </w:r>
      <w:r w:rsidR="00CB39E4" w:rsidRPr="001609B7">
        <w:rPr>
          <w:rFonts w:ascii="Times New Roman" w:hAnsi="Times New Roman" w:cs="Times New Roman"/>
          <w:sz w:val="24"/>
          <w:szCs w:val="24"/>
          <w:lang/>
        </w:rPr>
        <w:t>,</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касније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w:t>
      </w:r>
      <w:r w:rsidR="000C1BF6"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услужени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такође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захваљујући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технологији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пружа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могућност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брзог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ефикасног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обављања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00162FEE" w:rsidRPr="001609B7">
        <w:rPr>
          <w:rFonts w:ascii="Times New Roman" w:hAnsi="Times New Roman" w:cs="Times New Roman"/>
          <w:sz w:val="24"/>
          <w:szCs w:val="24"/>
          <w:lang/>
        </w:rPr>
        <w:t>комуник</w:t>
      </w:r>
      <w:r w:rsidRPr="001609B7">
        <w:rPr>
          <w:rFonts w:ascii="Times New Roman" w:hAnsi="Times New Roman" w:cs="Times New Roman"/>
          <w:sz w:val="24"/>
          <w:szCs w:val="24"/>
          <w:lang/>
        </w:rPr>
        <w:t>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трансакција</w:t>
      </w:r>
      <w:r w:rsidR="00A45B63" w:rsidRPr="001609B7">
        <w:rPr>
          <w:rFonts w:ascii="Times New Roman" w:hAnsi="Times New Roman" w:cs="Times New Roman"/>
          <w:sz w:val="24"/>
          <w:szCs w:val="24"/>
          <w:lang/>
        </w:rPr>
        <w:t>.</w:t>
      </w:r>
    </w:p>
    <w:p w:rsidR="00A45B63" w:rsidRPr="001609B7" w:rsidRDefault="00E32E8F" w:rsidP="000C1BF6">
      <w:pPr>
        <w:pStyle w:val="Bodytext200"/>
        <w:shd w:val="clear" w:color="auto" w:fill="auto"/>
        <w:tabs>
          <w:tab w:val="left" w:pos="9360"/>
        </w:tabs>
        <w:spacing w:before="0" w:after="0" w:line="240" w:lineRule="auto"/>
        <w:rPr>
          <w:rFonts w:ascii="Times New Roman" w:hAnsi="Times New Roman"/>
          <w:sz w:val="24"/>
          <w:szCs w:val="24"/>
          <w:lang/>
        </w:rPr>
      </w:pPr>
      <w:r w:rsidRPr="001609B7">
        <w:rPr>
          <w:rStyle w:val="Bodytext6995pt"/>
          <w:rFonts w:ascii="Times New Roman" w:hAnsi="Times New Roman" w:cs="Times New Roman"/>
          <w:b w:val="0"/>
          <w:sz w:val="24"/>
          <w:szCs w:val="24"/>
          <w:lang/>
        </w:rPr>
        <w:t>Основу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спровођењу</w:t>
      </w:r>
      <w:r w:rsidR="00A45B63" w:rsidRPr="001609B7">
        <w:rPr>
          <w:rStyle w:val="Bodytext6995pt"/>
          <w:rFonts w:ascii="Times New Roman" w:hAnsi="Times New Roman" w:cs="Times New Roman"/>
          <w:b w:val="0"/>
          <w:sz w:val="24"/>
          <w:szCs w:val="24"/>
          <w:lang/>
        </w:rPr>
        <w:t xml:space="preserve"> </w:t>
      </w:r>
      <w:r w:rsidR="00726BC4" w:rsidRPr="001609B7">
        <w:rPr>
          <w:rFonts w:ascii="Times New Roman" w:hAnsi="Times New Roman" w:cs="Times New Roman"/>
          <w:sz w:val="24"/>
          <w:szCs w:val="24"/>
          <w:lang/>
        </w:rPr>
        <w:t>CRM</w:t>
      </w:r>
      <w:r w:rsidR="00A45B63" w:rsidRPr="001609B7">
        <w:rPr>
          <w:rStyle w:val="Bodytext6995pt"/>
          <w:rFonts w:ascii="Times New Roman" w:hAnsi="Times New Roman" w:cs="Times New Roman"/>
          <w:sz w:val="24"/>
          <w:szCs w:val="24"/>
          <w:lang/>
        </w:rPr>
        <w:t xml:space="preserve"> </w:t>
      </w:r>
      <w:r w:rsidRPr="001609B7">
        <w:rPr>
          <w:rStyle w:val="Bodytext6995pt"/>
          <w:rFonts w:ascii="Times New Roman" w:hAnsi="Times New Roman" w:cs="Times New Roman"/>
          <w:b w:val="0"/>
          <w:sz w:val="24"/>
          <w:szCs w:val="24"/>
          <w:lang/>
        </w:rPr>
        <w:t>стратегије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пружа</w:t>
      </w:r>
      <w:r w:rsidR="000B5230" w:rsidRPr="001609B7">
        <w:rPr>
          <w:rStyle w:val="Bodytext6995pt"/>
          <w:rFonts w:ascii="Times New Roman" w:hAnsi="Times New Roman" w:cs="Times New Roman"/>
          <w:b w:val="0"/>
          <w:sz w:val="24"/>
          <w:szCs w:val="24"/>
          <w:lang/>
        </w:rPr>
        <w:t xml:space="preserve"> </w:t>
      </w:r>
      <w:r w:rsidR="000B5230" w:rsidRPr="001609B7">
        <w:rPr>
          <w:rStyle w:val="Bodytext6995pt"/>
          <w:rFonts w:ascii="Times New Roman" w:hAnsi="Times New Roman" w:cs="Times New Roman"/>
          <w:sz w:val="24"/>
          <w:szCs w:val="24"/>
          <w:lang/>
        </w:rPr>
        <w:t>IDIC</w:t>
      </w:r>
      <w:r w:rsidR="00A45B63" w:rsidRPr="001609B7">
        <w:rPr>
          <w:rStyle w:val="Bodytext6995pt"/>
          <w:rFonts w:ascii="Times New Roman" w:hAnsi="Times New Roman" w:cs="Times New Roman"/>
          <w:sz w:val="24"/>
          <w:szCs w:val="24"/>
          <w:lang/>
        </w:rPr>
        <w:t xml:space="preserve"> </w:t>
      </w:r>
      <w:r w:rsidRPr="001609B7">
        <w:rPr>
          <w:rStyle w:val="Bodytext6995pt"/>
          <w:rFonts w:ascii="Times New Roman" w:hAnsi="Times New Roman" w:cs="Times New Roman"/>
          <w:sz w:val="24"/>
          <w:szCs w:val="24"/>
          <w:lang/>
        </w:rPr>
        <w:t>модел</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који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састоји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из</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четири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корака</w:t>
      </w:r>
      <w:r w:rsidR="00B32BA1" w:rsidRPr="001609B7">
        <w:rPr>
          <w:rStyle w:val="Bodytext6995pt"/>
          <w:rFonts w:ascii="Times New Roman" w:hAnsi="Times New Roman" w:cs="Times New Roman"/>
          <w:b w:val="0"/>
          <w:sz w:val="24"/>
          <w:szCs w:val="24"/>
          <w:lang/>
        </w:rPr>
        <w:t xml:space="preserve"> (</w:t>
      </w:r>
      <w:r w:rsidR="00B32BA1" w:rsidRPr="001609B7">
        <w:rPr>
          <w:rFonts w:ascii="Times New Roman" w:hAnsi="Times New Roman"/>
          <w:bCs/>
          <w:sz w:val="24"/>
          <w:szCs w:val="24"/>
          <w:bdr w:val="none" w:sz="0" w:space="0" w:color="auto" w:frame="1"/>
          <w:lang/>
        </w:rPr>
        <w:t>WordPress.com</w:t>
      </w:r>
      <w:r w:rsidR="00B32BA1" w:rsidRPr="001609B7">
        <w:rPr>
          <w:lang/>
        </w:rPr>
        <w:t xml:space="preserve">, </w:t>
      </w:r>
      <w:r w:rsidR="00B32BA1" w:rsidRPr="001609B7">
        <w:rPr>
          <w:rFonts w:ascii="Times New Roman" w:hAnsi="Times New Roman"/>
          <w:sz w:val="24"/>
          <w:szCs w:val="24"/>
          <w:lang/>
        </w:rPr>
        <w:t>2012):</w:t>
      </w:r>
    </w:p>
    <w:p w:rsidR="00524C95" w:rsidRPr="001609B7" w:rsidRDefault="00524C95" w:rsidP="000C1BF6">
      <w:pPr>
        <w:pStyle w:val="Bodytext200"/>
        <w:shd w:val="clear" w:color="auto" w:fill="auto"/>
        <w:tabs>
          <w:tab w:val="left" w:pos="9360"/>
        </w:tabs>
        <w:spacing w:before="0" w:after="0" w:line="240" w:lineRule="auto"/>
        <w:rPr>
          <w:rFonts w:ascii="Times New Roman" w:hAnsi="Times New Roman" w:cs="Times New Roman"/>
          <w:b/>
          <w:sz w:val="24"/>
          <w:szCs w:val="24"/>
          <w:lang/>
        </w:rPr>
      </w:pPr>
    </w:p>
    <w:p w:rsidR="00A45B63" w:rsidRPr="001609B7" w:rsidRDefault="000C1BF6" w:rsidP="000C1BF6">
      <w:pPr>
        <w:pStyle w:val="Bodytext200"/>
        <w:shd w:val="clear" w:color="auto" w:fill="auto"/>
        <w:tabs>
          <w:tab w:val="left" w:pos="1407"/>
        </w:tabs>
        <w:spacing w:before="0" w:after="0" w:line="240" w:lineRule="auto"/>
        <w:rPr>
          <w:rFonts w:ascii="Times New Roman" w:hAnsi="Times New Roman" w:cs="Times New Roman"/>
          <w:sz w:val="24"/>
          <w:szCs w:val="24"/>
          <w:lang/>
        </w:rPr>
      </w:pPr>
      <w:r w:rsidRPr="001609B7">
        <w:rPr>
          <w:rStyle w:val="Bodytext6995pt"/>
          <w:rFonts w:ascii="Times New Roman" w:hAnsi="Times New Roman" w:cs="Times New Roman"/>
          <w:sz w:val="24"/>
          <w:szCs w:val="24"/>
          <w:lang/>
        </w:rPr>
        <w:t xml:space="preserve">1. </w:t>
      </w:r>
      <w:r w:rsidR="00E32E8F" w:rsidRPr="001609B7">
        <w:rPr>
          <w:rStyle w:val="Bodytext6995pt"/>
          <w:rFonts w:ascii="Times New Roman" w:hAnsi="Times New Roman" w:cs="Times New Roman"/>
          <w:sz w:val="24"/>
          <w:szCs w:val="24"/>
          <w:lang/>
        </w:rPr>
        <w:t>Идентификовање</w:t>
      </w:r>
      <w:r w:rsidR="00A45B63" w:rsidRPr="001609B7">
        <w:rPr>
          <w:rStyle w:val="Bodytext6995pt"/>
          <w:rFonts w:ascii="Times New Roman" w:hAnsi="Times New Roman" w:cs="Times New Roman"/>
          <w:sz w:val="24"/>
          <w:szCs w:val="24"/>
          <w:lang/>
        </w:rPr>
        <w:t xml:space="preserve"> </w:t>
      </w:r>
      <w:r w:rsidR="00E32E8F" w:rsidRPr="001609B7">
        <w:rPr>
          <w:rStyle w:val="Bodytext6995pt"/>
          <w:rFonts w:ascii="Times New Roman" w:hAnsi="Times New Roman" w:cs="Times New Roman"/>
          <w:sz w:val="24"/>
          <w:szCs w:val="24"/>
          <w:lang/>
        </w:rPr>
        <w:t>клијената</w:t>
      </w:r>
    </w:p>
    <w:p w:rsidR="00A45B63" w:rsidRPr="001609B7" w:rsidRDefault="00E32E8F" w:rsidP="00312C6C">
      <w:pPr>
        <w:pStyle w:val="Bodytext200"/>
        <w:shd w:val="clear" w:color="auto" w:fill="auto"/>
        <w:spacing w:before="0" w:after="0" w:line="240" w:lineRule="auto"/>
        <w:rPr>
          <w:rStyle w:val="Bodytext6995pt"/>
          <w:rFonts w:ascii="Times New Roman" w:eastAsia="Calibri" w:hAnsi="Times New Roman" w:cs="Times New Roman"/>
          <w:bCs w:val="0"/>
          <w:color w:val="auto"/>
          <w:sz w:val="24"/>
          <w:szCs w:val="24"/>
          <w:lang/>
        </w:rPr>
      </w:pPr>
      <w:r w:rsidRPr="001609B7">
        <w:rPr>
          <w:rStyle w:val="Bodytext6995pt"/>
          <w:rFonts w:ascii="Times New Roman" w:hAnsi="Times New Roman" w:cs="Times New Roman"/>
          <w:b w:val="0"/>
          <w:sz w:val="24"/>
          <w:szCs w:val="24"/>
          <w:lang/>
        </w:rPr>
        <w:t>Први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корак</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спровођењу</w:t>
      </w:r>
      <w:r w:rsidR="00A45B63" w:rsidRPr="001609B7">
        <w:rPr>
          <w:rStyle w:val="Bodytext6995pt"/>
          <w:rFonts w:ascii="Times New Roman" w:hAnsi="Times New Roman" w:cs="Times New Roman"/>
          <w:b w:val="0"/>
          <w:sz w:val="24"/>
          <w:szCs w:val="24"/>
          <w:lang/>
        </w:rPr>
        <w:t xml:space="preserve"> </w:t>
      </w:r>
      <w:r w:rsidR="00726BC4" w:rsidRPr="001609B7">
        <w:rPr>
          <w:rFonts w:ascii="Times New Roman" w:hAnsi="Times New Roman" w:cs="Times New Roman"/>
          <w:sz w:val="24"/>
          <w:szCs w:val="24"/>
          <w:lang/>
        </w:rPr>
        <w:t>CRM</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система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пре</w:t>
      </w:r>
      <w:r w:rsidR="000C1BF6" w:rsidRPr="001609B7">
        <w:rPr>
          <w:rStyle w:val="Bodytext6995pt"/>
          <w:rFonts w:ascii="Times New Roman" w:hAnsi="Times New Roman" w:cs="Times New Roman"/>
          <w:b w:val="0"/>
          <w:sz w:val="24"/>
          <w:szCs w:val="24"/>
          <w:lang/>
        </w:rPr>
        <w:t>д</w:t>
      </w:r>
      <w:r w:rsidRPr="001609B7">
        <w:rPr>
          <w:rStyle w:val="Bodytext6995pt"/>
          <w:rFonts w:ascii="Times New Roman" w:hAnsi="Times New Roman" w:cs="Times New Roman"/>
          <w:b w:val="0"/>
          <w:sz w:val="24"/>
          <w:szCs w:val="24"/>
          <w:lang/>
        </w:rPr>
        <w:t>ставља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идентификовање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клијената</w:t>
      </w:r>
      <w:r w:rsidR="000C1BF6" w:rsidRPr="001609B7">
        <w:rPr>
          <w:rStyle w:val="Bodytext6995pt"/>
          <w:rFonts w:ascii="Times New Roman" w:hAnsi="Times New Roman" w:cs="Times New Roman"/>
          <w:b w:val="0"/>
          <w:sz w:val="24"/>
          <w:szCs w:val="24"/>
          <w:lang/>
        </w:rPr>
        <w:t xml:space="preserve">, што </w:t>
      </w:r>
      <w:r w:rsidRPr="001609B7">
        <w:rPr>
          <w:rStyle w:val="Bodytext6995pt"/>
          <w:rFonts w:ascii="Times New Roman" w:hAnsi="Times New Roman" w:cs="Times New Roman"/>
          <w:b w:val="0"/>
          <w:sz w:val="24"/>
          <w:szCs w:val="24"/>
          <w:lang/>
        </w:rPr>
        <w:t>подразумева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да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није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довољно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дефинисати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су</w:t>
      </w:r>
      <w:r w:rsidR="00A45B63" w:rsidRPr="001609B7">
        <w:rPr>
          <w:rStyle w:val="Bodytext6995pt"/>
          <w:rFonts w:ascii="Times New Roman" w:hAnsi="Times New Roman" w:cs="Times New Roman"/>
          <w:b w:val="0"/>
          <w:sz w:val="24"/>
          <w:szCs w:val="24"/>
          <w:lang/>
        </w:rPr>
        <w:t xml:space="preserve"> </w:t>
      </w:r>
      <w:r w:rsidR="000C1BF6" w:rsidRPr="001609B7">
        <w:rPr>
          <w:rStyle w:val="Bodytext6995pt"/>
          <w:rFonts w:ascii="Times New Roman" w:hAnsi="Times New Roman" w:cs="Times New Roman"/>
          <w:b w:val="0"/>
          <w:sz w:val="24"/>
          <w:szCs w:val="24"/>
          <w:lang/>
        </w:rPr>
        <w:t>кл</w:t>
      </w:r>
      <w:r w:rsidRPr="001609B7">
        <w:rPr>
          <w:rStyle w:val="Bodytext6995pt"/>
          <w:rFonts w:ascii="Times New Roman" w:hAnsi="Times New Roman" w:cs="Times New Roman"/>
          <w:b w:val="0"/>
          <w:sz w:val="24"/>
          <w:szCs w:val="24"/>
          <w:lang/>
        </w:rPr>
        <w:t>ијенти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већ</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најпре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потребно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прикупити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основне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информације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временом</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додатне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информације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везане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њих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Грешка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организација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томе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што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углавном</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фокусирају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велика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тржишта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нуде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своје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производе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услуге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групама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људи</w:t>
      </w:r>
      <w:r w:rsidR="00CB39E4" w:rsidRPr="001609B7">
        <w:rPr>
          <w:rStyle w:val="Bodytext6995pt"/>
          <w:rFonts w:ascii="Times New Roman" w:hAnsi="Times New Roman" w:cs="Times New Roman"/>
          <w:b w:val="0"/>
          <w:sz w:val="24"/>
          <w:szCs w:val="24"/>
          <w:lang/>
        </w:rPr>
        <w:t>,</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запостављајући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успостављање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развијање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пословног</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односа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појединцем</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Управо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из</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тог</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разлога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потребно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боље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употребити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запослене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који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директном</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контакту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клијентима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00CB39E4" w:rsidRPr="001609B7">
        <w:rPr>
          <w:rStyle w:val="Bodytext6995pt"/>
          <w:rFonts w:ascii="Times New Roman" w:hAnsi="Times New Roman" w:cs="Times New Roman"/>
          <w:b w:val="0"/>
          <w:sz w:val="24"/>
          <w:szCs w:val="24"/>
          <w:lang/>
        </w:rPr>
        <w:t xml:space="preserve">који </w:t>
      </w:r>
      <w:r w:rsidRPr="001609B7">
        <w:rPr>
          <w:rStyle w:val="Bodytext6995pt"/>
          <w:rFonts w:ascii="Times New Roman" w:hAnsi="Times New Roman" w:cs="Times New Roman"/>
          <w:b w:val="0"/>
          <w:sz w:val="24"/>
          <w:szCs w:val="24"/>
          <w:lang/>
        </w:rPr>
        <w:t>стварају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пословне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релације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ажурирају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базу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података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прилагођавају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понуду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производа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000C1BF6" w:rsidRPr="001609B7">
        <w:rPr>
          <w:rStyle w:val="Bodytext6995pt"/>
          <w:rFonts w:ascii="Times New Roman" w:hAnsi="Times New Roman" w:cs="Times New Roman"/>
          <w:b w:val="0"/>
          <w:sz w:val="24"/>
          <w:szCs w:val="24"/>
          <w:lang/>
        </w:rPr>
        <w:t>скл</w:t>
      </w:r>
      <w:r w:rsidRPr="001609B7">
        <w:rPr>
          <w:rStyle w:val="Bodytext6995pt"/>
          <w:rFonts w:ascii="Times New Roman" w:hAnsi="Times New Roman" w:cs="Times New Roman"/>
          <w:b w:val="0"/>
          <w:sz w:val="24"/>
          <w:szCs w:val="24"/>
          <w:lang/>
        </w:rPr>
        <w:t>аду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могућностима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преференцијама</w:t>
      </w:r>
      <w:r w:rsidR="00A45B63" w:rsidRPr="001609B7">
        <w:rPr>
          <w:rStyle w:val="Bodytext6995pt"/>
          <w:rFonts w:ascii="Times New Roman" w:hAnsi="Times New Roman" w:cs="Times New Roman"/>
          <w:b w:val="0"/>
          <w:sz w:val="24"/>
          <w:szCs w:val="24"/>
          <w:lang/>
        </w:rPr>
        <w:t xml:space="preserve"> </w:t>
      </w:r>
      <w:r w:rsidR="00CB39E4" w:rsidRPr="001609B7">
        <w:rPr>
          <w:rStyle w:val="Bodytext6995pt"/>
          <w:rFonts w:ascii="Times New Roman" w:hAnsi="Times New Roman" w:cs="Times New Roman"/>
          <w:b w:val="0"/>
          <w:sz w:val="24"/>
          <w:szCs w:val="24"/>
          <w:lang/>
        </w:rPr>
        <w:t>кл</w:t>
      </w:r>
      <w:r w:rsidRPr="001609B7">
        <w:rPr>
          <w:rStyle w:val="Bodytext6995pt"/>
          <w:rFonts w:ascii="Times New Roman" w:hAnsi="Times New Roman" w:cs="Times New Roman"/>
          <w:b w:val="0"/>
          <w:sz w:val="24"/>
          <w:szCs w:val="24"/>
          <w:lang/>
        </w:rPr>
        <w:t>ијената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спроводе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постпродајну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услугу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која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ће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задовољити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његове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потребе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производом</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информацијама</w:t>
      </w:r>
      <w:r w:rsidR="00A45B63" w:rsidRPr="001609B7">
        <w:rPr>
          <w:rStyle w:val="Bodytext6995pt"/>
          <w:rFonts w:ascii="Times New Roman" w:hAnsi="Times New Roman" w:cs="Times New Roman"/>
          <w:b w:val="0"/>
          <w:sz w:val="24"/>
          <w:szCs w:val="24"/>
          <w:lang/>
        </w:rPr>
        <w:t>.</w:t>
      </w:r>
      <w:r w:rsidR="00312C6C"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Фаза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идентификовања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битна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фаза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којој</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врши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прикупљање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анализа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свих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релевантних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информација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везаних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w:t>
      </w:r>
      <w:r w:rsidR="00211C3E" w:rsidRPr="001609B7">
        <w:rPr>
          <w:rStyle w:val="Bodytext6995pt"/>
          <w:rFonts w:ascii="Times New Roman" w:hAnsi="Times New Roman" w:cs="Times New Roman"/>
          <w:b w:val="0"/>
          <w:sz w:val="24"/>
          <w:szCs w:val="24"/>
          <w:lang/>
        </w:rPr>
        <w:t>л</w:t>
      </w:r>
      <w:r w:rsidRPr="001609B7">
        <w:rPr>
          <w:rStyle w:val="Bodytext6995pt"/>
          <w:rFonts w:ascii="Times New Roman" w:hAnsi="Times New Roman" w:cs="Times New Roman"/>
          <w:b w:val="0"/>
          <w:sz w:val="24"/>
          <w:szCs w:val="24"/>
          <w:lang/>
        </w:rPr>
        <w:t>ијенте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те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она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те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како</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утиче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будућност</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управљачких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потеза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и</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основа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је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за</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спровођење</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наредних</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фаза</w:t>
      </w:r>
      <w:r w:rsidR="00A45B63" w:rsidRPr="001609B7">
        <w:rPr>
          <w:rStyle w:val="Bodytext6995pt"/>
          <w:rFonts w:ascii="Times New Roman" w:hAnsi="Times New Roman" w:cs="Times New Roman"/>
          <w:b w:val="0"/>
          <w:sz w:val="24"/>
          <w:szCs w:val="24"/>
          <w:lang/>
        </w:rPr>
        <w:t xml:space="preserve"> </w:t>
      </w:r>
      <w:r w:rsidR="00312C6C" w:rsidRPr="001609B7">
        <w:rPr>
          <w:rStyle w:val="Bodytext6995pt"/>
          <w:rFonts w:ascii="Times New Roman" w:hAnsi="Times New Roman" w:cs="Times New Roman"/>
          <w:b w:val="0"/>
          <w:sz w:val="24"/>
          <w:szCs w:val="24"/>
          <w:lang/>
        </w:rPr>
        <w:t>овог</w:t>
      </w:r>
      <w:r w:rsidR="00A45B63" w:rsidRPr="001609B7">
        <w:rPr>
          <w:rStyle w:val="Bodytext6995pt"/>
          <w:rFonts w:ascii="Times New Roman" w:hAnsi="Times New Roman" w:cs="Times New Roman"/>
          <w:b w:val="0"/>
          <w:sz w:val="24"/>
          <w:szCs w:val="24"/>
          <w:lang/>
        </w:rPr>
        <w:t xml:space="preserve"> </w:t>
      </w:r>
      <w:r w:rsidRPr="001609B7">
        <w:rPr>
          <w:rStyle w:val="Bodytext6995pt"/>
          <w:rFonts w:ascii="Times New Roman" w:hAnsi="Times New Roman" w:cs="Times New Roman"/>
          <w:b w:val="0"/>
          <w:sz w:val="24"/>
          <w:szCs w:val="24"/>
          <w:lang/>
        </w:rPr>
        <w:t>модела</w:t>
      </w:r>
      <w:r w:rsidR="00A45B63" w:rsidRPr="001609B7">
        <w:rPr>
          <w:rStyle w:val="Bodytext6995pt"/>
          <w:rFonts w:ascii="Times New Roman" w:hAnsi="Times New Roman" w:cs="Times New Roman"/>
          <w:b w:val="0"/>
          <w:sz w:val="24"/>
          <w:szCs w:val="24"/>
          <w:lang/>
        </w:rPr>
        <w:t xml:space="preserve">. </w:t>
      </w:r>
    </w:p>
    <w:p w:rsidR="000C1BF6" w:rsidRPr="001609B7" w:rsidRDefault="000C1BF6" w:rsidP="000C1BF6">
      <w:pPr>
        <w:jc w:val="both"/>
        <w:rPr>
          <w:rStyle w:val="Bodytext6995pt"/>
          <w:rFonts w:ascii="Times New Roman" w:hAnsi="Times New Roman" w:cs="Times New Roman"/>
          <w:b w:val="0"/>
          <w:sz w:val="24"/>
          <w:szCs w:val="24"/>
          <w:lang/>
        </w:rPr>
      </w:pPr>
    </w:p>
    <w:p w:rsidR="00A45B63" w:rsidRPr="001609B7" w:rsidRDefault="000C1BF6" w:rsidP="000C1BF6">
      <w:pPr>
        <w:widowControl w:val="0"/>
        <w:tabs>
          <w:tab w:val="left" w:pos="990"/>
        </w:tabs>
        <w:spacing w:after="34"/>
        <w:jc w:val="both"/>
        <w:rPr>
          <w:rFonts w:ascii="Times New Roman" w:hAnsi="Times New Roman" w:cs="Times New Roman"/>
          <w:b/>
          <w:sz w:val="24"/>
          <w:szCs w:val="24"/>
          <w:lang/>
        </w:rPr>
      </w:pPr>
      <w:r w:rsidRPr="001609B7">
        <w:rPr>
          <w:rFonts w:ascii="Times New Roman" w:hAnsi="Times New Roman" w:cs="Times New Roman"/>
          <w:b/>
          <w:sz w:val="24"/>
          <w:szCs w:val="24"/>
          <w:lang/>
        </w:rPr>
        <w:t xml:space="preserve">2. </w:t>
      </w:r>
      <w:r w:rsidR="00E32E8F" w:rsidRPr="001609B7">
        <w:rPr>
          <w:rFonts w:ascii="Times New Roman" w:hAnsi="Times New Roman" w:cs="Times New Roman"/>
          <w:b/>
          <w:sz w:val="24"/>
          <w:szCs w:val="24"/>
          <w:lang/>
        </w:rPr>
        <w:t>Диференцирање</w:t>
      </w:r>
      <w:r w:rsidR="00726BC4"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клијената</w:t>
      </w:r>
    </w:p>
    <w:p w:rsidR="00A45B63" w:rsidRPr="001609B7" w:rsidRDefault="00E32E8F" w:rsidP="00312C6C">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Други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корак</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имплементације</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си</w:t>
      </w:r>
      <w:r w:rsidR="00312C6C" w:rsidRPr="001609B7">
        <w:rPr>
          <w:rFonts w:ascii="Times New Roman" w:hAnsi="Times New Roman" w:cs="Times New Roman"/>
          <w:sz w:val="24"/>
          <w:szCs w:val="24"/>
          <w:lang/>
        </w:rPr>
        <w:t>с</w:t>
      </w:r>
      <w:r w:rsidRPr="001609B7">
        <w:rPr>
          <w:rFonts w:ascii="Times New Roman" w:hAnsi="Times New Roman" w:cs="Times New Roman"/>
          <w:sz w:val="24"/>
          <w:szCs w:val="24"/>
          <w:lang/>
        </w:rPr>
        <w:t>тема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обухвата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диференцирање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одражавају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кроз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приликом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одабира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45B63" w:rsidRPr="001609B7">
        <w:rPr>
          <w:rFonts w:ascii="Times New Roman" w:hAnsi="Times New Roman" w:cs="Times New Roman"/>
          <w:sz w:val="24"/>
          <w:szCs w:val="24"/>
          <w:lang/>
        </w:rPr>
        <w:t>.</w:t>
      </w:r>
      <w:r w:rsidR="00312C6C"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ажурирају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утврдити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профитабилни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складу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запослени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изврши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груписање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категорије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00CB39E4" w:rsidRPr="001609B7">
        <w:rPr>
          <w:rFonts w:ascii="Times New Roman" w:hAnsi="Times New Roman" w:cs="Times New Roman"/>
          <w:sz w:val="24"/>
          <w:szCs w:val="24"/>
          <w:lang/>
        </w:rPr>
        <w:t>предузеће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312C6C" w:rsidRPr="001609B7">
        <w:rPr>
          <w:rFonts w:ascii="Times New Roman" w:hAnsi="Times New Roman" w:cs="Times New Roman"/>
          <w:sz w:val="24"/>
          <w:szCs w:val="24"/>
          <w:lang/>
        </w:rPr>
        <w:t>захтев</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издвајање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омогућава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изградњу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међусобних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таквим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Успешно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одлучују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опредељују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имати</w:t>
      </w:r>
      <w:r w:rsidR="00A45B63" w:rsidRPr="001609B7">
        <w:rPr>
          <w:rFonts w:ascii="Times New Roman" w:hAnsi="Times New Roman" w:cs="Times New Roman"/>
          <w:sz w:val="24"/>
          <w:szCs w:val="24"/>
          <w:lang/>
        </w:rPr>
        <w:t xml:space="preserve"> </w:t>
      </w:r>
      <w:r w:rsidR="00CB39E4" w:rsidRPr="001609B7">
        <w:rPr>
          <w:rFonts w:ascii="Times New Roman" w:hAnsi="Times New Roman" w:cs="Times New Roman"/>
          <w:sz w:val="24"/>
          <w:szCs w:val="24"/>
          <w:lang/>
        </w:rPr>
        <w:t>у виду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праћење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индивидуалних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дуг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велика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финансијска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улагања</w:t>
      </w:r>
      <w:r w:rsidR="00A45B63" w:rsidRPr="001609B7">
        <w:rPr>
          <w:rFonts w:ascii="Times New Roman" w:hAnsi="Times New Roman" w:cs="Times New Roman"/>
          <w:sz w:val="24"/>
          <w:szCs w:val="24"/>
          <w:lang/>
        </w:rPr>
        <w:t>.</w:t>
      </w:r>
    </w:p>
    <w:p w:rsidR="00312C6C" w:rsidRPr="001609B7" w:rsidRDefault="00312C6C" w:rsidP="000C1BF6">
      <w:pPr>
        <w:widowControl w:val="0"/>
        <w:tabs>
          <w:tab w:val="left" w:pos="900"/>
        </w:tabs>
        <w:spacing w:after="36"/>
        <w:ind w:left="20"/>
        <w:jc w:val="both"/>
        <w:rPr>
          <w:rFonts w:ascii="Times New Roman" w:hAnsi="Times New Roman" w:cs="Times New Roman"/>
          <w:sz w:val="24"/>
          <w:szCs w:val="24"/>
          <w:lang/>
        </w:rPr>
      </w:pPr>
    </w:p>
    <w:p w:rsidR="00A45B63" w:rsidRPr="001609B7" w:rsidRDefault="00312C6C" w:rsidP="000C1BF6">
      <w:pPr>
        <w:widowControl w:val="0"/>
        <w:tabs>
          <w:tab w:val="left" w:pos="900"/>
        </w:tabs>
        <w:spacing w:after="36"/>
        <w:ind w:left="20"/>
        <w:jc w:val="both"/>
        <w:rPr>
          <w:rFonts w:ascii="Times New Roman" w:hAnsi="Times New Roman" w:cs="Times New Roman"/>
          <w:b/>
          <w:sz w:val="24"/>
          <w:szCs w:val="24"/>
          <w:lang/>
        </w:rPr>
      </w:pPr>
      <w:r w:rsidRPr="001609B7">
        <w:rPr>
          <w:rFonts w:ascii="Times New Roman" w:hAnsi="Times New Roman" w:cs="Times New Roman"/>
          <w:b/>
          <w:sz w:val="24"/>
          <w:szCs w:val="24"/>
          <w:lang/>
        </w:rPr>
        <w:t>3</w:t>
      </w:r>
      <w:r w:rsidR="000C1BF6"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Интеракција</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са</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клијентима</w:t>
      </w:r>
    </w:p>
    <w:p w:rsidR="00A45B63" w:rsidRPr="001609B7" w:rsidRDefault="00E32E8F" w:rsidP="00312C6C">
      <w:pPr>
        <w:tabs>
          <w:tab w:val="left" w:pos="510"/>
        </w:tabs>
        <w:ind w:left="23"/>
        <w:jc w:val="both"/>
        <w:rPr>
          <w:rFonts w:ascii="Times New Roman" w:hAnsi="Times New Roman" w:cs="Times New Roman"/>
          <w:sz w:val="24"/>
          <w:szCs w:val="24"/>
          <w:lang/>
        </w:rPr>
      </w:pPr>
      <w:r w:rsidRPr="001609B7">
        <w:rPr>
          <w:rFonts w:ascii="Times New Roman" w:hAnsi="Times New Roman" w:cs="Times New Roman"/>
          <w:sz w:val="24"/>
          <w:szCs w:val="24"/>
          <w:lang/>
        </w:rPr>
        <w:t>Интеракција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комуникацију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непосредно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посредно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комуникационих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канала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приликом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одвија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међусобна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размена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сарадња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приликом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запослени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учи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w:t>
      </w:r>
      <w:r w:rsidR="00CB39E4" w:rsidRPr="001609B7">
        <w:rPr>
          <w:rFonts w:ascii="Times New Roman" w:hAnsi="Times New Roman" w:cs="Times New Roman"/>
          <w:sz w:val="24"/>
          <w:szCs w:val="24"/>
          <w:lang/>
        </w:rPr>
        <w:t>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реакције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уочио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разумео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разменом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00312C6C" w:rsidRPr="001609B7">
        <w:rPr>
          <w:rFonts w:ascii="Times New Roman" w:hAnsi="Times New Roman" w:cs="Times New Roman"/>
          <w:sz w:val="24"/>
          <w:szCs w:val="24"/>
          <w:lang/>
        </w:rPr>
        <w:t>кл</w:t>
      </w:r>
      <w:r w:rsidRPr="001609B7">
        <w:rPr>
          <w:rFonts w:ascii="Times New Roman" w:hAnsi="Times New Roman" w:cs="Times New Roman"/>
          <w:sz w:val="24"/>
          <w:szCs w:val="24"/>
          <w:lang/>
        </w:rPr>
        <w:t>ијент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w:t>
      </w:r>
      <w:r w:rsidR="00312C6C" w:rsidRPr="001609B7">
        <w:rPr>
          <w:rFonts w:ascii="Times New Roman" w:hAnsi="Times New Roman" w:cs="Times New Roman"/>
          <w:sz w:val="24"/>
          <w:szCs w:val="24"/>
          <w:lang/>
        </w:rPr>
        <w:t>о</w:t>
      </w:r>
      <w:r w:rsidRPr="001609B7">
        <w:rPr>
          <w:rFonts w:ascii="Times New Roman" w:hAnsi="Times New Roman" w:cs="Times New Roman"/>
          <w:sz w:val="24"/>
          <w:szCs w:val="24"/>
          <w:lang/>
        </w:rPr>
        <w:t>же</w:t>
      </w:r>
      <w:r w:rsidR="00A45B63" w:rsidRPr="001609B7">
        <w:rPr>
          <w:rFonts w:ascii="Times New Roman" w:hAnsi="Times New Roman" w:cs="Times New Roman"/>
          <w:sz w:val="24"/>
          <w:szCs w:val="24"/>
          <w:lang/>
        </w:rPr>
        <w:t xml:space="preserve"> </w:t>
      </w:r>
      <w:r w:rsidRPr="001609B7">
        <w:rPr>
          <w:rStyle w:val="Bodytext699pt"/>
          <w:rFonts w:ascii="Times New Roman" w:hAnsi="Times New Roman" w:cs="Times New Roman"/>
          <w:sz w:val="24"/>
          <w:szCs w:val="24"/>
          <w:lang/>
        </w:rPr>
        <w:t>доћи</w:t>
      </w:r>
      <w:r w:rsidR="00A45B63" w:rsidRPr="001609B7">
        <w:rPr>
          <w:rStyle w:val="Bodytext699pt"/>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сазнања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везаних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услугу</w:t>
      </w:r>
      <w:r w:rsidR="00312C6C"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Style w:val="Bodytext699pt"/>
          <w:rFonts w:ascii="Times New Roman" w:hAnsi="Times New Roman" w:cs="Times New Roman"/>
          <w:sz w:val="24"/>
          <w:szCs w:val="24"/>
          <w:lang/>
        </w:rPr>
        <w:t>коју</w:t>
      </w:r>
      <w:r w:rsidR="00A45B63" w:rsidRPr="001609B7">
        <w:rPr>
          <w:rStyle w:val="Bodytext699pt"/>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заинтересован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11C3E"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прошлости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користио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боље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детаљним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w:t>
      </w:r>
      <w:r w:rsidR="00211C3E" w:rsidRPr="001609B7">
        <w:rPr>
          <w:rFonts w:ascii="Times New Roman" w:hAnsi="Times New Roman" w:cs="Times New Roman"/>
          <w:sz w:val="24"/>
          <w:szCs w:val="24"/>
          <w:lang/>
        </w:rPr>
        <w:t>т</w:t>
      </w:r>
      <w:r w:rsidRPr="001609B7">
        <w:rPr>
          <w:rFonts w:ascii="Times New Roman" w:hAnsi="Times New Roman" w:cs="Times New Roman"/>
          <w:sz w:val="24"/>
          <w:szCs w:val="24"/>
          <w:lang/>
        </w:rPr>
        <w:t>варајући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A45B63" w:rsidRPr="001609B7">
        <w:rPr>
          <w:rFonts w:ascii="Times New Roman" w:hAnsi="Times New Roman" w:cs="Times New Roman"/>
          <w:sz w:val="24"/>
          <w:szCs w:val="24"/>
          <w:lang/>
        </w:rPr>
        <w:t xml:space="preserve"> </w:t>
      </w:r>
      <w:r w:rsidR="00CB39E4" w:rsidRPr="001609B7">
        <w:rPr>
          <w:rFonts w:ascii="Times New Roman" w:hAnsi="Times New Roman" w:cs="Times New Roman"/>
          <w:sz w:val="24"/>
          <w:szCs w:val="24"/>
          <w:lang/>
        </w:rPr>
        <w:t>приснију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стварајући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средство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максимизацију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A45B63" w:rsidRPr="001609B7">
        <w:rPr>
          <w:rFonts w:ascii="Times New Roman" w:hAnsi="Times New Roman" w:cs="Times New Roman"/>
          <w:sz w:val="24"/>
          <w:szCs w:val="24"/>
          <w:lang/>
        </w:rPr>
        <w:t>.</w:t>
      </w:r>
    </w:p>
    <w:p w:rsidR="00312C6C" w:rsidRPr="001609B7" w:rsidRDefault="00312C6C" w:rsidP="00312C6C">
      <w:pPr>
        <w:tabs>
          <w:tab w:val="left" w:pos="510"/>
        </w:tabs>
        <w:ind w:left="23"/>
        <w:jc w:val="both"/>
        <w:rPr>
          <w:rFonts w:ascii="Times New Roman" w:hAnsi="Times New Roman" w:cs="Times New Roman"/>
          <w:sz w:val="24"/>
          <w:szCs w:val="24"/>
          <w:lang/>
        </w:rPr>
      </w:pPr>
    </w:p>
    <w:p w:rsidR="00A45B63" w:rsidRPr="001609B7" w:rsidRDefault="000C1BF6" w:rsidP="00312C6C">
      <w:pPr>
        <w:tabs>
          <w:tab w:val="left" w:pos="510"/>
        </w:tabs>
        <w:ind w:left="23"/>
        <w:rPr>
          <w:rFonts w:ascii="Times New Roman" w:hAnsi="Times New Roman" w:cs="Times New Roman"/>
          <w:sz w:val="24"/>
          <w:szCs w:val="24"/>
          <w:lang/>
        </w:rPr>
      </w:pPr>
      <w:r w:rsidRPr="001609B7">
        <w:rPr>
          <w:rFonts w:ascii="Times New Roman" w:hAnsi="Times New Roman" w:cs="Times New Roman"/>
          <w:b/>
          <w:sz w:val="24"/>
          <w:szCs w:val="24"/>
          <w:lang/>
        </w:rPr>
        <w:lastRenderedPageBreak/>
        <w:t xml:space="preserve">4. </w:t>
      </w:r>
      <w:r w:rsidR="00E32E8F" w:rsidRPr="001609B7">
        <w:rPr>
          <w:rFonts w:ascii="Times New Roman" w:hAnsi="Times New Roman" w:cs="Times New Roman"/>
          <w:b/>
          <w:sz w:val="24"/>
          <w:szCs w:val="24"/>
          <w:lang/>
        </w:rPr>
        <w:t>Прилагођавање</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производа</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према</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потребама</w:t>
      </w:r>
      <w:r w:rsidR="00A45B63" w:rsidRPr="001609B7">
        <w:rPr>
          <w:rFonts w:ascii="Times New Roman" w:hAnsi="Times New Roman" w:cs="Times New Roman"/>
          <w:b/>
          <w:sz w:val="24"/>
          <w:szCs w:val="24"/>
          <w:lang/>
        </w:rPr>
        <w:t xml:space="preserve"> </w:t>
      </w:r>
      <w:r w:rsidR="00E32E8F" w:rsidRPr="001609B7">
        <w:rPr>
          <w:rFonts w:ascii="Times New Roman" w:hAnsi="Times New Roman" w:cs="Times New Roman"/>
          <w:b/>
          <w:sz w:val="24"/>
          <w:szCs w:val="24"/>
          <w:lang/>
        </w:rPr>
        <w:t>клијената</w:t>
      </w:r>
      <w:r w:rsidR="00A45B63" w:rsidRPr="001609B7">
        <w:rPr>
          <w:rFonts w:ascii="Times New Roman" w:hAnsi="Times New Roman" w:cs="Times New Roman"/>
          <w:sz w:val="24"/>
          <w:szCs w:val="24"/>
          <w:lang/>
        </w:rPr>
        <w:t xml:space="preserve"> </w:t>
      </w:r>
    </w:p>
    <w:p w:rsidR="00A45B63" w:rsidRPr="001609B7" w:rsidRDefault="00E32E8F" w:rsidP="00CB39E4">
      <w:pPr>
        <w:tabs>
          <w:tab w:val="left" w:pos="510"/>
        </w:tabs>
        <w:ind w:left="23"/>
        <w:jc w:val="both"/>
        <w:rPr>
          <w:rFonts w:ascii="Times New Roman" w:hAnsi="Times New Roman" w:cs="Times New Roman"/>
          <w:sz w:val="24"/>
          <w:szCs w:val="24"/>
          <w:lang/>
        </w:rPr>
      </w:pPr>
      <w:r w:rsidRPr="001609B7">
        <w:rPr>
          <w:rFonts w:ascii="Times New Roman" w:hAnsi="Times New Roman" w:cs="Times New Roman"/>
          <w:sz w:val="24"/>
          <w:szCs w:val="24"/>
          <w:lang/>
        </w:rPr>
        <w:t>Процес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прилагођавања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A45B63" w:rsidRPr="001609B7">
        <w:rPr>
          <w:rFonts w:ascii="Times New Roman" w:hAnsi="Times New Roman" w:cs="Times New Roman"/>
          <w:sz w:val="24"/>
          <w:szCs w:val="24"/>
          <w:lang/>
        </w:rPr>
        <w:t xml:space="preserve"> </w:t>
      </w:r>
      <w:r w:rsidR="00CB39E4"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квалитета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циљем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наредна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иницирана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вољом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информисати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запосленог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Наравно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дошло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прилагођавања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312C6C" w:rsidRPr="001609B7">
        <w:rPr>
          <w:rFonts w:ascii="Times New Roman" w:hAnsi="Times New Roman" w:cs="Times New Roman"/>
          <w:sz w:val="24"/>
          <w:szCs w:val="24"/>
          <w:lang/>
        </w:rPr>
        <w:t>сно</w:t>
      </w:r>
      <w:r w:rsidRPr="001609B7">
        <w:rPr>
          <w:rFonts w:ascii="Times New Roman" w:hAnsi="Times New Roman" w:cs="Times New Roman"/>
          <w:sz w:val="24"/>
          <w:szCs w:val="24"/>
          <w:lang/>
        </w:rPr>
        <w:t>ву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препознати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донети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додатну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w:t>
      </w:r>
      <w:r w:rsidR="00A45B63" w:rsidRPr="001609B7">
        <w:rPr>
          <w:rFonts w:ascii="Times New Roman" w:hAnsi="Times New Roman" w:cs="Times New Roman"/>
          <w:sz w:val="24"/>
          <w:szCs w:val="24"/>
          <w:lang/>
        </w:rPr>
        <w:t xml:space="preserve"> </w:t>
      </w:r>
      <w:r w:rsidR="00CB39E4" w:rsidRPr="001609B7">
        <w:rPr>
          <w:rFonts w:ascii="Times New Roman" w:hAnsi="Times New Roman" w:cs="Times New Roman"/>
          <w:sz w:val="24"/>
          <w:szCs w:val="24"/>
          <w:lang/>
        </w:rPr>
        <w:t xml:space="preserve">предузећу </w:t>
      </w:r>
      <w:r w:rsidRPr="001609B7">
        <w:rPr>
          <w:rFonts w:ascii="Times New Roman" w:hAnsi="Times New Roman" w:cs="Times New Roman"/>
          <w:sz w:val="24"/>
          <w:szCs w:val="24"/>
          <w:lang/>
        </w:rPr>
        <w:t>испуњавањем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специфичних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w:t>
      </w:r>
    </w:p>
    <w:p w:rsidR="00312C6C" w:rsidRPr="001609B7" w:rsidRDefault="00312C6C" w:rsidP="00CB39E4">
      <w:pPr>
        <w:ind w:left="23" w:right="23"/>
        <w:jc w:val="both"/>
        <w:rPr>
          <w:rFonts w:ascii="Times New Roman" w:hAnsi="Times New Roman" w:cs="Times New Roman"/>
          <w:sz w:val="24"/>
          <w:szCs w:val="24"/>
          <w:lang/>
        </w:rPr>
      </w:pPr>
    </w:p>
    <w:p w:rsidR="000B5230" w:rsidRPr="001609B7" w:rsidRDefault="000B5230" w:rsidP="00CB39E4">
      <w:pPr>
        <w:ind w:left="23" w:right="23"/>
        <w:jc w:val="both"/>
        <w:rPr>
          <w:rFonts w:ascii="Times New Roman" w:hAnsi="Times New Roman" w:cs="Times New Roman"/>
          <w:color w:val="000000" w:themeColor="text1"/>
          <w:sz w:val="24"/>
          <w:szCs w:val="24"/>
          <w:shd w:val="clear" w:color="auto" w:fill="FFFFFF"/>
          <w:lang/>
        </w:rPr>
      </w:pPr>
      <w:r w:rsidRPr="001609B7">
        <w:rPr>
          <w:rFonts w:ascii="Times New Roman" w:hAnsi="Times New Roman" w:cs="Times New Roman"/>
          <w:color w:val="000000" w:themeColor="text1"/>
          <w:sz w:val="24"/>
          <w:szCs w:val="24"/>
          <w:lang/>
        </w:rPr>
        <w:t xml:space="preserve">Поред овог модела, користи се и </w:t>
      </w:r>
      <w:r w:rsidR="00983E6F" w:rsidRPr="001609B7">
        <w:rPr>
          <w:rFonts w:ascii="Times New Roman" w:hAnsi="Times New Roman" w:cs="Times New Roman"/>
          <w:b/>
          <w:color w:val="000000" w:themeColor="text1"/>
          <w:sz w:val="24"/>
          <w:szCs w:val="24"/>
          <w:shd w:val="clear" w:color="auto" w:fill="FFFFFF"/>
          <w:lang/>
        </w:rPr>
        <w:t>CRM Value Chain модел</w:t>
      </w:r>
      <w:r w:rsidR="00983E6F" w:rsidRPr="001609B7">
        <w:rPr>
          <w:rFonts w:ascii="Times New Roman" w:hAnsi="Times New Roman" w:cs="Times New Roman"/>
          <w:color w:val="000000" w:themeColor="text1"/>
          <w:sz w:val="24"/>
          <w:szCs w:val="24"/>
          <w:shd w:val="clear" w:color="auto" w:fill="FFFFFF"/>
          <w:lang/>
        </w:rPr>
        <w:t>,</w:t>
      </w:r>
      <w:r w:rsidR="00CB39E4" w:rsidRPr="001609B7">
        <w:rPr>
          <w:rFonts w:ascii="Times New Roman" w:hAnsi="Times New Roman" w:cs="Times New Roman"/>
          <w:color w:val="000000" w:themeColor="text1"/>
          <w:sz w:val="24"/>
          <w:szCs w:val="24"/>
          <w:shd w:val="clear" w:color="auto" w:fill="FFFFFF"/>
          <w:lang/>
        </w:rPr>
        <w:t xml:space="preserve"> који</w:t>
      </w:r>
      <w:r w:rsidR="00983E6F" w:rsidRPr="001609B7">
        <w:rPr>
          <w:rFonts w:ascii="Times New Roman" w:hAnsi="Times New Roman" w:cs="Times New Roman"/>
          <w:color w:val="000000" w:themeColor="text1"/>
          <w:sz w:val="24"/>
          <w:szCs w:val="24"/>
          <w:shd w:val="clear" w:color="auto" w:fill="FFFFFF"/>
          <w:lang/>
        </w:rPr>
        <w:t xml:space="preserve"> </w:t>
      </w:r>
      <w:r w:rsidRPr="001609B7">
        <w:rPr>
          <w:rFonts w:ascii="Times New Roman" w:hAnsi="Times New Roman" w:cs="Times New Roman"/>
          <w:color w:val="000000" w:themeColor="text1"/>
          <w:sz w:val="24"/>
          <w:szCs w:val="24"/>
          <w:shd w:val="clear" w:color="auto" w:fill="FFFFFF"/>
          <w:lang/>
        </w:rPr>
        <w:t xml:space="preserve">представља успостављен модел који </w:t>
      </w:r>
      <w:r w:rsidR="00CB39E4" w:rsidRPr="001609B7">
        <w:rPr>
          <w:rFonts w:ascii="Times New Roman" w:hAnsi="Times New Roman" w:cs="Times New Roman"/>
          <w:color w:val="000000" w:themeColor="text1"/>
          <w:sz w:val="24"/>
          <w:szCs w:val="24"/>
          <w:shd w:val="clear" w:color="auto" w:fill="FFFFFF"/>
          <w:lang/>
        </w:rPr>
        <w:t>предузећа</w:t>
      </w:r>
      <w:r w:rsidRPr="001609B7">
        <w:rPr>
          <w:rFonts w:ascii="Times New Roman" w:hAnsi="Times New Roman" w:cs="Times New Roman"/>
          <w:color w:val="000000" w:themeColor="text1"/>
          <w:sz w:val="24"/>
          <w:szCs w:val="24"/>
          <w:shd w:val="clear" w:color="auto" w:fill="FFFFFF"/>
          <w:lang/>
        </w:rPr>
        <w:t xml:space="preserve"> могу лако пратити када су у развоју и имплементацији њихових </w:t>
      </w:r>
      <w:r w:rsidRPr="001609B7">
        <w:rPr>
          <w:rFonts w:ascii="Times New Roman" w:hAnsi="Times New Roman" w:cs="Times New Roman"/>
          <w:color w:val="000000" w:themeColor="text1"/>
          <w:sz w:val="24"/>
          <w:szCs w:val="24"/>
          <w:lang/>
        </w:rPr>
        <w:t>CRM</w:t>
      </w:r>
      <w:r w:rsidRPr="001609B7">
        <w:rPr>
          <w:rFonts w:ascii="Times New Roman" w:hAnsi="Times New Roman" w:cs="Times New Roman"/>
          <w:color w:val="000000" w:themeColor="text1"/>
          <w:sz w:val="24"/>
          <w:szCs w:val="24"/>
          <w:shd w:val="clear" w:color="auto" w:fill="FFFFFF"/>
          <w:lang/>
        </w:rPr>
        <w:t xml:space="preserve"> стратегија. Прошло је пет година у развоју и као пилот пројекат присутан је у великом броју великих </w:t>
      </w:r>
      <w:r w:rsidR="00CB39E4" w:rsidRPr="001609B7">
        <w:rPr>
          <w:rFonts w:ascii="Times New Roman" w:hAnsi="Times New Roman" w:cs="Times New Roman"/>
          <w:color w:val="000000" w:themeColor="text1"/>
          <w:sz w:val="24"/>
          <w:szCs w:val="24"/>
          <w:shd w:val="clear" w:color="auto" w:fill="FFFFFF"/>
          <w:lang/>
        </w:rPr>
        <w:t>предузећа</w:t>
      </w:r>
      <w:r w:rsidRPr="001609B7">
        <w:rPr>
          <w:rFonts w:ascii="Times New Roman" w:hAnsi="Times New Roman" w:cs="Times New Roman"/>
          <w:color w:val="000000" w:themeColor="text1"/>
          <w:sz w:val="24"/>
          <w:szCs w:val="24"/>
          <w:shd w:val="clear" w:color="auto" w:fill="FFFFFF"/>
          <w:lang/>
        </w:rPr>
        <w:t xml:space="preserve"> и малих и средњих предузећа</w:t>
      </w:r>
      <w:r w:rsidR="00CB39E4" w:rsidRPr="001609B7">
        <w:rPr>
          <w:rFonts w:ascii="Times New Roman" w:hAnsi="Times New Roman" w:cs="Times New Roman"/>
          <w:color w:val="000000" w:themeColor="text1"/>
          <w:sz w:val="24"/>
          <w:szCs w:val="24"/>
          <w:shd w:val="clear" w:color="auto" w:fill="FFFFFF"/>
          <w:lang/>
        </w:rPr>
        <w:t xml:space="preserve"> из области</w:t>
      </w:r>
      <w:r w:rsidRPr="001609B7">
        <w:rPr>
          <w:rFonts w:ascii="Times New Roman" w:hAnsi="Times New Roman" w:cs="Times New Roman"/>
          <w:color w:val="000000" w:themeColor="text1"/>
          <w:sz w:val="24"/>
          <w:szCs w:val="24"/>
          <w:shd w:val="clear" w:color="auto" w:fill="FFFFFF"/>
          <w:lang/>
        </w:rPr>
        <w:t xml:space="preserve"> ИТ</w:t>
      </w:r>
      <w:r w:rsidR="00CB39E4" w:rsidRPr="001609B7">
        <w:rPr>
          <w:rFonts w:ascii="Times New Roman" w:hAnsi="Times New Roman" w:cs="Times New Roman"/>
          <w:color w:val="000000" w:themeColor="text1"/>
          <w:sz w:val="24"/>
          <w:szCs w:val="24"/>
          <w:shd w:val="clear" w:color="auto" w:fill="FFFFFF"/>
          <w:lang/>
        </w:rPr>
        <w:t xml:space="preserve"> услуга</w:t>
      </w:r>
      <w:r w:rsidRPr="001609B7">
        <w:rPr>
          <w:rFonts w:ascii="Times New Roman" w:hAnsi="Times New Roman" w:cs="Times New Roman"/>
          <w:color w:val="000000" w:themeColor="text1"/>
          <w:sz w:val="24"/>
          <w:szCs w:val="24"/>
          <w:shd w:val="clear" w:color="auto" w:fill="FFFFFF"/>
          <w:lang/>
        </w:rPr>
        <w:t>, софтвер</w:t>
      </w:r>
      <w:r w:rsidR="00CB39E4" w:rsidRPr="001609B7">
        <w:rPr>
          <w:rFonts w:ascii="Times New Roman" w:hAnsi="Times New Roman" w:cs="Times New Roman"/>
          <w:color w:val="000000" w:themeColor="text1"/>
          <w:sz w:val="24"/>
          <w:szCs w:val="24"/>
          <w:shd w:val="clear" w:color="auto" w:fill="FFFFFF"/>
          <w:lang/>
        </w:rPr>
        <w:t>ских</w:t>
      </w:r>
      <w:r w:rsidRPr="001609B7">
        <w:rPr>
          <w:rFonts w:ascii="Times New Roman" w:hAnsi="Times New Roman" w:cs="Times New Roman"/>
          <w:color w:val="000000" w:themeColor="text1"/>
          <w:sz w:val="24"/>
          <w:szCs w:val="24"/>
          <w:shd w:val="clear" w:color="auto" w:fill="FFFFFF"/>
          <w:lang/>
        </w:rPr>
        <w:t xml:space="preserve">, </w:t>
      </w:r>
      <w:r w:rsidR="00CB39E4" w:rsidRPr="001609B7">
        <w:rPr>
          <w:rFonts w:ascii="Times New Roman" w:hAnsi="Times New Roman" w:cs="Times New Roman"/>
          <w:color w:val="000000" w:themeColor="text1"/>
          <w:sz w:val="24"/>
          <w:szCs w:val="24"/>
          <w:shd w:val="clear" w:color="auto" w:fill="FFFFFF"/>
          <w:lang/>
        </w:rPr>
        <w:t>предузећа која се баве телекомуникацијама, финансијским услугама, малопродајом</w:t>
      </w:r>
      <w:r w:rsidRPr="001609B7">
        <w:rPr>
          <w:rFonts w:ascii="Times New Roman" w:hAnsi="Times New Roman" w:cs="Times New Roman"/>
          <w:color w:val="000000" w:themeColor="text1"/>
          <w:sz w:val="24"/>
          <w:szCs w:val="24"/>
          <w:shd w:val="clear" w:color="auto" w:fill="FFFFFF"/>
          <w:lang/>
        </w:rPr>
        <w:t>, медији</w:t>
      </w:r>
      <w:r w:rsidR="00151A6C" w:rsidRPr="001609B7">
        <w:rPr>
          <w:rFonts w:ascii="Times New Roman" w:hAnsi="Times New Roman" w:cs="Times New Roman"/>
          <w:color w:val="000000" w:themeColor="text1"/>
          <w:sz w:val="24"/>
          <w:szCs w:val="24"/>
          <w:shd w:val="clear" w:color="auto" w:fill="FFFFFF"/>
          <w:lang/>
        </w:rPr>
        <w:t>ма, производи</w:t>
      </w:r>
      <w:r w:rsidR="00CB39E4" w:rsidRPr="001609B7">
        <w:rPr>
          <w:rFonts w:ascii="Times New Roman" w:hAnsi="Times New Roman" w:cs="Times New Roman"/>
          <w:color w:val="000000" w:themeColor="text1"/>
          <w:sz w:val="24"/>
          <w:szCs w:val="24"/>
          <w:shd w:val="clear" w:color="auto" w:fill="FFFFFF"/>
          <w:lang/>
        </w:rPr>
        <w:t>ма, и грађевинарст</w:t>
      </w:r>
      <w:r w:rsidRPr="001609B7">
        <w:rPr>
          <w:rFonts w:ascii="Times New Roman" w:hAnsi="Times New Roman" w:cs="Times New Roman"/>
          <w:color w:val="000000" w:themeColor="text1"/>
          <w:sz w:val="24"/>
          <w:szCs w:val="24"/>
          <w:shd w:val="clear" w:color="auto" w:fill="FFFFFF"/>
          <w:lang/>
        </w:rPr>
        <w:t>в</w:t>
      </w:r>
      <w:r w:rsidR="00CB39E4" w:rsidRPr="001609B7">
        <w:rPr>
          <w:rFonts w:ascii="Times New Roman" w:hAnsi="Times New Roman" w:cs="Times New Roman"/>
          <w:color w:val="000000" w:themeColor="text1"/>
          <w:sz w:val="24"/>
          <w:szCs w:val="24"/>
          <w:shd w:val="clear" w:color="auto" w:fill="FFFFFF"/>
          <w:lang/>
        </w:rPr>
        <w:t>ом</w:t>
      </w:r>
      <w:r w:rsidRPr="001609B7">
        <w:rPr>
          <w:rFonts w:ascii="Times New Roman" w:hAnsi="Times New Roman" w:cs="Times New Roman"/>
          <w:color w:val="000000" w:themeColor="text1"/>
          <w:sz w:val="24"/>
          <w:szCs w:val="24"/>
          <w:shd w:val="clear" w:color="auto" w:fill="FFFFFF"/>
          <w:lang/>
        </w:rPr>
        <w:t>. Модел је заснован на јаким т</w:t>
      </w:r>
      <w:r w:rsidR="00CB39E4" w:rsidRPr="001609B7">
        <w:rPr>
          <w:rFonts w:ascii="Times New Roman" w:hAnsi="Times New Roman" w:cs="Times New Roman"/>
          <w:color w:val="000000" w:themeColor="text1"/>
          <w:sz w:val="24"/>
          <w:szCs w:val="24"/>
          <w:shd w:val="clear" w:color="auto" w:fill="FFFFFF"/>
          <w:lang/>
        </w:rPr>
        <w:t>еоријским принципима и практичним потребама</w:t>
      </w:r>
      <w:r w:rsidRPr="001609B7">
        <w:rPr>
          <w:rFonts w:ascii="Times New Roman" w:hAnsi="Times New Roman" w:cs="Times New Roman"/>
          <w:color w:val="000000" w:themeColor="text1"/>
          <w:sz w:val="24"/>
          <w:szCs w:val="24"/>
          <w:shd w:val="clear" w:color="auto" w:fill="FFFFFF"/>
          <w:lang/>
        </w:rPr>
        <w:t xml:space="preserve"> пословања. Крајњи циљ CRM Value Chain модела је да се осигура да </w:t>
      </w:r>
      <w:r w:rsidR="00CB39E4" w:rsidRPr="001609B7">
        <w:rPr>
          <w:rFonts w:ascii="Times New Roman" w:hAnsi="Times New Roman" w:cs="Times New Roman"/>
          <w:color w:val="000000" w:themeColor="text1"/>
          <w:sz w:val="24"/>
          <w:szCs w:val="24"/>
          <w:shd w:val="clear" w:color="auto" w:fill="FFFFFF"/>
          <w:lang/>
        </w:rPr>
        <w:t>предузеће</w:t>
      </w:r>
      <w:r w:rsidRPr="001609B7">
        <w:rPr>
          <w:rFonts w:ascii="Times New Roman" w:hAnsi="Times New Roman" w:cs="Times New Roman"/>
          <w:color w:val="000000" w:themeColor="text1"/>
          <w:sz w:val="24"/>
          <w:szCs w:val="24"/>
          <w:shd w:val="clear" w:color="auto" w:fill="FFFFFF"/>
          <w:lang/>
        </w:rPr>
        <w:t xml:space="preserve"> гради дугорочне узајамне вредности са својим стратешки зн</w:t>
      </w:r>
      <w:r w:rsidR="002C7A32" w:rsidRPr="001609B7">
        <w:rPr>
          <w:rFonts w:ascii="Times New Roman" w:hAnsi="Times New Roman" w:cs="Times New Roman"/>
          <w:color w:val="000000" w:themeColor="text1"/>
          <w:sz w:val="24"/>
          <w:szCs w:val="24"/>
          <w:shd w:val="clear" w:color="auto" w:fill="FFFFFF"/>
          <w:lang/>
        </w:rPr>
        <w:t>ачајним купцима</w:t>
      </w:r>
      <w:r w:rsidRPr="001609B7">
        <w:rPr>
          <w:rFonts w:ascii="Times New Roman" w:hAnsi="Times New Roman" w:cs="Times New Roman"/>
          <w:color w:val="000000" w:themeColor="text1"/>
          <w:sz w:val="24"/>
          <w:szCs w:val="24"/>
          <w:shd w:val="clear" w:color="auto" w:fill="FFFFFF"/>
          <w:lang/>
        </w:rPr>
        <w:t>. Нису сви купци стратешки значајни, јер су неки купци прескупи за стицање и сервис. На слици</w:t>
      </w:r>
      <w:r w:rsidR="00312C6C" w:rsidRPr="001609B7">
        <w:rPr>
          <w:rFonts w:ascii="Times New Roman" w:hAnsi="Times New Roman" w:cs="Times New Roman"/>
          <w:color w:val="000000" w:themeColor="text1"/>
          <w:sz w:val="24"/>
          <w:szCs w:val="24"/>
          <w:shd w:val="clear" w:color="auto" w:fill="FFFFFF"/>
          <w:lang/>
        </w:rPr>
        <w:t xml:space="preserve"> </w:t>
      </w:r>
      <w:r w:rsidR="003508A8" w:rsidRPr="001609B7">
        <w:rPr>
          <w:rFonts w:ascii="Times New Roman" w:hAnsi="Times New Roman" w:cs="Times New Roman"/>
          <w:color w:val="000000" w:themeColor="text1"/>
          <w:sz w:val="24"/>
          <w:szCs w:val="24"/>
          <w:shd w:val="clear" w:color="auto" w:fill="FFFFFF"/>
          <w:lang/>
        </w:rPr>
        <w:t>7</w:t>
      </w:r>
      <w:r w:rsidRPr="001609B7">
        <w:rPr>
          <w:rFonts w:ascii="Times New Roman" w:hAnsi="Times New Roman" w:cs="Times New Roman"/>
          <w:color w:val="000000" w:themeColor="text1"/>
          <w:sz w:val="24"/>
          <w:szCs w:val="24"/>
          <w:shd w:val="clear" w:color="auto" w:fill="FFFFFF"/>
          <w:lang/>
        </w:rPr>
        <w:t xml:space="preserve"> је приказано 5 основних корака за успостављање профитабилних односа са купцима</w:t>
      </w:r>
      <w:r w:rsidR="007E6EF7" w:rsidRPr="001609B7">
        <w:rPr>
          <w:rFonts w:ascii="Times New Roman" w:hAnsi="Times New Roman" w:cs="Times New Roman"/>
          <w:color w:val="000000" w:themeColor="text1"/>
          <w:sz w:val="24"/>
          <w:szCs w:val="24"/>
          <w:shd w:val="clear" w:color="auto" w:fill="FFFFFF"/>
          <w:lang/>
        </w:rPr>
        <w:t>.</w:t>
      </w:r>
    </w:p>
    <w:p w:rsidR="000B5230" w:rsidRPr="001609B7" w:rsidRDefault="000B5230" w:rsidP="000C1BF6">
      <w:pPr>
        <w:jc w:val="both"/>
        <w:rPr>
          <w:rFonts w:ascii="Times New Roman" w:hAnsi="Times New Roman" w:cs="Times New Roman"/>
          <w:lang/>
        </w:rPr>
      </w:pPr>
      <w:r w:rsidRPr="001609B7">
        <w:rPr>
          <w:rFonts w:ascii="Times New Roman" w:hAnsi="Times New Roman" w:cs="Times New Roman"/>
          <w:noProof/>
          <w:lang/>
        </w:rPr>
        <w:drawing>
          <wp:inline distT="0" distB="0" distL="0" distR="0">
            <wp:extent cx="5732145" cy="1925031"/>
            <wp:effectExtent l="19050" t="0" r="1905" b="0"/>
            <wp:docPr id="15" name="Picture 4" descr="C:\Users\Aleksandra\Desktop\Mitke\master rad\lik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eksandra\Desktop\Mitke\master rad\like\3.gif"/>
                    <pic:cNvPicPr>
                      <a:picLocks noChangeAspect="1" noChangeArrowheads="1"/>
                    </pic:cNvPicPr>
                  </pic:nvPicPr>
                  <pic:blipFill>
                    <a:blip r:embed="rId26" cstate="print"/>
                    <a:srcRect/>
                    <a:stretch>
                      <a:fillRect/>
                    </a:stretch>
                  </pic:blipFill>
                  <pic:spPr bwMode="auto">
                    <a:xfrm>
                      <a:off x="0" y="0"/>
                      <a:ext cx="5732145" cy="1925031"/>
                    </a:xfrm>
                    <a:prstGeom prst="rect">
                      <a:avLst/>
                    </a:prstGeom>
                    <a:noFill/>
                    <a:ln w="9525">
                      <a:noFill/>
                      <a:miter lim="800000"/>
                      <a:headEnd/>
                      <a:tailEnd/>
                    </a:ln>
                  </pic:spPr>
                </pic:pic>
              </a:graphicData>
            </a:graphic>
          </wp:inline>
        </w:drawing>
      </w:r>
    </w:p>
    <w:p w:rsidR="000B5230" w:rsidRPr="001609B7" w:rsidRDefault="000B5230" w:rsidP="00312C6C">
      <w:pPr>
        <w:jc w:val="center"/>
        <w:rPr>
          <w:rFonts w:ascii="Times New Roman" w:hAnsi="Times New Roman" w:cs="Times New Roman"/>
          <w:sz w:val="24"/>
          <w:szCs w:val="24"/>
          <w:lang/>
        </w:rPr>
      </w:pPr>
      <w:r w:rsidRPr="001609B7">
        <w:rPr>
          <w:rFonts w:ascii="Times New Roman" w:hAnsi="Times New Roman" w:cs="Times New Roman"/>
          <w:b/>
          <w:sz w:val="24"/>
          <w:szCs w:val="24"/>
          <w:lang/>
        </w:rPr>
        <w:t>Слика</w:t>
      </w:r>
      <w:r w:rsidR="00312C6C" w:rsidRPr="001609B7">
        <w:rPr>
          <w:rFonts w:ascii="Times New Roman" w:hAnsi="Times New Roman" w:cs="Times New Roman"/>
          <w:b/>
          <w:sz w:val="24"/>
          <w:szCs w:val="24"/>
          <w:lang/>
        </w:rPr>
        <w:t xml:space="preserve"> </w:t>
      </w:r>
      <w:r w:rsidR="003508A8" w:rsidRPr="001609B7">
        <w:rPr>
          <w:rFonts w:ascii="Times New Roman" w:hAnsi="Times New Roman" w:cs="Times New Roman"/>
          <w:b/>
          <w:sz w:val="24"/>
          <w:szCs w:val="24"/>
          <w:lang/>
        </w:rPr>
        <w:t>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sz w:val="24"/>
          <w:szCs w:val="24"/>
          <w:shd w:val="clear" w:color="auto" w:fill="FFFFFF"/>
          <w:lang/>
        </w:rPr>
        <w:t>5 основних корака за успостављање профитабилних односа са купцима</w:t>
      </w:r>
    </w:p>
    <w:p w:rsidR="000B5230" w:rsidRPr="001609B7" w:rsidRDefault="000B5230" w:rsidP="000C1BF6">
      <w:pPr>
        <w:jc w:val="center"/>
        <w:rPr>
          <w:rFonts w:ascii="Times New Roman" w:hAnsi="Times New Roman" w:cs="Times New Roman"/>
          <w:sz w:val="24"/>
          <w:szCs w:val="24"/>
          <w:lang/>
        </w:rPr>
      </w:pPr>
      <w:r w:rsidRPr="001609B7">
        <w:rPr>
          <w:rFonts w:ascii="Times New Roman" w:hAnsi="Times New Roman" w:cs="Times New Roman"/>
          <w:sz w:val="24"/>
          <w:szCs w:val="24"/>
          <w:lang/>
        </w:rPr>
        <w:t xml:space="preserve">Извор: </w:t>
      </w:r>
      <w:hyperlink r:id="rId27" w:history="1">
        <w:r w:rsidRPr="001609B7">
          <w:rPr>
            <w:rStyle w:val="Hyperlink"/>
            <w:rFonts w:ascii="Times New Roman" w:hAnsi="Times New Roman" w:cs="Times New Roman"/>
            <w:bCs/>
            <w:sz w:val="24"/>
            <w:szCs w:val="24"/>
            <w:bdr w:val="none" w:sz="0" w:space="0" w:color="auto" w:frame="1"/>
            <w:lang/>
          </w:rPr>
          <w:t>WordPress.com</w:t>
        </w:r>
      </w:hyperlink>
      <w:r w:rsidRPr="001609B7">
        <w:rPr>
          <w:rFonts w:ascii="Times New Roman" w:hAnsi="Times New Roman" w:cs="Times New Roman"/>
          <w:sz w:val="24"/>
          <w:szCs w:val="24"/>
          <w:shd w:val="clear" w:color="auto" w:fill="F9F9F9"/>
          <w:lang/>
        </w:rPr>
        <w:t xml:space="preserve">. </w:t>
      </w:r>
      <w:r w:rsidRPr="001609B7">
        <w:rPr>
          <w:rFonts w:ascii="Times New Roman" w:hAnsi="Times New Roman" w:cs="Times New Roman"/>
          <w:sz w:val="24"/>
          <w:szCs w:val="24"/>
          <w:lang/>
        </w:rPr>
        <w:t xml:space="preserve">(2012). </w:t>
      </w:r>
      <w:hyperlink r:id="rId28" w:history="1">
        <w:r w:rsidRPr="001609B7">
          <w:rPr>
            <w:rStyle w:val="Hyperlink"/>
            <w:rFonts w:ascii="Times New Roman" w:hAnsi="Times New Roman" w:cs="Times New Roman"/>
            <w:sz w:val="24"/>
            <w:szCs w:val="24"/>
            <w:lang/>
          </w:rPr>
          <w:t>https://seebeegul.wordpress.com/2012/11/08/models-of-crm-customer-relationship-management/</w:t>
        </w:r>
      </w:hyperlink>
      <w:r w:rsidRPr="001609B7">
        <w:rPr>
          <w:rFonts w:ascii="Times New Roman" w:hAnsi="Times New Roman" w:cs="Times New Roman"/>
          <w:sz w:val="24"/>
          <w:szCs w:val="24"/>
          <w:lang/>
        </w:rPr>
        <w:t>, приступ дана 27.0</w:t>
      </w:r>
      <w:r w:rsidR="00CB212A" w:rsidRPr="001609B7">
        <w:rPr>
          <w:rFonts w:ascii="Times New Roman" w:hAnsi="Times New Roman" w:cs="Times New Roman"/>
          <w:sz w:val="24"/>
          <w:szCs w:val="24"/>
          <w:lang/>
        </w:rPr>
        <w:t>8</w:t>
      </w:r>
      <w:r w:rsidRPr="001609B7">
        <w:rPr>
          <w:rFonts w:ascii="Times New Roman" w:hAnsi="Times New Roman" w:cs="Times New Roman"/>
          <w:sz w:val="24"/>
          <w:szCs w:val="24"/>
          <w:lang/>
        </w:rPr>
        <w:t>.2015.године</w:t>
      </w:r>
    </w:p>
    <w:p w:rsidR="00312C6C" w:rsidRPr="001609B7" w:rsidRDefault="00312C6C" w:rsidP="000C1BF6">
      <w:pPr>
        <w:spacing w:after="197"/>
        <w:ind w:left="20" w:right="20"/>
        <w:jc w:val="both"/>
        <w:rPr>
          <w:rFonts w:ascii="Times New Roman" w:hAnsi="Times New Roman" w:cs="Times New Roman"/>
          <w:color w:val="000000" w:themeColor="text1"/>
          <w:sz w:val="24"/>
          <w:szCs w:val="24"/>
          <w:lang/>
        </w:rPr>
      </w:pPr>
    </w:p>
    <w:p w:rsidR="000B5230" w:rsidRPr="001609B7" w:rsidRDefault="00312C6C" w:rsidP="000C1BF6">
      <w:pPr>
        <w:spacing w:after="197"/>
        <w:ind w:left="20" w:right="20"/>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Детаљније објашњење ових корака је приказано у наставку:</w:t>
      </w:r>
    </w:p>
    <w:p w:rsidR="001C0FFD" w:rsidRPr="001609B7" w:rsidRDefault="008A4159" w:rsidP="000C1BF6">
      <w:pPr>
        <w:shd w:val="clear" w:color="auto" w:fill="FFFFFF"/>
        <w:jc w:val="both"/>
        <w:textAlignment w:val="baseline"/>
        <w:rPr>
          <w:rFonts w:ascii="Times New Roman" w:eastAsia="Times New Roman" w:hAnsi="Times New Roman" w:cs="Times New Roman"/>
          <w:bCs/>
          <w:color w:val="000000" w:themeColor="text1"/>
          <w:sz w:val="24"/>
          <w:szCs w:val="24"/>
          <w:bdr w:val="none" w:sz="0" w:space="0" w:color="auto" w:frame="1"/>
          <w:lang/>
        </w:rPr>
      </w:pPr>
      <w:r w:rsidRPr="001609B7">
        <w:rPr>
          <w:rFonts w:ascii="Times New Roman" w:eastAsia="Times New Roman" w:hAnsi="Times New Roman" w:cs="Times New Roman"/>
          <w:b/>
          <w:bCs/>
          <w:color w:val="000000" w:themeColor="text1"/>
          <w:sz w:val="24"/>
          <w:szCs w:val="24"/>
          <w:bdr w:val="none" w:sz="0" w:space="0" w:color="auto" w:frame="1"/>
          <w:lang/>
        </w:rPr>
        <w:t>Портофолио анализа купаца</w:t>
      </w:r>
      <w:r w:rsidR="007E6EF7" w:rsidRPr="001609B7">
        <w:rPr>
          <w:rFonts w:ascii="Times New Roman" w:eastAsia="Times New Roman" w:hAnsi="Times New Roman" w:cs="Times New Roman"/>
          <w:b/>
          <w:bCs/>
          <w:color w:val="000000" w:themeColor="text1"/>
          <w:sz w:val="24"/>
          <w:szCs w:val="24"/>
          <w:bdr w:val="none" w:sz="0" w:space="0" w:color="auto" w:frame="1"/>
          <w:lang/>
        </w:rPr>
        <w:t xml:space="preserve"> </w:t>
      </w:r>
      <w:r w:rsidRPr="001609B7">
        <w:rPr>
          <w:rFonts w:ascii="Times New Roman" w:eastAsia="Times New Roman" w:hAnsi="Times New Roman" w:cs="Times New Roman"/>
          <w:bCs/>
          <w:color w:val="000000" w:themeColor="text1"/>
          <w:sz w:val="24"/>
          <w:szCs w:val="24"/>
          <w:bdr w:val="none" w:sz="0" w:space="0" w:color="auto" w:frame="1"/>
          <w:lang/>
        </w:rPr>
        <w:t>- Портфолио анализа купаца представља све групе купаца које су повезане са пословањем предузећа. На пример, Coca-Cola портфолио купаца се са</w:t>
      </w:r>
      <w:r w:rsidR="007E6EF7" w:rsidRPr="001609B7">
        <w:rPr>
          <w:rFonts w:ascii="Times New Roman" w:eastAsia="Times New Roman" w:hAnsi="Times New Roman" w:cs="Times New Roman"/>
          <w:bCs/>
          <w:color w:val="000000" w:themeColor="text1"/>
          <w:sz w:val="24"/>
          <w:szCs w:val="24"/>
          <w:bdr w:val="none" w:sz="0" w:space="0" w:color="auto" w:frame="1"/>
          <w:lang/>
        </w:rPr>
        <w:t>стоји од ресторана, продавница</w:t>
      </w:r>
      <w:r w:rsidRPr="001609B7">
        <w:rPr>
          <w:rFonts w:ascii="Times New Roman" w:eastAsia="Times New Roman" w:hAnsi="Times New Roman" w:cs="Times New Roman"/>
          <w:bCs/>
          <w:color w:val="000000" w:themeColor="text1"/>
          <w:sz w:val="24"/>
          <w:szCs w:val="24"/>
          <w:bdr w:val="none" w:sz="0" w:space="0" w:color="auto" w:frame="1"/>
          <w:lang/>
        </w:rPr>
        <w:t xml:space="preserve">, забавних паркова и спортских арена. То значи </w:t>
      </w:r>
      <w:r w:rsidR="007E6EF7" w:rsidRPr="001609B7">
        <w:rPr>
          <w:rFonts w:ascii="Times New Roman" w:eastAsia="Times New Roman" w:hAnsi="Times New Roman" w:cs="Times New Roman"/>
          <w:bCs/>
          <w:color w:val="000000" w:themeColor="text1"/>
          <w:sz w:val="24"/>
          <w:szCs w:val="24"/>
          <w:bdr w:val="none" w:sz="0" w:space="0" w:color="auto" w:frame="1"/>
          <w:lang/>
        </w:rPr>
        <w:t xml:space="preserve">да </w:t>
      </w:r>
      <w:r w:rsidRPr="001609B7">
        <w:rPr>
          <w:rFonts w:ascii="Times New Roman" w:eastAsia="Times New Roman" w:hAnsi="Times New Roman" w:cs="Times New Roman"/>
          <w:bCs/>
          <w:color w:val="000000" w:themeColor="text1"/>
          <w:sz w:val="24"/>
          <w:szCs w:val="24"/>
          <w:bdr w:val="none" w:sz="0" w:space="0" w:color="auto" w:frame="1"/>
          <w:lang/>
        </w:rPr>
        <w:t>пре почетка CRM процеса, организација треба да прикупни информације о својим клијентима у потпуности.</w:t>
      </w:r>
    </w:p>
    <w:p w:rsidR="007E6EF7" w:rsidRPr="001609B7" w:rsidRDefault="008A4159" w:rsidP="000C1BF6">
      <w:pPr>
        <w:shd w:val="clear" w:color="auto" w:fill="FFFFFF"/>
        <w:jc w:val="both"/>
        <w:textAlignment w:val="baseline"/>
        <w:rPr>
          <w:rFonts w:ascii="inherit" w:eastAsia="Times New Roman" w:hAnsi="inherit" w:cs="Times New Roman"/>
          <w:color w:val="373737"/>
          <w:sz w:val="24"/>
          <w:szCs w:val="24"/>
          <w:bdr w:val="none" w:sz="0" w:space="0" w:color="auto" w:frame="1"/>
          <w:lang/>
        </w:rPr>
      </w:pPr>
      <w:r w:rsidRPr="001609B7">
        <w:rPr>
          <w:rFonts w:ascii="Times New Roman" w:eastAsia="Times New Roman" w:hAnsi="Times New Roman" w:cs="Times New Roman"/>
          <w:b/>
          <w:bCs/>
          <w:color w:val="000000" w:themeColor="text1"/>
          <w:sz w:val="24"/>
          <w:szCs w:val="24"/>
          <w:bdr w:val="none" w:sz="0" w:space="0" w:color="auto" w:frame="1"/>
          <w:lang/>
        </w:rPr>
        <w:t>Појединачне карактеристике купаца</w:t>
      </w:r>
      <w:r w:rsidR="007E6EF7" w:rsidRPr="001609B7">
        <w:rPr>
          <w:rFonts w:ascii="Times New Roman" w:eastAsia="Times New Roman" w:hAnsi="Times New Roman" w:cs="Times New Roman"/>
          <w:bCs/>
          <w:color w:val="000000" w:themeColor="text1"/>
          <w:sz w:val="24"/>
          <w:szCs w:val="24"/>
          <w:bdr w:val="none" w:sz="0" w:space="0" w:color="auto" w:frame="1"/>
          <w:lang/>
        </w:rPr>
        <w:t xml:space="preserve"> – Многа предузећа </w:t>
      </w:r>
      <w:r w:rsidRPr="001609B7">
        <w:rPr>
          <w:rFonts w:ascii="Times New Roman" w:eastAsia="Times New Roman" w:hAnsi="Times New Roman" w:cs="Times New Roman"/>
          <w:bCs/>
          <w:color w:val="000000" w:themeColor="text1"/>
          <w:sz w:val="24"/>
          <w:szCs w:val="24"/>
          <w:bdr w:val="none" w:sz="0" w:space="0" w:color="auto" w:frame="1"/>
          <w:lang/>
        </w:rPr>
        <w:t>прикупљају податке о клијентима, тако да су неке индустрије преплављене информација - подацима скенера, подацима о картицама лојалности, датотека</w:t>
      </w:r>
      <w:r w:rsidR="007E6EF7" w:rsidRPr="001609B7">
        <w:rPr>
          <w:rFonts w:ascii="Times New Roman" w:eastAsia="Times New Roman" w:hAnsi="Times New Roman" w:cs="Times New Roman"/>
          <w:bCs/>
          <w:color w:val="000000" w:themeColor="text1"/>
          <w:sz w:val="24"/>
          <w:szCs w:val="24"/>
          <w:bdr w:val="none" w:sz="0" w:space="0" w:color="auto" w:frame="1"/>
          <w:lang/>
        </w:rPr>
        <w:t>ма</w:t>
      </w:r>
      <w:r w:rsidRPr="001609B7">
        <w:rPr>
          <w:rFonts w:ascii="Times New Roman" w:eastAsia="Times New Roman" w:hAnsi="Times New Roman" w:cs="Times New Roman"/>
          <w:bCs/>
          <w:color w:val="000000" w:themeColor="text1"/>
          <w:sz w:val="24"/>
          <w:szCs w:val="24"/>
          <w:bdr w:val="none" w:sz="0" w:space="0" w:color="auto" w:frame="1"/>
          <w:lang/>
        </w:rPr>
        <w:t xml:space="preserve"> жалби</w:t>
      </w:r>
      <w:r w:rsidR="007E6EF7" w:rsidRPr="001609B7">
        <w:rPr>
          <w:rFonts w:ascii="Times New Roman" w:eastAsia="Times New Roman" w:hAnsi="Times New Roman" w:cs="Times New Roman"/>
          <w:bCs/>
          <w:color w:val="000000" w:themeColor="text1"/>
          <w:sz w:val="24"/>
          <w:szCs w:val="24"/>
          <w:bdr w:val="none" w:sz="0" w:space="0" w:color="auto" w:frame="1"/>
          <w:lang/>
        </w:rPr>
        <w:t>, истраживањима</w:t>
      </w:r>
      <w:r w:rsidRPr="001609B7">
        <w:rPr>
          <w:rFonts w:ascii="Times New Roman" w:eastAsia="Times New Roman" w:hAnsi="Times New Roman" w:cs="Times New Roman"/>
          <w:bCs/>
          <w:color w:val="000000" w:themeColor="text1"/>
          <w:sz w:val="24"/>
          <w:szCs w:val="24"/>
          <w:bdr w:val="none" w:sz="0" w:space="0" w:color="auto" w:frame="1"/>
          <w:lang/>
        </w:rPr>
        <w:t xml:space="preserve"> тржишта и гео демографским подацима. Сада је питање како ће </w:t>
      </w:r>
      <w:r w:rsidR="007E6EF7" w:rsidRPr="001609B7">
        <w:rPr>
          <w:rFonts w:ascii="Times New Roman" w:eastAsia="Times New Roman" w:hAnsi="Times New Roman" w:cs="Times New Roman"/>
          <w:bCs/>
          <w:color w:val="000000" w:themeColor="text1"/>
          <w:sz w:val="24"/>
          <w:szCs w:val="24"/>
          <w:bdr w:val="none" w:sz="0" w:space="0" w:color="auto" w:frame="1"/>
          <w:lang/>
        </w:rPr>
        <w:t>предузеће</w:t>
      </w:r>
      <w:r w:rsidRPr="001609B7">
        <w:rPr>
          <w:rFonts w:ascii="Times New Roman" w:eastAsia="Times New Roman" w:hAnsi="Times New Roman" w:cs="Times New Roman"/>
          <w:bCs/>
          <w:color w:val="000000" w:themeColor="text1"/>
          <w:sz w:val="24"/>
          <w:szCs w:val="24"/>
          <w:bdr w:val="none" w:sz="0" w:space="0" w:color="auto" w:frame="1"/>
          <w:lang/>
        </w:rPr>
        <w:t xml:space="preserve">  користити ове податке да би служили на најбољи начин за своје клијенте. Дугорочн</w:t>
      </w:r>
      <w:r w:rsidR="002C7A32" w:rsidRPr="001609B7">
        <w:rPr>
          <w:rFonts w:ascii="Times New Roman" w:eastAsia="Times New Roman" w:hAnsi="Times New Roman" w:cs="Times New Roman"/>
          <w:bCs/>
          <w:color w:val="000000" w:themeColor="text1"/>
          <w:sz w:val="24"/>
          <w:szCs w:val="24"/>
          <w:bdr w:val="none" w:sz="0" w:space="0" w:color="auto" w:frame="1"/>
          <w:lang/>
        </w:rPr>
        <w:t>и</w:t>
      </w:r>
      <w:r w:rsidRPr="001609B7">
        <w:rPr>
          <w:rFonts w:ascii="Times New Roman" w:eastAsia="Times New Roman" w:hAnsi="Times New Roman" w:cs="Times New Roman"/>
          <w:bCs/>
          <w:color w:val="000000" w:themeColor="text1"/>
          <w:sz w:val="24"/>
          <w:szCs w:val="24"/>
          <w:bdr w:val="none" w:sz="0" w:space="0" w:color="auto" w:frame="1"/>
          <w:lang/>
        </w:rPr>
        <w:t xml:space="preserve"> однос</w:t>
      </w:r>
      <w:r w:rsidR="002C7A32" w:rsidRPr="001609B7">
        <w:rPr>
          <w:rFonts w:ascii="Times New Roman" w:eastAsia="Times New Roman" w:hAnsi="Times New Roman" w:cs="Times New Roman"/>
          <w:bCs/>
          <w:color w:val="000000" w:themeColor="text1"/>
          <w:sz w:val="24"/>
          <w:szCs w:val="24"/>
          <w:bdr w:val="none" w:sz="0" w:space="0" w:color="auto" w:frame="1"/>
          <w:lang/>
        </w:rPr>
        <w:t>и</w:t>
      </w:r>
      <w:r w:rsidRPr="001609B7">
        <w:rPr>
          <w:rFonts w:ascii="Times New Roman" w:eastAsia="Times New Roman" w:hAnsi="Times New Roman" w:cs="Times New Roman"/>
          <w:bCs/>
          <w:color w:val="000000" w:themeColor="text1"/>
          <w:sz w:val="24"/>
          <w:szCs w:val="24"/>
          <w:bdr w:val="none" w:sz="0" w:space="0" w:color="auto" w:frame="1"/>
          <w:lang/>
        </w:rPr>
        <w:t xml:space="preserve"> захтевају више знања о клијентима, јер знајући шта, ко, зашто, када и како је битно приликом анализе понашања потрошача, и представља веома важну област за предузеће приликом управљања дугорочн</w:t>
      </w:r>
      <w:r w:rsidR="002C7A32" w:rsidRPr="001609B7">
        <w:rPr>
          <w:rFonts w:ascii="Times New Roman" w:eastAsia="Times New Roman" w:hAnsi="Times New Roman" w:cs="Times New Roman"/>
          <w:bCs/>
          <w:color w:val="000000" w:themeColor="text1"/>
          <w:sz w:val="24"/>
          <w:szCs w:val="24"/>
          <w:bdr w:val="none" w:sz="0" w:space="0" w:color="auto" w:frame="1"/>
          <w:lang/>
        </w:rPr>
        <w:t>им</w:t>
      </w:r>
      <w:r w:rsidRPr="001609B7">
        <w:rPr>
          <w:rFonts w:ascii="Times New Roman" w:eastAsia="Times New Roman" w:hAnsi="Times New Roman" w:cs="Times New Roman"/>
          <w:bCs/>
          <w:color w:val="000000" w:themeColor="text1"/>
          <w:sz w:val="24"/>
          <w:szCs w:val="24"/>
          <w:bdr w:val="none" w:sz="0" w:space="0" w:color="auto" w:frame="1"/>
          <w:lang/>
        </w:rPr>
        <w:t xml:space="preserve"> односима са лојалним и</w:t>
      </w:r>
      <w:r w:rsidR="007E6EF7" w:rsidRPr="001609B7">
        <w:rPr>
          <w:rFonts w:ascii="Times New Roman" w:eastAsia="Times New Roman" w:hAnsi="Times New Roman" w:cs="Times New Roman"/>
          <w:bCs/>
          <w:color w:val="000000" w:themeColor="text1"/>
          <w:sz w:val="24"/>
          <w:szCs w:val="24"/>
          <w:bdr w:val="none" w:sz="0" w:space="0" w:color="auto" w:frame="1"/>
          <w:lang/>
        </w:rPr>
        <w:t>ли стратешки з</w:t>
      </w:r>
      <w:r w:rsidRPr="001609B7">
        <w:rPr>
          <w:rFonts w:ascii="Times New Roman" w:eastAsia="Times New Roman" w:hAnsi="Times New Roman" w:cs="Times New Roman"/>
          <w:bCs/>
          <w:color w:val="000000" w:themeColor="text1"/>
          <w:sz w:val="24"/>
          <w:szCs w:val="24"/>
          <w:bdr w:val="none" w:sz="0" w:space="0" w:color="auto" w:frame="1"/>
          <w:lang/>
        </w:rPr>
        <w:t xml:space="preserve">начајним </w:t>
      </w:r>
      <w:r w:rsidR="007E6EF7" w:rsidRPr="001609B7">
        <w:rPr>
          <w:rFonts w:ascii="Times New Roman" w:eastAsia="Times New Roman" w:hAnsi="Times New Roman" w:cs="Times New Roman"/>
          <w:bCs/>
          <w:color w:val="000000" w:themeColor="text1"/>
          <w:sz w:val="24"/>
          <w:szCs w:val="24"/>
          <w:bdr w:val="none" w:sz="0" w:space="0" w:color="auto" w:frame="1"/>
          <w:lang/>
        </w:rPr>
        <w:t xml:space="preserve">или безначајним </w:t>
      </w:r>
      <w:r w:rsidRPr="001609B7">
        <w:rPr>
          <w:rFonts w:ascii="Times New Roman" w:eastAsia="Times New Roman" w:hAnsi="Times New Roman" w:cs="Times New Roman"/>
          <w:bCs/>
          <w:color w:val="000000" w:themeColor="text1"/>
          <w:sz w:val="24"/>
          <w:szCs w:val="24"/>
          <w:bdr w:val="none" w:sz="0" w:space="0" w:color="auto" w:frame="1"/>
          <w:lang/>
        </w:rPr>
        <w:t>купцима.</w:t>
      </w:r>
    </w:p>
    <w:p w:rsidR="001C0FFD" w:rsidRPr="001609B7" w:rsidRDefault="008A4159" w:rsidP="000C1BF6">
      <w:pPr>
        <w:shd w:val="clear" w:color="auto" w:fill="FFFFFF"/>
        <w:jc w:val="both"/>
        <w:textAlignment w:val="baseline"/>
        <w:rPr>
          <w:rFonts w:ascii="Times New Roman" w:eastAsia="Times New Roman" w:hAnsi="Times New Roman" w:cs="Times New Roman"/>
          <w:bCs/>
          <w:color w:val="000000" w:themeColor="text1"/>
          <w:sz w:val="24"/>
          <w:szCs w:val="24"/>
          <w:bdr w:val="none" w:sz="0" w:space="0" w:color="auto" w:frame="1"/>
          <w:lang/>
        </w:rPr>
      </w:pPr>
      <w:r w:rsidRPr="001609B7">
        <w:rPr>
          <w:rFonts w:ascii="Times New Roman" w:eastAsia="Times New Roman" w:hAnsi="Times New Roman" w:cs="Times New Roman"/>
          <w:b/>
          <w:color w:val="000000" w:themeColor="text1"/>
          <w:sz w:val="24"/>
          <w:szCs w:val="24"/>
          <w:lang/>
        </w:rPr>
        <w:lastRenderedPageBreak/>
        <w:t>Мреже за развој</w:t>
      </w:r>
      <w:r w:rsidR="007E6EF7" w:rsidRPr="001609B7">
        <w:rPr>
          <w:rFonts w:ascii="Times New Roman" w:eastAsia="Times New Roman" w:hAnsi="Times New Roman" w:cs="Times New Roman"/>
          <w:color w:val="000000" w:themeColor="text1"/>
          <w:sz w:val="24"/>
          <w:szCs w:val="24"/>
          <w:lang/>
        </w:rPr>
        <w:t xml:space="preserve"> - Положај једног предузећа, односно њене</w:t>
      </w:r>
      <w:r w:rsidRPr="001609B7">
        <w:rPr>
          <w:rFonts w:ascii="Times New Roman" w:eastAsia="Times New Roman" w:hAnsi="Times New Roman" w:cs="Times New Roman"/>
          <w:color w:val="000000" w:themeColor="text1"/>
          <w:sz w:val="24"/>
          <w:szCs w:val="24"/>
          <w:lang/>
        </w:rPr>
        <w:t xml:space="preserve"> повезаности са другим </w:t>
      </w:r>
      <w:r w:rsidR="007E6EF7" w:rsidRPr="001609B7">
        <w:rPr>
          <w:rFonts w:ascii="Times New Roman" w:eastAsia="Times New Roman" w:hAnsi="Times New Roman" w:cs="Times New Roman"/>
          <w:color w:val="000000" w:themeColor="text1"/>
          <w:sz w:val="24"/>
          <w:szCs w:val="24"/>
          <w:lang/>
        </w:rPr>
        <w:t>предузећима</w:t>
      </w:r>
      <w:r w:rsidRPr="001609B7">
        <w:rPr>
          <w:rFonts w:ascii="Times New Roman" w:eastAsia="Times New Roman" w:hAnsi="Times New Roman" w:cs="Times New Roman"/>
          <w:color w:val="000000" w:themeColor="text1"/>
          <w:sz w:val="24"/>
          <w:szCs w:val="24"/>
          <w:lang/>
        </w:rPr>
        <w:t xml:space="preserve"> у пружању вредности изабраном купцу, је изво</w:t>
      </w:r>
      <w:r w:rsidR="002C7A32" w:rsidRPr="001609B7">
        <w:rPr>
          <w:rFonts w:ascii="Times New Roman" w:eastAsia="Times New Roman" w:hAnsi="Times New Roman" w:cs="Times New Roman"/>
          <w:color w:val="000000" w:themeColor="text1"/>
          <w:sz w:val="24"/>
          <w:szCs w:val="24"/>
          <w:lang/>
        </w:rPr>
        <w:t>р велике конкурентске предности</w:t>
      </w:r>
      <w:r w:rsidRPr="001609B7">
        <w:rPr>
          <w:rFonts w:ascii="Times New Roman" w:eastAsia="Times New Roman" w:hAnsi="Times New Roman" w:cs="Times New Roman"/>
          <w:color w:val="000000" w:themeColor="text1"/>
          <w:sz w:val="24"/>
          <w:szCs w:val="24"/>
          <w:lang/>
        </w:rPr>
        <w:t xml:space="preserve">, јер је важно за предузеће </w:t>
      </w:r>
      <w:r w:rsidR="009258F0" w:rsidRPr="001609B7">
        <w:rPr>
          <w:rFonts w:ascii="Times New Roman" w:eastAsia="Times New Roman" w:hAnsi="Times New Roman" w:cs="Times New Roman"/>
          <w:color w:val="000000" w:themeColor="text1"/>
          <w:sz w:val="24"/>
          <w:szCs w:val="24"/>
          <w:lang/>
        </w:rPr>
        <w:t xml:space="preserve"> да </w:t>
      </w:r>
      <w:r w:rsidRPr="001609B7">
        <w:rPr>
          <w:rFonts w:ascii="Times New Roman" w:eastAsia="Times New Roman" w:hAnsi="Times New Roman" w:cs="Times New Roman"/>
          <w:color w:val="000000" w:themeColor="text1"/>
          <w:sz w:val="24"/>
          <w:szCs w:val="24"/>
          <w:lang/>
        </w:rPr>
        <w:t>створи вредност за купца у свакој фази продајног процеса. То значи</w:t>
      </w:r>
      <w:r w:rsidR="00C12AC4" w:rsidRPr="001609B7">
        <w:rPr>
          <w:rFonts w:ascii="Times New Roman" w:eastAsia="Times New Roman" w:hAnsi="Times New Roman" w:cs="Times New Roman"/>
          <w:color w:val="000000" w:themeColor="text1"/>
          <w:sz w:val="24"/>
          <w:szCs w:val="24"/>
          <w:lang/>
        </w:rPr>
        <w:t xml:space="preserve"> да</w:t>
      </w:r>
      <w:r w:rsidRPr="001609B7">
        <w:rPr>
          <w:rFonts w:ascii="Times New Roman" w:eastAsia="Times New Roman" w:hAnsi="Times New Roman" w:cs="Times New Roman"/>
          <w:color w:val="000000" w:themeColor="text1"/>
          <w:sz w:val="24"/>
          <w:szCs w:val="24"/>
          <w:lang/>
        </w:rPr>
        <w:t xml:space="preserve"> </w:t>
      </w:r>
      <w:r w:rsidR="007E6EF7" w:rsidRPr="001609B7">
        <w:rPr>
          <w:rFonts w:ascii="Times New Roman" w:eastAsia="Times New Roman" w:hAnsi="Times New Roman" w:cs="Times New Roman"/>
          <w:color w:val="000000" w:themeColor="text1"/>
          <w:sz w:val="24"/>
          <w:szCs w:val="24"/>
          <w:lang/>
        </w:rPr>
        <w:t xml:space="preserve">предузеће </w:t>
      </w:r>
      <w:r w:rsidRPr="001609B7">
        <w:rPr>
          <w:rFonts w:ascii="Times New Roman" w:eastAsia="Times New Roman" w:hAnsi="Times New Roman" w:cs="Times New Roman"/>
          <w:color w:val="000000" w:themeColor="text1"/>
          <w:sz w:val="24"/>
          <w:szCs w:val="24"/>
          <w:lang/>
        </w:rPr>
        <w:t xml:space="preserve">мора да </w:t>
      </w:r>
      <w:r w:rsidR="00C12AC4" w:rsidRPr="001609B7">
        <w:rPr>
          <w:rFonts w:ascii="Times New Roman" w:eastAsia="Times New Roman" w:hAnsi="Times New Roman" w:cs="Times New Roman"/>
          <w:color w:val="000000" w:themeColor="text1"/>
          <w:sz w:val="24"/>
          <w:szCs w:val="24"/>
          <w:lang/>
        </w:rPr>
        <w:t>креира комплетну мрежу за купце, која ће садржати добављаче, произвођаче</w:t>
      </w:r>
      <w:r w:rsidRPr="001609B7">
        <w:rPr>
          <w:rFonts w:ascii="Times New Roman" w:eastAsia="Times New Roman" w:hAnsi="Times New Roman" w:cs="Times New Roman"/>
          <w:color w:val="000000" w:themeColor="text1"/>
          <w:sz w:val="24"/>
          <w:szCs w:val="24"/>
          <w:lang/>
        </w:rPr>
        <w:t xml:space="preserve">, запослене, инвеститоре, технологију, дистрибутере и малопродају. </w:t>
      </w:r>
    </w:p>
    <w:p w:rsidR="001C0FFD" w:rsidRPr="001609B7" w:rsidRDefault="001C0FFD" w:rsidP="000C1BF6">
      <w:pPr>
        <w:shd w:val="clear" w:color="auto" w:fill="FFFFFF"/>
        <w:jc w:val="both"/>
        <w:textAlignment w:val="baseline"/>
        <w:rPr>
          <w:rFonts w:ascii="Times New Roman" w:eastAsia="Times New Roman" w:hAnsi="Times New Roman" w:cs="Times New Roman"/>
          <w:color w:val="000000" w:themeColor="text1"/>
          <w:sz w:val="24"/>
          <w:szCs w:val="24"/>
          <w:lang/>
        </w:rPr>
      </w:pPr>
      <w:r w:rsidRPr="001609B7">
        <w:rPr>
          <w:rFonts w:ascii="inherit" w:eastAsia="Times New Roman" w:hAnsi="inherit" w:cs="Times New Roman"/>
          <w:color w:val="373737"/>
          <w:sz w:val="24"/>
          <w:szCs w:val="24"/>
          <w:bdr w:val="none" w:sz="0" w:space="0" w:color="auto" w:frame="1"/>
          <w:lang/>
        </w:rPr>
        <w:br/>
      </w:r>
      <w:r w:rsidR="00C12AC4" w:rsidRPr="001609B7">
        <w:rPr>
          <w:rFonts w:ascii="Times New Roman" w:eastAsia="Times New Roman" w:hAnsi="Times New Roman" w:cs="Times New Roman"/>
          <w:b/>
          <w:color w:val="000000" w:themeColor="text1"/>
          <w:sz w:val="24"/>
          <w:szCs w:val="24"/>
          <w:lang/>
        </w:rPr>
        <w:t>Вредност предлога за развој</w:t>
      </w:r>
      <w:r w:rsidR="007E6EF7" w:rsidRPr="001609B7">
        <w:rPr>
          <w:rFonts w:ascii="Times New Roman" w:eastAsia="Times New Roman" w:hAnsi="Times New Roman" w:cs="Times New Roman"/>
          <w:color w:val="000000" w:themeColor="text1"/>
          <w:sz w:val="24"/>
          <w:szCs w:val="24"/>
          <w:lang/>
        </w:rPr>
        <w:t xml:space="preserve"> </w:t>
      </w:r>
      <w:r w:rsidR="007E6EF7" w:rsidRPr="001609B7">
        <w:rPr>
          <w:rFonts w:ascii="Times New Roman" w:eastAsia="Times New Roman" w:hAnsi="Times New Roman" w:cs="Times New Roman"/>
          <w:b/>
          <w:color w:val="000000" w:themeColor="text1"/>
          <w:sz w:val="24"/>
          <w:szCs w:val="24"/>
          <w:lang/>
        </w:rPr>
        <w:t>-</w:t>
      </w:r>
      <w:r w:rsidR="00C12AC4" w:rsidRPr="001609B7">
        <w:rPr>
          <w:rFonts w:ascii="Times New Roman" w:eastAsia="Times New Roman" w:hAnsi="Times New Roman" w:cs="Times New Roman"/>
          <w:color w:val="000000" w:themeColor="text1"/>
          <w:sz w:val="24"/>
          <w:szCs w:val="24"/>
          <w:lang/>
        </w:rPr>
        <w:t xml:space="preserve"> У  четвртом кораку </w:t>
      </w:r>
      <w:r w:rsidR="007E6EF7" w:rsidRPr="001609B7">
        <w:rPr>
          <w:rFonts w:ascii="Times New Roman" w:eastAsia="Times New Roman" w:hAnsi="Times New Roman" w:cs="Times New Roman"/>
          <w:color w:val="000000" w:themeColor="text1"/>
          <w:sz w:val="24"/>
          <w:szCs w:val="24"/>
          <w:lang/>
        </w:rPr>
        <w:t>предузеће</w:t>
      </w:r>
      <w:r w:rsidR="00C12AC4" w:rsidRPr="001609B7">
        <w:rPr>
          <w:rFonts w:ascii="Times New Roman" w:eastAsia="Times New Roman" w:hAnsi="Times New Roman" w:cs="Times New Roman"/>
          <w:color w:val="000000" w:themeColor="text1"/>
          <w:sz w:val="24"/>
          <w:szCs w:val="24"/>
          <w:lang/>
        </w:rPr>
        <w:t xml:space="preserve"> ће сазнати ко жели да буде у мрежи за развој односа са купцима. Сада мрежа може заједно радити на стварању и испоруци изабране вредности одабраним клијентима. Мрежа за разв</w:t>
      </w:r>
      <w:r w:rsidR="002C7A32" w:rsidRPr="001609B7">
        <w:rPr>
          <w:rFonts w:ascii="Times New Roman" w:eastAsia="Times New Roman" w:hAnsi="Times New Roman" w:cs="Times New Roman"/>
          <w:color w:val="000000" w:themeColor="text1"/>
          <w:sz w:val="24"/>
          <w:szCs w:val="24"/>
          <w:lang/>
        </w:rPr>
        <w:t>о</w:t>
      </w:r>
      <w:r w:rsidR="00C12AC4" w:rsidRPr="001609B7">
        <w:rPr>
          <w:rFonts w:ascii="Times New Roman" w:eastAsia="Times New Roman" w:hAnsi="Times New Roman" w:cs="Times New Roman"/>
          <w:color w:val="000000" w:themeColor="text1"/>
          <w:sz w:val="24"/>
          <w:szCs w:val="24"/>
          <w:lang/>
        </w:rPr>
        <w:t xml:space="preserve">ј од стране </w:t>
      </w:r>
      <w:r w:rsidR="007E6EF7" w:rsidRPr="001609B7">
        <w:rPr>
          <w:rFonts w:ascii="Times New Roman" w:eastAsia="Times New Roman" w:hAnsi="Times New Roman" w:cs="Times New Roman"/>
          <w:color w:val="000000" w:themeColor="text1"/>
          <w:sz w:val="24"/>
          <w:szCs w:val="24"/>
          <w:lang/>
        </w:rPr>
        <w:t>предузећа</w:t>
      </w:r>
      <w:r w:rsidR="00C12AC4" w:rsidRPr="001609B7">
        <w:rPr>
          <w:rFonts w:ascii="Times New Roman" w:eastAsia="Times New Roman" w:hAnsi="Times New Roman" w:cs="Times New Roman"/>
          <w:color w:val="000000" w:themeColor="text1"/>
          <w:sz w:val="24"/>
          <w:szCs w:val="24"/>
          <w:lang/>
        </w:rPr>
        <w:t xml:space="preserve"> сада ће створити пр</w:t>
      </w:r>
      <w:r w:rsidR="002C7A32" w:rsidRPr="001609B7">
        <w:rPr>
          <w:rFonts w:ascii="Times New Roman" w:eastAsia="Times New Roman" w:hAnsi="Times New Roman" w:cs="Times New Roman"/>
          <w:color w:val="000000" w:themeColor="text1"/>
          <w:sz w:val="24"/>
          <w:szCs w:val="24"/>
          <w:lang/>
        </w:rPr>
        <w:t>е</w:t>
      </w:r>
      <w:r w:rsidR="00C12AC4" w:rsidRPr="001609B7">
        <w:rPr>
          <w:rFonts w:ascii="Times New Roman" w:eastAsia="Times New Roman" w:hAnsi="Times New Roman" w:cs="Times New Roman"/>
          <w:color w:val="000000" w:themeColor="text1"/>
          <w:sz w:val="24"/>
          <w:szCs w:val="24"/>
          <w:lang/>
        </w:rPr>
        <w:t>длог за развој, где ће сваки члан у развијеној мрежи радити заједно као целина до стварања вредности за клијенте.</w:t>
      </w:r>
    </w:p>
    <w:p w:rsidR="001C0FFD" w:rsidRPr="001609B7" w:rsidRDefault="001C0FFD" w:rsidP="007E6EF7">
      <w:pPr>
        <w:shd w:val="clear" w:color="auto" w:fill="FFFFFF"/>
        <w:jc w:val="both"/>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bdr w:val="none" w:sz="0" w:space="0" w:color="auto" w:frame="1"/>
          <w:lang/>
        </w:rPr>
        <w:br/>
      </w:r>
      <w:r w:rsidR="00C12AC4" w:rsidRPr="001609B7">
        <w:rPr>
          <w:rFonts w:ascii="Times New Roman" w:eastAsia="Times New Roman" w:hAnsi="Times New Roman" w:cs="Times New Roman"/>
          <w:b/>
          <w:color w:val="000000" w:themeColor="text1"/>
          <w:sz w:val="24"/>
          <w:szCs w:val="24"/>
          <w:lang/>
        </w:rPr>
        <w:t>Управљање животним циклусом купаца</w:t>
      </w:r>
      <w:r w:rsidR="007E6EF7" w:rsidRPr="001609B7">
        <w:rPr>
          <w:rFonts w:ascii="Times New Roman" w:eastAsia="Times New Roman" w:hAnsi="Times New Roman" w:cs="Times New Roman"/>
          <w:b/>
          <w:color w:val="000000" w:themeColor="text1"/>
          <w:sz w:val="24"/>
          <w:szCs w:val="24"/>
          <w:lang/>
        </w:rPr>
        <w:t xml:space="preserve"> </w:t>
      </w:r>
      <w:r w:rsidR="00C12AC4" w:rsidRPr="001609B7">
        <w:rPr>
          <w:rFonts w:ascii="Times New Roman" w:eastAsia="Times New Roman" w:hAnsi="Times New Roman" w:cs="Times New Roman"/>
          <w:b/>
          <w:color w:val="000000" w:themeColor="text1"/>
          <w:sz w:val="24"/>
          <w:szCs w:val="24"/>
          <w:lang/>
        </w:rPr>
        <w:t>-</w:t>
      </w:r>
      <w:r w:rsidR="00C12AC4" w:rsidRPr="001609B7">
        <w:rPr>
          <w:rFonts w:ascii="Times New Roman" w:eastAsia="Times New Roman" w:hAnsi="Times New Roman" w:cs="Times New Roman"/>
          <w:color w:val="000000" w:themeColor="text1"/>
          <w:sz w:val="24"/>
          <w:szCs w:val="24"/>
          <w:lang/>
        </w:rPr>
        <w:t xml:space="preserve"> Ово је последњи корак модела. Претходни кораци помажу </w:t>
      </w:r>
      <w:r w:rsidR="007E6EF7" w:rsidRPr="001609B7">
        <w:rPr>
          <w:rFonts w:ascii="Times New Roman" w:eastAsia="Times New Roman" w:hAnsi="Times New Roman" w:cs="Times New Roman"/>
          <w:color w:val="000000" w:themeColor="text1"/>
          <w:sz w:val="24"/>
          <w:szCs w:val="24"/>
          <w:lang/>
        </w:rPr>
        <w:t>предузећу</w:t>
      </w:r>
      <w:r w:rsidR="00C12AC4" w:rsidRPr="001609B7">
        <w:rPr>
          <w:rFonts w:ascii="Times New Roman" w:eastAsia="Times New Roman" w:hAnsi="Times New Roman" w:cs="Times New Roman"/>
          <w:color w:val="000000" w:themeColor="text1"/>
          <w:sz w:val="24"/>
          <w:szCs w:val="24"/>
          <w:lang/>
        </w:rPr>
        <w:t xml:space="preserve"> да створи и покрене везу. Ово зависи од </w:t>
      </w:r>
      <w:r w:rsidR="007E6EF7" w:rsidRPr="001609B7">
        <w:rPr>
          <w:rFonts w:ascii="Times New Roman" w:eastAsia="Times New Roman" w:hAnsi="Times New Roman" w:cs="Times New Roman"/>
          <w:color w:val="000000" w:themeColor="text1"/>
          <w:sz w:val="24"/>
          <w:szCs w:val="24"/>
          <w:lang/>
        </w:rPr>
        <w:t>предузећа</w:t>
      </w:r>
      <w:r w:rsidR="00C12AC4" w:rsidRPr="001609B7">
        <w:rPr>
          <w:rFonts w:ascii="Times New Roman" w:eastAsia="Times New Roman" w:hAnsi="Times New Roman" w:cs="Times New Roman"/>
          <w:color w:val="000000" w:themeColor="text1"/>
          <w:sz w:val="24"/>
          <w:szCs w:val="24"/>
          <w:lang/>
        </w:rPr>
        <w:t xml:space="preserve"> и како </w:t>
      </w:r>
      <w:r w:rsidR="007E6EF7" w:rsidRPr="001609B7">
        <w:rPr>
          <w:rFonts w:ascii="Times New Roman" w:eastAsia="Times New Roman" w:hAnsi="Times New Roman" w:cs="Times New Roman"/>
          <w:color w:val="000000" w:themeColor="text1"/>
          <w:sz w:val="24"/>
          <w:szCs w:val="24"/>
          <w:lang/>
        </w:rPr>
        <w:t xml:space="preserve">предузеће </w:t>
      </w:r>
      <w:r w:rsidR="00C12AC4" w:rsidRPr="001609B7">
        <w:rPr>
          <w:rFonts w:ascii="Times New Roman" w:eastAsia="Times New Roman" w:hAnsi="Times New Roman" w:cs="Times New Roman"/>
          <w:color w:val="000000" w:themeColor="text1"/>
          <w:sz w:val="24"/>
          <w:szCs w:val="24"/>
          <w:lang/>
        </w:rPr>
        <w:t>управља овим односима, односно односима са купцима.</w:t>
      </w:r>
    </w:p>
    <w:p w:rsidR="00C12AC4" w:rsidRPr="001609B7" w:rsidRDefault="001C0FFD"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bdr w:val="none" w:sz="0" w:space="0" w:color="auto" w:frame="1"/>
          <w:lang/>
        </w:rPr>
        <w:br/>
      </w:r>
      <w:r w:rsidR="00C12AC4" w:rsidRPr="001609B7">
        <w:rPr>
          <w:rFonts w:ascii="Times New Roman" w:eastAsia="Times New Roman" w:hAnsi="Times New Roman" w:cs="Times New Roman"/>
          <w:color w:val="000000" w:themeColor="text1"/>
          <w:sz w:val="24"/>
          <w:szCs w:val="24"/>
          <w:lang/>
        </w:rPr>
        <w:t xml:space="preserve">Пет пратећих услова за испуњење </w:t>
      </w:r>
      <w:r w:rsidR="00C12AC4" w:rsidRPr="001609B7">
        <w:rPr>
          <w:rFonts w:ascii="Times New Roman" w:hAnsi="Times New Roman" w:cs="Times New Roman"/>
          <w:color w:val="000000" w:themeColor="text1"/>
          <w:sz w:val="24"/>
          <w:szCs w:val="24"/>
          <w:shd w:val="clear" w:color="auto" w:fill="FFFFFF"/>
          <w:lang/>
        </w:rPr>
        <w:t>CRM Value Chain модела су</w:t>
      </w:r>
      <w:r w:rsidR="00B32BA1" w:rsidRPr="001609B7">
        <w:rPr>
          <w:rFonts w:ascii="Times New Roman" w:hAnsi="Times New Roman" w:cs="Times New Roman"/>
          <w:color w:val="000000" w:themeColor="text1"/>
          <w:sz w:val="24"/>
          <w:szCs w:val="24"/>
          <w:shd w:val="clear" w:color="auto" w:fill="FFFFFF"/>
          <w:lang/>
        </w:rPr>
        <w:t xml:space="preserve"> </w:t>
      </w:r>
      <w:r w:rsidR="00B32BA1" w:rsidRPr="001609B7">
        <w:rPr>
          <w:rStyle w:val="Bodytext6995pt"/>
          <w:rFonts w:ascii="Times New Roman" w:hAnsi="Times New Roman" w:cs="Times New Roman"/>
          <w:b w:val="0"/>
          <w:sz w:val="24"/>
          <w:szCs w:val="24"/>
          <w:lang/>
        </w:rPr>
        <w:t>(</w:t>
      </w:r>
      <w:r w:rsidR="00B32BA1" w:rsidRPr="001609B7">
        <w:rPr>
          <w:rFonts w:ascii="Times New Roman" w:hAnsi="Times New Roman"/>
          <w:bCs/>
          <w:sz w:val="24"/>
          <w:szCs w:val="24"/>
          <w:bdr w:val="none" w:sz="0" w:space="0" w:color="auto" w:frame="1"/>
          <w:lang/>
        </w:rPr>
        <w:t>WordPress.com</w:t>
      </w:r>
      <w:r w:rsidR="00B32BA1" w:rsidRPr="001609B7">
        <w:rPr>
          <w:lang/>
        </w:rPr>
        <w:t xml:space="preserve">, </w:t>
      </w:r>
      <w:r w:rsidR="00B32BA1" w:rsidRPr="001609B7">
        <w:rPr>
          <w:rFonts w:ascii="Times New Roman" w:hAnsi="Times New Roman"/>
          <w:sz w:val="24"/>
          <w:szCs w:val="24"/>
          <w:lang/>
        </w:rPr>
        <w:t>2012):</w:t>
      </w:r>
    </w:p>
    <w:p w:rsidR="00C12AC4" w:rsidRPr="001609B7" w:rsidRDefault="00C12AC4"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1. Култура и лидерство</w:t>
      </w:r>
      <w:r w:rsidR="007E6EF7" w:rsidRPr="001609B7">
        <w:rPr>
          <w:rFonts w:ascii="Times New Roman" w:eastAsia="Times New Roman" w:hAnsi="Times New Roman" w:cs="Times New Roman"/>
          <w:color w:val="000000" w:themeColor="text1"/>
          <w:sz w:val="24"/>
          <w:szCs w:val="24"/>
          <w:lang/>
        </w:rPr>
        <w:t>,</w:t>
      </w:r>
    </w:p>
    <w:p w:rsidR="00C12AC4" w:rsidRPr="001609B7" w:rsidRDefault="00C12AC4"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 Процеси набавке</w:t>
      </w:r>
      <w:r w:rsidR="007E6EF7" w:rsidRPr="001609B7">
        <w:rPr>
          <w:rFonts w:ascii="Times New Roman" w:eastAsia="Times New Roman" w:hAnsi="Times New Roman" w:cs="Times New Roman"/>
          <w:color w:val="000000" w:themeColor="text1"/>
          <w:sz w:val="24"/>
          <w:szCs w:val="24"/>
          <w:lang/>
        </w:rPr>
        <w:t>,</w:t>
      </w:r>
    </w:p>
    <w:p w:rsidR="00C12AC4" w:rsidRPr="001609B7" w:rsidRDefault="00C12AC4"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 xml:space="preserve">3. </w:t>
      </w:r>
      <w:r w:rsidR="002C7A32" w:rsidRPr="001609B7">
        <w:rPr>
          <w:rFonts w:ascii="Times New Roman" w:eastAsia="Times New Roman" w:hAnsi="Times New Roman" w:cs="Times New Roman"/>
          <w:color w:val="000000" w:themeColor="text1"/>
          <w:sz w:val="24"/>
          <w:szCs w:val="24"/>
          <w:lang/>
        </w:rPr>
        <w:t>У</w:t>
      </w:r>
      <w:r w:rsidRPr="001609B7">
        <w:rPr>
          <w:rFonts w:ascii="Times New Roman" w:eastAsia="Times New Roman" w:hAnsi="Times New Roman" w:cs="Times New Roman"/>
          <w:color w:val="000000" w:themeColor="text1"/>
          <w:sz w:val="24"/>
          <w:szCs w:val="24"/>
          <w:lang/>
        </w:rPr>
        <w:t>прављање људским ресурсима</w:t>
      </w:r>
      <w:r w:rsidR="007E6EF7" w:rsidRPr="001609B7">
        <w:rPr>
          <w:rFonts w:ascii="Times New Roman" w:eastAsia="Times New Roman" w:hAnsi="Times New Roman" w:cs="Times New Roman"/>
          <w:color w:val="000000" w:themeColor="text1"/>
          <w:sz w:val="24"/>
          <w:szCs w:val="24"/>
          <w:lang/>
        </w:rPr>
        <w:t>,</w:t>
      </w:r>
    </w:p>
    <w:p w:rsidR="00C12AC4" w:rsidRPr="001609B7" w:rsidRDefault="00C12AC4"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4. ИТ/процеси за управљање подацима</w:t>
      </w:r>
      <w:r w:rsidR="007E6EF7" w:rsidRPr="001609B7">
        <w:rPr>
          <w:rFonts w:ascii="Times New Roman" w:eastAsia="Times New Roman" w:hAnsi="Times New Roman" w:cs="Times New Roman"/>
          <w:color w:val="000000" w:themeColor="text1"/>
          <w:sz w:val="24"/>
          <w:szCs w:val="24"/>
          <w:lang/>
        </w:rPr>
        <w:t xml:space="preserve"> и</w:t>
      </w:r>
    </w:p>
    <w:p w:rsidR="0009263B" w:rsidRPr="001609B7" w:rsidRDefault="00C12AC4" w:rsidP="000C1BF6">
      <w:pPr>
        <w:shd w:val="clear" w:color="auto" w:fill="FFFFFF"/>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5. Организациони дизајн</w:t>
      </w:r>
      <w:r w:rsidR="007E6EF7" w:rsidRPr="001609B7">
        <w:rPr>
          <w:rFonts w:ascii="Times New Roman" w:eastAsia="Times New Roman" w:hAnsi="Times New Roman" w:cs="Times New Roman"/>
          <w:color w:val="000000" w:themeColor="text1"/>
          <w:sz w:val="24"/>
          <w:szCs w:val="24"/>
          <w:lang/>
        </w:rPr>
        <w:t>.</w:t>
      </w:r>
    </w:p>
    <w:p w:rsidR="0009263B" w:rsidRPr="001609B7" w:rsidRDefault="0009263B" w:rsidP="0009263B">
      <w:pPr>
        <w:shd w:val="clear" w:color="auto" w:fill="FFFFFF"/>
        <w:jc w:val="both"/>
        <w:textAlignment w:val="baseline"/>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Према</w:t>
      </w:r>
      <w:r w:rsidRPr="001609B7">
        <w:rPr>
          <w:rFonts w:ascii="Times New Roman" w:hAnsi="Times New Roman" w:cs="Times New Roman"/>
          <w:sz w:val="24"/>
          <w:szCs w:val="24"/>
          <w:lang/>
        </w:rPr>
        <w:t xml:space="preserve"> Anderson и Kerr</w:t>
      </w:r>
      <w:r w:rsidRPr="001609B7">
        <w:rPr>
          <w:rFonts w:ascii="Times New Roman" w:hAnsi="Times New Roman" w:cs="Times New Roman"/>
          <w:color w:val="000000"/>
          <w:w w:val="118"/>
          <w:sz w:val="24"/>
          <w:szCs w:val="24"/>
          <w:lang/>
        </w:rPr>
        <w:t xml:space="preserve"> (2002), </w:t>
      </w:r>
      <w:r w:rsidRPr="001609B7">
        <w:rPr>
          <w:rFonts w:ascii="Times New Roman" w:eastAsia="Times New Roman" w:hAnsi="Times New Roman" w:cs="Times New Roman"/>
          <w:color w:val="000000" w:themeColor="text1"/>
          <w:sz w:val="24"/>
          <w:szCs w:val="24"/>
          <w:lang/>
        </w:rPr>
        <w:t xml:space="preserve">без обзира да ли клијенти су интерни или екстерни, потрошачи или предузећа, да ли су они повезани са предузећем електронским путем или лицем у лице, из целог света, или на другом крају града, </w:t>
      </w:r>
      <w:r w:rsidRPr="001609B7">
        <w:rPr>
          <w:rFonts w:ascii="Times New Roman" w:hAnsi="Times New Roman" w:cs="Times New Roman"/>
          <w:color w:val="000000" w:themeColor="text1"/>
          <w:sz w:val="24"/>
          <w:szCs w:val="24"/>
          <w:shd w:val="clear" w:color="auto" w:fill="FFFFFF"/>
          <w:lang/>
        </w:rPr>
        <w:t>CRM</w:t>
      </w:r>
      <w:r w:rsidR="007E6EF7" w:rsidRPr="001609B7">
        <w:rPr>
          <w:rFonts w:ascii="Times New Roman" w:eastAsia="Times New Roman" w:hAnsi="Times New Roman" w:cs="Times New Roman"/>
          <w:color w:val="000000" w:themeColor="text1"/>
          <w:sz w:val="24"/>
          <w:szCs w:val="24"/>
          <w:lang/>
        </w:rPr>
        <w:t xml:space="preserve"> је „карта за успех”</w:t>
      </w:r>
      <w:r w:rsidRPr="001609B7">
        <w:rPr>
          <w:rFonts w:ascii="Times New Roman" w:eastAsia="Times New Roman" w:hAnsi="Times New Roman" w:cs="Times New Roman"/>
          <w:color w:val="000000" w:themeColor="text1"/>
          <w:sz w:val="24"/>
          <w:szCs w:val="24"/>
          <w:lang/>
        </w:rPr>
        <w:t xml:space="preserve"> предузећа.</w:t>
      </w:r>
    </w:p>
    <w:p w:rsidR="003534DF" w:rsidRPr="001609B7" w:rsidRDefault="003534DF" w:rsidP="002C3360">
      <w:pPr>
        <w:shd w:val="clear" w:color="auto" w:fill="FFFFFF"/>
        <w:textAlignment w:val="baseline"/>
        <w:rPr>
          <w:rFonts w:eastAsia="Times New Roman" w:cs="Times New Roman"/>
          <w:color w:val="373737"/>
          <w:sz w:val="24"/>
          <w:szCs w:val="24"/>
          <w:lang/>
        </w:rPr>
      </w:pPr>
    </w:p>
    <w:p w:rsidR="00A45B63" w:rsidRPr="001609B7" w:rsidRDefault="002C3360" w:rsidP="002C3360">
      <w:pPr>
        <w:pStyle w:val="Heading2"/>
        <w:rPr>
          <w:lang/>
        </w:rPr>
      </w:pPr>
      <w:bookmarkStart w:id="21" w:name="_Toc432504818"/>
      <w:r w:rsidRPr="001609B7">
        <w:rPr>
          <w:lang/>
        </w:rPr>
        <w:t>2.4 Софтвери</w:t>
      </w:r>
      <w:r w:rsidR="00A45B63" w:rsidRPr="001609B7">
        <w:rPr>
          <w:lang/>
        </w:rPr>
        <w:t xml:space="preserve"> </w:t>
      </w:r>
      <w:r w:rsidR="00726BC4" w:rsidRPr="001609B7">
        <w:rPr>
          <w:lang/>
        </w:rPr>
        <w:t>за</w:t>
      </w:r>
      <w:r w:rsidR="00A45B63" w:rsidRPr="001609B7">
        <w:rPr>
          <w:lang/>
        </w:rPr>
        <w:t xml:space="preserve"> </w:t>
      </w:r>
      <w:r w:rsidR="00726BC4" w:rsidRPr="001609B7">
        <w:rPr>
          <w:lang/>
        </w:rPr>
        <w:t>имплементацију</w:t>
      </w:r>
      <w:r w:rsidR="00A45B63" w:rsidRPr="001609B7">
        <w:rPr>
          <w:lang/>
        </w:rPr>
        <w:t xml:space="preserve"> </w:t>
      </w:r>
      <w:r w:rsidR="00726BC4" w:rsidRPr="001609B7">
        <w:rPr>
          <w:lang/>
        </w:rPr>
        <w:t>CRM</w:t>
      </w:r>
      <w:r w:rsidR="00A45B63" w:rsidRPr="001609B7">
        <w:rPr>
          <w:lang/>
        </w:rPr>
        <w:t xml:space="preserve"> </w:t>
      </w:r>
      <w:r w:rsidR="00726BC4" w:rsidRPr="001609B7">
        <w:rPr>
          <w:lang/>
        </w:rPr>
        <w:t>система</w:t>
      </w:r>
      <w:bookmarkEnd w:id="21"/>
    </w:p>
    <w:p w:rsidR="002C3360" w:rsidRPr="001609B7" w:rsidRDefault="002C3360" w:rsidP="002C3360">
      <w:pPr>
        <w:rPr>
          <w:lang/>
        </w:rPr>
      </w:pPr>
    </w:p>
    <w:p w:rsidR="00C10383" w:rsidRPr="001609B7" w:rsidRDefault="00C10383" w:rsidP="00C10383">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У зависности од области пословања, и CRM решења се разликују. Тако начин производње (у производним компанијама), трговине (трговинска предузећа) и услуга (услужна предузећа) утичу на разлике у CRM решењима. </w:t>
      </w:r>
    </w:p>
    <w:p w:rsidR="00106E3D" w:rsidRPr="001609B7" w:rsidRDefault="00106E3D" w:rsidP="00060F9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CRM индустрија нуди различите врсте решења на основу потреба </w:t>
      </w:r>
      <w:r w:rsidR="007E6EF7" w:rsidRPr="001609B7">
        <w:rPr>
          <w:rFonts w:ascii="Times New Roman" w:hAnsi="Times New Roman" w:cs="Times New Roman"/>
          <w:sz w:val="24"/>
          <w:szCs w:val="24"/>
          <w:lang/>
        </w:rPr>
        <w:t>предузећа</w:t>
      </w:r>
      <w:r w:rsidRPr="001609B7">
        <w:rPr>
          <w:rFonts w:ascii="Times New Roman" w:hAnsi="Times New Roman" w:cs="Times New Roman"/>
          <w:sz w:val="24"/>
          <w:szCs w:val="24"/>
          <w:lang/>
        </w:rPr>
        <w:t xml:space="preserve"> и процеса. CRM софтверска решења се могу посматрати на два различита начина</w:t>
      </w:r>
      <w:r w:rsidR="00B32BA1" w:rsidRPr="001609B7">
        <w:rPr>
          <w:rFonts w:ascii="Times New Roman" w:hAnsi="Times New Roman" w:cs="Times New Roman"/>
          <w:sz w:val="24"/>
          <w:szCs w:val="24"/>
          <w:lang/>
        </w:rPr>
        <w:t xml:space="preserve"> (Kumar, Reinartz, 2012):</w:t>
      </w:r>
    </w:p>
    <w:p w:rsidR="00106E3D" w:rsidRPr="001609B7" w:rsidRDefault="00106E3D" w:rsidP="00060F9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1. CRM софтвер се нуди у различитим, независним модулима, који су прилагођени специфичним потребама одељења (на пример, </w:t>
      </w:r>
      <w:r w:rsidR="007E6EF7" w:rsidRPr="001609B7">
        <w:rPr>
          <w:rFonts w:ascii="Times New Roman" w:hAnsi="Times New Roman" w:cs="Times New Roman"/>
          <w:sz w:val="24"/>
          <w:szCs w:val="24"/>
          <w:lang/>
        </w:rPr>
        <w:t>предузеће</w:t>
      </w:r>
      <w:r w:rsidRPr="001609B7">
        <w:rPr>
          <w:rFonts w:ascii="Times New Roman" w:hAnsi="Times New Roman" w:cs="Times New Roman"/>
          <w:sz w:val="24"/>
          <w:szCs w:val="24"/>
          <w:lang/>
        </w:rPr>
        <w:t xml:space="preserve"> купује модул за аутоматизацију продаје).</w:t>
      </w:r>
    </w:p>
    <w:p w:rsidR="00106E3D" w:rsidRPr="001609B7" w:rsidRDefault="00106E3D" w:rsidP="00060F9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2. Предузеће имплементира CRM решење које се састоји од различитих модула. Ови модули могу бити прилагођени потребама сваког одељења, а имплементирају се у целини у постојећој бази података. </w:t>
      </w:r>
    </w:p>
    <w:p w:rsidR="00EE5019" w:rsidRPr="001609B7" w:rsidRDefault="00106E3D" w:rsidP="00060F9D">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Понекад су предузећа изложена CRM решењима која нису прилагођена њиховим специфичним потребама, што може довести до даљих трошкова у будућности. Текући тржишни услови и конкуренција довели су до тода да CRM </w:t>
      </w:r>
      <w:r w:rsidR="002C3360" w:rsidRPr="001609B7">
        <w:rPr>
          <w:rFonts w:ascii="Times New Roman" w:hAnsi="Times New Roman" w:cs="Times New Roman"/>
          <w:sz w:val="24"/>
          <w:szCs w:val="24"/>
          <w:lang/>
        </w:rPr>
        <w:t>произвођач</w:t>
      </w:r>
      <w:r w:rsidRPr="001609B7">
        <w:rPr>
          <w:rFonts w:ascii="Times New Roman" w:hAnsi="Times New Roman" w:cs="Times New Roman"/>
          <w:sz w:val="24"/>
          <w:szCs w:val="24"/>
          <w:lang/>
        </w:rPr>
        <w:t>и софтвера врше прилагођавање појединачних модул</w:t>
      </w:r>
      <w:r w:rsidR="00900312"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према потребама </w:t>
      </w:r>
      <w:r w:rsidR="007E6EF7" w:rsidRPr="001609B7">
        <w:rPr>
          <w:rFonts w:ascii="Times New Roman" w:hAnsi="Times New Roman" w:cs="Times New Roman"/>
          <w:sz w:val="24"/>
          <w:szCs w:val="24"/>
          <w:lang/>
        </w:rPr>
        <w:t>предузећа.</w:t>
      </w:r>
      <w:r w:rsidRPr="001609B7">
        <w:rPr>
          <w:rFonts w:ascii="Times New Roman" w:hAnsi="Times New Roman" w:cs="Times New Roman"/>
          <w:sz w:val="24"/>
          <w:szCs w:val="24"/>
          <w:lang/>
        </w:rPr>
        <w:t xml:space="preserve"> У идеалном случају, сва CRM софтверска решења треба да интегришу информације и базе података из маркетинга, продаје, корисничког сервиса, е-пословањ</w:t>
      </w:r>
      <w:r w:rsidR="00900312" w:rsidRPr="001609B7">
        <w:rPr>
          <w:rFonts w:ascii="Times New Roman" w:hAnsi="Times New Roman" w:cs="Times New Roman"/>
          <w:sz w:val="24"/>
          <w:szCs w:val="24"/>
          <w:lang/>
        </w:rPr>
        <w:t>а</w:t>
      </w:r>
      <w:r w:rsidRPr="001609B7">
        <w:rPr>
          <w:rFonts w:ascii="Times New Roman" w:hAnsi="Times New Roman" w:cs="Times New Roman"/>
          <w:sz w:val="24"/>
          <w:szCs w:val="24"/>
          <w:lang/>
        </w:rPr>
        <w:t>, позивног центра, и других извора.</w:t>
      </w:r>
    </w:p>
    <w:p w:rsidR="002C3360" w:rsidRPr="001609B7" w:rsidRDefault="002C3360" w:rsidP="0092710C">
      <w:pPr>
        <w:ind w:right="23"/>
        <w:jc w:val="both"/>
        <w:rPr>
          <w:rFonts w:ascii="Times New Roman" w:hAnsi="Times New Roman" w:cs="Times New Roman"/>
          <w:sz w:val="24"/>
          <w:szCs w:val="24"/>
          <w:lang/>
        </w:rPr>
      </w:pPr>
      <w:r w:rsidRPr="001609B7">
        <w:rPr>
          <w:rFonts w:ascii="Times New Roman" w:hAnsi="Times New Roman" w:cs="Times New Roman"/>
          <w:sz w:val="24"/>
          <w:szCs w:val="24"/>
          <w:lang/>
        </w:rPr>
        <w:t>Приликом имплементације софтверских</w:t>
      </w:r>
      <w:r w:rsidR="00EE5019"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решења</w:t>
      </w:r>
      <w:r w:rsidR="00EE5019" w:rsidRPr="001609B7">
        <w:rPr>
          <w:rFonts w:ascii="Times New Roman" w:hAnsi="Times New Roman" w:cs="Times New Roman"/>
          <w:sz w:val="24"/>
          <w:szCs w:val="24"/>
          <w:lang/>
        </w:rPr>
        <w:t xml:space="preserve"> за CRM</w:t>
      </w:r>
      <w:r w:rsidRPr="001609B7">
        <w:rPr>
          <w:rFonts w:ascii="Times New Roman" w:hAnsi="Times New Roman" w:cs="Times New Roman"/>
          <w:sz w:val="24"/>
          <w:szCs w:val="24"/>
          <w:lang/>
        </w:rPr>
        <w:t xml:space="preserve">, </w:t>
      </w:r>
      <w:r w:rsidR="00142080" w:rsidRPr="001609B7">
        <w:rPr>
          <w:rFonts w:ascii="Times New Roman" w:hAnsi="Times New Roman" w:cs="Times New Roman"/>
          <w:sz w:val="24"/>
          <w:szCs w:val="24"/>
          <w:lang/>
        </w:rPr>
        <w:t xml:space="preserve">може се рећи да читав процес </w:t>
      </w:r>
      <w:r w:rsidR="00EE5019" w:rsidRPr="001609B7">
        <w:rPr>
          <w:rFonts w:ascii="Times New Roman" w:hAnsi="Times New Roman" w:cs="Times New Roman"/>
          <w:sz w:val="24"/>
          <w:szCs w:val="24"/>
          <w:lang/>
        </w:rPr>
        <w:t>траје неколико недеља</w:t>
      </w:r>
      <w:r w:rsidRPr="001609B7">
        <w:rPr>
          <w:rFonts w:ascii="Times New Roman" w:hAnsi="Times New Roman" w:cs="Times New Roman"/>
          <w:sz w:val="24"/>
          <w:szCs w:val="24"/>
          <w:lang/>
        </w:rPr>
        <w:t xml:space="preserve"> и захтева обуку</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запослених</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конфигурациј</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lastRenderedPageBreak/>
        <w:t>пословни</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систем</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шта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потребно</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ангажовање</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одређеног</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броја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консултаната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спровести</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конфигурацију</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Ако посматрамо многобројне предности које доноси имплементација софтвера у одређеном предузећу, можемо рећи да CRM софтвер, поред основних пред</w:t>
      </w:r>
      <w:r w:rsidR="007E6EF7" w:rsidRPr="001609B7">
        <w:rPr>
          <w:rFonts w:ascii="Times New Roman" w:hAnsi="Times New Roman" w:cs="Times New Roman"/>
          <w:sz w:val="24"/>
          <w:szCs w:val="24"/>
          <w:lang/>
        </w:rPr>
        <w:t xml:space="preserve">ности које се односе на слику и управљање са </w:t>
      </w:r>
      <w:r w:rsidRPr="001609B7">
        <w:rPr>
          <w:rFonts w:ascii="Times New Roman" w:hAnsi="Times New Roman" w:cs="Times New Roman"/>
          <w:sz w:val="24"/>
          <w:szCs w:val="24"/>
          <w:lang/>
        </w:rPr>
        <w:t>купцима, доноси и везу са пословним процесима ван система, као и интеграцију са већ постојећим информационим системом, и са дру</w:t>
      </w:r>
      <w:r w:rsidR="00900312" w:rsidRPr="001609B7">
        <w:rPr>
          <w:rFonts w:ascii="Times New Roman" w:hAnsi="Times New Roman" w:cs="Times New Roman"/>
          <w:sz w:val="24"/>
          <w:szCs w:val="24"/>
          <w:lang/>
        </w:rPr>
        <w:t>гим сервисима и потребама појед</w:t>
      </w:r>
      <w:r w:rsidRPr="001609B7">
        <w:rPr>
          <w:rFonts w:ascii="Times New Roman" w:hAnsi="Times New Roman" w:cs="Times New Roman"/>
          <w:sz w:val="24"/>
          <w:szCs w:val="24"/>
          <w:lang/>
        </w:rPr>
        <w:t>иних индустријских грана, као и за с</w:t>
      </w:r>
      <w:r w:rsidR="007E6EF7" w:rsidRPr="001609B7">
        <w:rPr>
          <w:rFonts w:ascii="Times New Roman" w:hAnsi="Times New Roman" w:cs="Times New Roman"/>
          <w:sz w:val="24"/>
          <w:szCs w:val="24"/>
          <w:lang/>
        </w:rPr>
        <w:t>арадњу између предузећа</w:t>
      </w:r>
      <w:r w:rsidRPr="001609B7">
        <w:rPr>
          <w:rFonts w:ascii="Times New Roman" w:hAnsi="Times New Roman" w:cs="Times New Roman"/>
          <w:sz w:val="24"/>
          <w:szCs w:val="24"/>
          <w:lang/>
        </w:rPr>
        <w:t xml:space="preserve">, и друго.  </w:t>
      </w:r>
    </w:p>
    <w:p w:rsidR="00A45B63" w:rsidRPr="001609B7" w:rsidRDefault="002C3360" w:rsidP="0092710C">
      <w:pPr>
        <w:tabs>
          <w:tab w:val="left" w:pos="445"/>
        </w:tabs>
        <w:ind w:right="23"/>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У контексту испуњења предности које </w:t>
      </w:r>
      <w:r w:rsidR="00726BC4"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софтверско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решење може да оствари, у наставку ћемо поменути неке од решења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која</w:t>
      </w:r>
      <w:r w:rsidR="00A45B63" w:rsidRPr="001609B7">
        <w:rPr>
          <w:rFonts w:ascii="Times New Roman" w:hAnsi="Times New Roman" w:cs="Times New Roman"/>
          <w:sz w:val="24"/>
          <w:szCs w:val="24"/>
          <w:lang/>
        </w:rPr>
        <w:t xml:space="preserve"> </w:t>
      </w:r>
      <w:r w:rsidR="00726BC4" w:rsidRPr="001609B7">
        <w:rPr>
          <w:rFonts w:ascii="Times New Roman" w:hAnsi="Times New Roman" w:cs="Times New Roman"/>
          <w:sz w:val="24"/>
          <w:szCs w:val="24"/>
          <w:lang/>
        </w:rPr>
        <w:t>испуњавају</w:t>
      </w:r>
      <w:r w:rsidR="00A45B63" w:rsidRPr="001609B7">
        <w:rPr>
          <w:rFonts w:ascii="Times New Roman" w:hAnsi="Times New Roman" w:cs="Times New Roman"/>
          <w:sz w:val="24"/>
          <w:szCs w:val="24"/>
          <w:lang/>
        </w:rPr>
        <w:t xml:space="preserve"> </w:t>
      </w:r>
      <w:r w:rsidR="00060F9D" w:rsidRPr="001609B7">
        <w:rPr>
          <w:rFonts w:ascii="Times New Roman" w:hAnsi="Times New Roman" w:cs="Times New Roman"/>
          <w:sz w:val="24"/>
          <w:szCs w:val="24"/>
          <w:lang/>
        </w:rPr>
        <w:t>претходно наведене предности.</w:t>
      </w:r>
    </w:p>
    <w:p w:rsidR="00CB212A" w:rsidRPr="001609B7" w:rsidRDefault="00CB212A" w:rsidP="0092710C">
      <w:pPr>
        <w:tabs>
          <w:tab w:val="left" w:pos="445"/>
        </w:tabs>
        <w:ind w:right="23"/>
        <w:jc w:val="both"/>
        <w:rPr>
          <w:rFonts w:ascii="Times New Roman" w:hAnsi="Times New Roman" w:cs="Times New Roman"/>
          <w:sz w:val="24"/>
          <w:szCs w:val="24"/>
          <w:lang/>
        </w:rPr>
      </w:pPr>
    </w:p>
    <w:p w:rsidR="00A45B63" w:rsidRPr="001609B7" w:rsidRDefault="00726BC4" w:rsidP="0092710C">
      <w:pPr>
        <w:widowControl w:val="0"/>
        <w:tabs>
          <w:tab w:val="left" w:pos="630"/>
        </w:tabs>
        <w:jc w:val="both"/>
        <w:rPr>
          <w:rFonts w:ascii="Times New Roman" w:hAnsi="Times New Roman" w:cs="Times New Roman"/>
          <w:b/>
          <w:sz w:val="24"/>
          <w:szCs w:val="24"/>
          <w:lang/>
        </w:rPr>
      </w:pPr>
      <w:r w:rsidRPr="001609B7">
        <w:rPr>
          <w:rFonts w:ascii="Times New Roman" w:hAnsi="Times New Roman" w:cs="Times New Roman"/>
          <w:b/>
          <w:sz w:val="24"/>
          <w:szCs w:val="24"/>
          <w:lang/>
        </w:rPr>
        <w:t>Повезани</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CRM</w:t>
      </w:r>
      <w:r w:rsidR="00060F9D" w:rsidRPr="001609B7">
        <w:rPr>
          <w:rFonts w:ascii="Times New Roman" w:hAnsi="Times New Roman" w:cs="Times New Roman"/>
          <w:sz w:val="24"/>
          <w:szCs w:val="24"/>
          <w:lang/>
        </w:rPr>
        <w:t xml:space="preserve"> (Connected CRM)</w:t>
      </w:r>
      <w:r w:rsidR="002C3360" w:rsidRPr="001609B7">
        <w:rPr>
          <w:rFonts w:ascii="Times New Roman" w:hAnsi="Times New Roman" w:cs="Times New Roman"/>
          <w:b/>
          <w:sz w:val="24"/>
          <w:szCs w:val="24"/>
          <w:lang/>
        </w:rPr>
        <w:t xml:space="preserve"> </w:t>
      </w:r>
      <w:r w:rsidRPr="001609B7">
        <w:rPr>
          <w:rFonts w:ascii="Times New Roman" w:hAnsi="Times New Roman" w:cs="Times New Roman"/>
          <w:sz w:val="24"/>
          <w:szCs w:val="24"/>
          <w:lang/>
        </w:rPr>
        <w:t>подразумева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јединствен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информациони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си</w:t>
      </w:r>
      <w:r w:rsidR="007873C7" w:rsidRPr="001609B7">
        <w:rPr>
          <w:rFonts w:ascii="Times New Roman" w:hAnsi="Times New Roman" w:cs="Times New Roman"/>
          <w:sz w:val="24"/>
          <w:szCs w:val="24"/>
          <w:lang/>
        </w:rPr>
        <w:t>с</w:t>
      </w:r>
      <w:r w:rsidRPr="001609B7">
        <w:rPr>
          <w:rFonts w:ascii="Times New Roman" w:hAnsi="Times New Roman" w:cs="Times New Roman"/>
          <w:sz w:val="24"/>
          <w:szCs w:val="24"/>
          <w:lang/>
        </w:rPr>
        <w:t>тем</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у предузећу, у коме с</w:t>
      </w:r>
      <w:r w:rsidRPr="001609B7">
        <w:rPr>
          <w:rFonts w:ascii="Times New Roman" w:hAnsi="Times New Roman" w:cs="Times New Roman"/>
          <w:sz w:val="24"/>
          <w:szCs w:val="24"/>
          <w:lang/>
        </w:rPr>
        <w:t>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организационе</w:t>
      </w:r>
      <w:r w:rsidR="00A45B63" w:rsidRPr="001609B7">
        <w:rPr>
          <w:rFonts w:ascii="Times New Roman" w:hAnsi="Times New Roman" w:cs="Times New Roman"/>
          <w:sz w:val="24"/>
          <w:szCs w:val="24"/>
          <w:lang/>
        </w:rPr>
        <w:t xml:space="preserve"> </w:t>
      </w:r>
      <w:r w:rsidRPr="001609B7">
        <w:rPr>
          <w:rStyle w:val="Bodytext698pt"/>
          <w:rFonts w:ascii="Times New Roman" w:hAnsi="Times New Roman" w:cs="Times New Roman"/>
          <w:sz w:val="24"/>
          <w:szCs w:val="24"/>
          <w:lang/>
        </w:rPr>
        <w:t>јединице</w:t>
      </w:r>
      <w:r w:rsidR="00A45B63" w:rsidRPr="001609B7">
        <w:rPr>
          <w:rStyle w:val="Bodytext698pt"/>
          <w:rFonts w:ascii="Times New Roman" w:hAnsi="Times New Roman" w:cs="Times New Roman"/>
          <w:sz w:val="24"/>
          <w:szCs w:val="24"/>
          <w:lang/>
        </w:rPr>
        <w:t xml:space="preserve"> </w:t>
      </w:r>
      <w:r w:rsidRPr="001609B7">
        <w:rPr>
          <w:rFonts w:ascii="Times New Roman" w:hAnsi="Times New Roman" w:cs="Times New Roman"/>
          <w:sz w:val="24"/>
          <w:szCs w:val="24"/>
          <w:lang/>
        </w:rPr>
        <w:t>морају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сарађују</w:t>
      </w:r>
      <w:r w:rsidR="007873C7" w:rsidRPr="001609B7">
        <w:rPr>
          <w:rFonts w:ascii="Times New Roman" w:hAnsi="Times New Roman" w:cs="Times New Roman"/>
          <w:sz w:val="24"/>
          <w:szCs w:val="24"/>
          <w:lang/>
        </w:rPr>
        <w:t>.  Приликом сарадње б</w:t>
      </w:r>
      <w:r w:rsidR="00900312" w:rsidRPr="001609B7">
        <w:rPr>
          <w:rFonts w:ascii="Times New Roman" w:hAnsi="Times New Roman" w:cs="Times New Roman"/>
          <w:sz w:val="24"/>
          <w:szCs w:val="24"/>
          <w:lang/>
        </w:rPr>
        <w:t>и</w:t>
      </w:r>
      <w:r w:rsidR="007873C7" w:rsidRPr="001609B7">
        <w:rPr>
          <w:rFonts w:ascii="Times New Roman" w:hAnsi="Times New Roman" w:cs="Times New Roman"/>
          <w:sz w:val="24"/>
          <w:szCs w:val="24"/>
          <w:lang/>
        </w:rPr>
        <w:t xml:space="preserve">тно је укључити доступност информација,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клијенти имали такву слику организације.</w:t>
      </w:r>
    </w:p>
    <w:p w:rsidR="00CB212A" w:rsidRPr="001609B7" w:rsidRDefault="00CB212A" w:rsidP="0092710C">
      <w:pPr>
        <w:widowControl w:val="0"/>
        <w:tabs>
          <w:tab w:val="left" w:pos="630"/>
        </w:tabs>
        <w:jc w:val="both"/>
        <w:rPr>
          <w:rFonts w:ascii="Times New Roman" w:hAnsi="Times New Roman" w:cs="Times New Roman"/>
          <w:b/>
          <w:sz w:val="24"/>
          <w:szCs w:val="24"/>
          <w:lang/>
        </w:rPr>
      </w:pPr>
    </w:p>
    <w:p w:rsidR="00A45B63" w:rsidRPr="001609B7" w:rsidRDefault="00726BC4" w:rsidP="0092710C">
      <w:pPr>
        <w:widowControl w:val="0"/>
        <w:tabs>
          <w:tab w:val="left" w:pos="630"/>
        </w:tabs>
        <w:jc w:val="both"/>
        <w:rPr>
          <w:rFonts w:ascii="Times New Roman" w:hAnsi="Times New Roman" w:cs="Times New Roman"/>
          <w:b/>
          <w:sz w:val="24"/>
          <w:szCs w:val="24"/>
          <w:lang/>
        </w:rPr>
      </w:pPr>
      <w:r w:rsidRPr="001609B7">
        <w:rPr>
          <w:rFonts w:ascii="Times New Roman" w:hAnsi="Times New Roman" w:cs="Times New Roman"/>
          <w:b/>
          <w:sz w:val="24"/>
          <w:szCs w:val="24"/>
          <w:lang/>
        </w:rPr>
        <w:t>CRM</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окренут</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ка</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људима</w:t>
      </w:r>
      <w:r w:rsidR="00060F9D" w:rsidRPr="001609B7">
        <w:rPr>
          <w:rFonts w:ascii="Times New Roman" w:hAnsi="Times New Roman" w:cs="Times New Roman"/>
          <w:b/>
          <w:sz w:val="24"/>
          <w:szCs w:val="24"/>
          <w:lang/>
        </w:rPr>
        <w:t xml:space="preserve"> </w:t>
      </w:r>
      <w:r w:rsidR="00060F9D" w:rsidRPr="001609B7">
        <w:rPr>
          <w:rFonts w:ascii="Times New Roman" w:hAnsi="Times New Roman" w:cs="Times New Roman"/>
          <w:sz w:val="24"/>
          <w:szCs w:val="24"/>
          <w:lang/>
        </w:rPr>
        <w:t xml:space="preserve">(People-centric </w:t>
      </w:r>
      <w:r w:rsidR="00060F9D" w:rsidRPr="001609B7">
        <w:rPr>
          <w:rStyle w:val="Tableofcontents2Italic"/>
          <w:rFonts w:ascii="Times New Roman" w:hAnsi="Times New Roman" w:cs="Times New Roman"/>
          <w:i w:val="0"/>
          <w:sz w:val="24"/>
          <w:szCs w:val="24"/>
          <w:lang/>
        </w:rPr>
        <w:t>CRM)</w:t>
      </w:r>
      <w:r w:rsidR="002C3360"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 xml:space="preserve"> представља</w:t>
      </w:r>
      <w:r w:rsidR="007873C7" w:rsidRPr="001609B7">
        <w:rPr>
          <w:rFonts w:ascii="Times New Roman" w:hAnsi="Times New Roman" w:cs="Times New Roman"/>
          <w:b/>
          <w:sz w:val="24"/>
          <w:szCs w:val="24"/>
          <w:lang/>
        </w:rPr>
        <w:t xml:space="preserve"> </w:t>
      </w:r>
      <w:r w:rsidR="007873C7" w:rsidRPr="001609B7">
        <w:rPr>
          <w:rFonts w:ascii="Times New Roman" w:hAnsi="Times New Roman" w:cs="Times New Roman"/>
          <w:sz w:val="24"/>
          <w:szCs w:val="24"/>
          <w:lang/>
        </w:rPr>
        <w:t>систем који је окренут ка клијентима, у смислу да од даље п</w:t>
      </w:r>
      <w:r w:rsidRPr="001609B7">
        <w:rPr>
          <w:rFonts w:ascii="Times New Roman" w:hAnsi="Times New Roman" w:cs="Times New Roman"/>
          <w:sz w:val="24"/>
          <w:szCs w:val="24"/>
          <w:lang/>
        </w:rPr>
        <w:t>рихваћеност</w:t>
      </w:r>
      <w:r w:rsidR="007873C7"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софтверског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зависи 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успех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целокупног</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пројекта</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Да би се олакшало корисницима и омогућио једноставнији рад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алатима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постојати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кориснички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интерфејс</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лак</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7873C7" w:rsidRPr="001609B7">
        <w:rPr>
          <w:rFonts w:ascii="Times New Roman" w:hAnsi="Times New Roman" w:cs="Times New Roman"/>
          <w:sz w:val="24"/>
          <w:szCs w:val="24"/>
          <w:lang/>
        </w:rPr>
        <w:t>који треба да омогући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једноставан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брз</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рад</w:t>
      </w:r>
      <w:r w:rsidR="00A45B63" w:rsidRPr="001609B7">
        <w:rPr>
          <w:rFonts w:ascii="Times New Roman" w:hAnsi="Times New Roman" w:cs="Times New Roman"/>
          <w:sz w:val="24"/>
          <w:szCs w:val="24"/>
          <w:lang/>
        </w:rPr>
        <w:t>.</w:t>
      </w:r>
    </w:p>
    <w:p w:rsidR="00CB212A" w:rsidRPr="001609B7" w:rsidRDefault="00CB212A" w:rsidP="0092710C">
      <w:pPr>
        <w:widowControl w:val="0"/>
        <w:tabs>
          <w:tab w:val="left" w:pos="900"/>
        </w:tabs>
        <w:jc w:val="both"/>
        <w:rPr>
          <w:rFonts w:ascii="Times New Roman" w:hAnsi="Times New Roman" w:cs="Times New Roman"/>
          <w:b/>
          <w:sz w:val="24"/>
          <w:szCs w:val="24"/>
          <w:lang/>
        </w:rPr>
      </w:pPr>
    </w:p>
    <w:p w:rsidR="00A45B63" w:rsidRPr="001609B7" w:rsidRDefault="00726BC4" w:rsidP="0092710C">
      <w:pPr>
        <w:widowControl w:val="0"/>
        <w:tabs>
          <w:tab w:val="left" w:pos="900"/>
        </w:tabs>
        <w:jc w:val="both"/>
        <w:rPr>
          <w:rFonts w:ascii="Times New Roman" w:hAnsi="Times New Roman" w:cs="Times New Roman"/>
          <w:b/>
          <w:sz w:val="24"/>
          <w:szCs w:val="24"/>
          <w:lang/>
        </w:rPr>
      </w:pPr>
      <w:r w:rsidRPr="001609B7">
        <w:rPr>
          <w:rFonts w:ascii="Times New Roman" w:hAnsi="Times New Roman" w:cs="Times New Roman"/>
          <w:b/>
          <w:sz w:val="24"/>
          <w:szCs w:val="24"/>
          <w:lang/>
        </w:rPr>
        <w:t>Колаборативни</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CRM</w:t>
      </w:r>
      <w:r w:rsidR="00060F9D" w:rsidRPr="001609B7">
        <w:rPr>
          <w:rFonts w:ascii="Times New Roman" w:hAnsi="Times New Roman" w:cs="Times New Roman"/>
          <w:sz w:val="24"/>
          <w:szCs w:val="24"/>
          <w:lang/>
        </w:rPr>
        <w:t xml:space="preserve"> </w:t>
      </w:r>
      <w:r w:rsidR="00060F9D" w:rsidRPr="001609B7">
        <w:rPr>
          <w:rStyle w:val="Tableofcontents2Italic"/>
          <w:rFonts w:ascii="Times New Roman" w:hAnsi="Times New Roman" w:cs="Times New Roman"/>
          <w:i w:val="0"/>
          <w:sz w:val="24"/>
          <w:szCs w:val="24"/>
          <w:lang/>
        </w:rPr>
        <w:t>(Colaborative CRM)</w:t>
      </w:r>
      <w:r w:rsidR="0092710C" w:rsidRPr="001609B7">
        <w:rPr>
          <w:rFonts w:ascii="Times New Roman" w:hAnsi="Times New Roman" w:cs="Times New Roman"/>
          <w:b/>
          <w:i/>
          <w:sz w:val="24"/>
          <w:szCs w:val="24"/>
          <w:lang/>
        </w:rPr>
        <w:t xml:space="preserve"> </w:t>
      </w:r>
      <w:r w:rsidR="0092710C" w:rsidRPr="001609B7">
        <w:rPr>
          <w:rFonts w:ascii="Times New Roman" w:hAnsi="Times New Roman" w:cs="Times New Roman"/>
          <w:sz w:val="24"/>
          <w:szCs w:val="24"/>
          <w:lang/>
        </w:rPr>
        <w:t>је систем који дели ингфомрације о клијентима и на тај начин омогучава</w:t>
      </w:r>
      <w:r w:rsidR="0092710C" w:rsidRPr="001609B7">
        <w:rPr>
          <w:rFonts w:ascii="Times New Roman" w:hAnsi="Times New Roman" w:cs="Times New Roman"/>
          <w:b/>
          <w:i/>
          <w:sz w:val="24"/>
          <w:szCs w:val="24"/>
          <w:lang/>
        </w:rPr>
        <w:t xml:space="preserve"> </w:t>
      </w:r>
      <w:r w:rsidR="0092710C" w:rsidRPr="001609B7">
        <w:rPr>
          <w:rFonts w:ascii="Times New Roman" w:hAnsi="Times New Roman" w:cs="Times New Roman"/>
          <w:sz w:val="24"/>
          <w:szCs w:val="24"/>
          <w:lang/>
        </w:rPr>
        <w:t>да</w:t>
      </w:r>
      <w:r w:rsidR="0092710C" w:rsidRPr="001609B7">
        <w:rPr>
          <w:rFonts w:ascii="Times New Roman" w:hAnsi="Times New Roman" w:cs="Times New Roman"/>
          <w:b/>
          <w:i/>
          <w:sz w:val="24"/>
          <w:szCs w:val="24"/>
          <w:lang/>
        </w:rPr>
        <w:t xml:space="preserve"> </w:t>
      </w:r>
      <w:r w:rsidR="002C3360" w:rsidRPr="001609B7">
        <w:rPr>
          <w:rFonts w:ascii="Times New Roman" w:hAnsi="Times New Roman" w:cs="Times New Roman"/>
          <w:b/>
          <w:i/>
          <w:sz w:val="24"/>
          <w:szCs w:val="24"/>
          <w:lang/>
        </w:rPr>
        <w:t xml:space="preserve"> </w:t>
      </w:r>
      <w:r w:rsidR="0092710C" w:rsidRPr="001609B7">
        <w:rPr>
          <w:rFonts w:ascii="Times New Roman" w:hAnsi="Times New Roman" w:cs="Times New Roman"/>
          <w:sz w:val="24"/>
          <w:szCs w:val="24"/>
          <w:lang/>
        </w:rPr>
        <w:t>пословни процеси функционишу ефикасније. Управо се на овом месту уочава да к</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софтверских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интеграција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подразумева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комбинацију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крајњим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блиску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унутар</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ван</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граница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запосленима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партнерима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добављачима</w:t>
      </w:r>
      <w:r w:rsidR="00A45B63" w:rsidRPr="001609B7">
        <w:rPr>
          <w:rFonts w:ascii="Times New Roman" w:hAnsi="Times New Roman" w:cs="Times New Roman"/>
          <w:sz w:val="24"/>
          <w:szCs w:val="24"/>
          <w:lang/>
        </w:rPr>
        <w:t xml:space="preserve">. </w:t>
      </w:r>
    </w:p>
    <w:p w:rsidR="00CB212A" w:rsidRPr="001609B7" w:rsidRDefault="00CB212A" w:rsidP="00900312">
      <w:pPr>
        <w:jc w:val="both"/>
        <w:rPr>
          <w:rFonts w:ascii="Times New Roman" w:hAnsi="Times New Roman" w:cs="Times New Roman"/>
          <w:b/>
          <w:sz w:val="24"/>
          <w:szCs w:val="24"/>
          <w:lang/>
        </w:rPr>
      </w:pPr>
    </w:p>
    <w:p w:rsidR="00A45B63" w:rsidRPr="001609B7" w:rsidRDefault="00726BC4" w:rsidP="00900312">
      <w:pPr>
        <w:jc w:val="both"/>
        <w:rPr>
          <w:rFonts w:ascii="Times New Roman" w:hAnsi="Times New Roman" w:cs="Times New Roman"/>
          <w:sz w:val="24"/>
          <w:szCs w:val="24"/>
          <w:lang/>
        </w:rPr>
      </w:pPr>
      <w:r w:rsidRPr="001609B7">
        <w:rPr>
          <w:rFonts w:ascii="Times New Roman" w:hAnsi="Times New Roman" w:cs="Times New Roman"/>
          <w:b/>
          <w:sz w:val="24"/>
          <w:szCs w:val="24"/>
          <w:lang/>
        </w:rPr>
        <w:t>CRM</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за</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специфичне</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индустријске</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гране</w:t>
      </w:r>
      <w:r w:rsidR="00060F9D" w:rsidRPr="001609B7">
        <w:rPr>
          <w:rFonts w:ascii="Times New Roman" w:hAnsi="Times New Roman" w:cs="Times New Roman"/>
          <w:sz w:val="24"/>
          <w:szCs w:val="24"/>
          <w:lang/>
        </w:rPr>
        <w:t xml:space="preserve"> (Industry-Specific CRM)</w:t>
      </w:r>
      <w:r w:rsidR="0092710C" w:rsidRPr="001609B7">
        <w:rPr>
          <w:rFonts w:ascii="Times New Roman" w:hAnsi="Times New Roman" w:cs="Times New Roman"/>
          <w:sz w:val="24"/>
          <w:szCs w:val="24"/>
          <w:lang/>
        </w:rPr>
        <w:t xml:space="preserve"> представља уску специјализацију система за одређене индустријске гране у зависно</w:t>
      </w:r>
      <w:r w:rsidR="00900312" w:rsidRPr="001609B7">
        <w:rPr>
          <w:rFonts w:ascii="Times New Roman" w:hAnsi="Times New Roman" w:cs="Times New Roman"/>
          <w:sz w:val="24"/>
          <w:szCs w:val="24"/>
          <w:lang/>
        </w:rPr>
        <w:t>с</w:t>
      </w:r>
      <w:r w:rsidR="0092710C" w:rsidRPr="001609B7">
        <w:rPr>
          <w:rFonts w:ascii="Times New Roman" w:hAnsi="Times New Roman" w:cs="Times New Roman"/>
          <w:sz w:val="24"/>
          <w:szCs w:val="24"/>
          <w:lang/>
        </w:rPr>
        <w:t xml:space="preserve">ти од различитих подела. Једна од подела је да ли је у питању производно или услужно предузеће, затим, ако је у питању производно предузеће, каква је величина предузећа, да ли је у предузећу коришћена </w:t>
      </w:r>
      <w:r w:rsidRPr="001609B7">
        <w:rPr>
          <w:rFonts w:ascii="Times New Roman" w:hAnsi="Times New Roman" w:cs="Times New Roman"/>
          <w:sz w:val="24"/>
          <w:szCs w:val="24"/>
          <w:lang/>
        </w:rPr>
        <w:t>појединачна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серијска</w:t>
      </w:r>
      <w:r w:rsidR="0092710C" w:rsidRPr="001609B7">
        <w:rPr>
          <w:rFonts w:ascii="Times New Roman" w:hAnsi="Times New Roman" w:cs="Times New Roman"/>
          <w:sz w:val="24"/>
          <w:szCs w:val="24"/>
          <w:lang/>
        </w:rPr>
        <w:t xml:space="preserve"> или </w:t>
      </w:r>
      <w:r w:rsidRPr="001609B7">
        <w:rPr>
          <w:rFonts w:ascii="Times New Roman" w:hAnsi="Times New Roman" w:cs="Times New Roman"/>
          <w:sz w:val="24"/>
          <w:szCs w:val="24"/>
          <w:lang/>
        </w:rPr>
        <w:t>масовна</w:t>
      </w:r>
      <w:r w:rsidR="0092710C" w:rsidRPr="001609B7">
        <w:rPr>
          <w:rFonts w:ascii="Times New Roman" w:hAnsi="Times New Roman" w:cs="Times New Roman"/>
          <w:sz w:val="24"/>
          <w:szCs w:val="24"/>
          <w:lang/>
        </w:rPr>
        <w:t xml:space="preserve"> производња, ка</w:t>
      </w:r>
      <w:r w:rsidR="00900312" w:rsidRPr="001609B7">
        <w:rPr>
          <w:rFonts w:ascii="Times New Roman" w:hAnsi="Times New Roman" w:cs="Times New Roman"/>
          <w:sz w:val="24"/>
          <w:szCs w:val="24"/>
          <w:lang/>
        </w:rPr>
        <w:t>к</w:t>
      </w:r>
      <w:r w:rsidR="0092710C" w:rsidRPr="001609B7">
        <w:rPr>
          <w:rFonts w:ascii="Times New Roman" w:hAnsi="Times New Roman" w:cs="Times New Roman"/>
          <w:sz w:val="24"/>
          <w:szCs w:val="24"/>
          <w:lang/>
        </w:rPr>
        <w:t>ва је дистрибуциј</w:t>
      </w:r>
      <w:r w:rsidR="00900312" w:rsidRPr="001609B7">
        <w:rPr>
          <w:rFonts w:ascii="Times New Roman" w:hAnsi="Times New Roman" w:cs="Times New Roman"/>
          <w:sz w:val="24"/>
          <w:szCs w:val="24"/>
          <w:lang/>
        </w:rPr>
        <w:t>а предузећа, односно на који начин</w:t>
      </w:r>
      <w:r w:rsidR="0092710C" w:rsidRPr="001609B7">
        <w:rPr>
          <w:rFonts w:ascii="Times New Roman" w:hAnsi="Times New Roman" w:cs="Times New Roman"/>
          <w:sz w:val="24"/>
          <w:szCs w:val="24"/>
          <w:lang/>
        </w:rPr>
        <w:t xml:space="preserve"> је орган</w:t>
      </w:r>
      <w:r w:rsidR="00900312" w:rsidRPr="001609B7">
        <w:rPr>
          <w:rFonts w:ascii="Times New Roman" w:hAnsi="Times New Roman" w:cs="Times New Roman"/>
          <w:sz w:val="24"/>
          <w:szCs w:val="24"/>
          <w:lang/>
        </w:rPr>
        <w:t xml:space="preserve">изована и много других захтева. </w:t>
      </w:r>
      <w:r w:rsidRPr="001609B7">
        <w:rPr>
          <w:rFonts w:ascii="Times New Roman" w:hAnsi="Times New Roman" w:cs="Times New Roman"/>
          <w:sz w:val="24"/>
          <w:szCs w:val="24"/>
          <w:lang/>
        </w:rPr>
        <w:t>Произвођачи</w:t>
      </w:r>
      <w:r w:rsidR="00A45B63" w:rsidRPr="001609B7">
        <w:rPr>
          <w:rFonts w:ascii="Times New Roman" w:hAnsi="Times New Roman" w:cs="Times New Roman"/>
          <w:sz w:val="24"/>
          <w:szCs w:val="24"/>
          <w:lang/>
        </w:rPr>
        <w:t xml:space="preserve"> </w:t>
      </w:r>
      <w:r w:rsidR="00FE0D3A"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софтвера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препознају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разлике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0092710C" w:rsidRPr="001609B7">
        <w:rPr>
          <w:rFonts w:ascii="Times New Roman" w:hAnsi="Times New Roman" w:cs="Times New Roman"/>
          <w:sz w:val="24"/>
          <w:szCs w:val="24"/>
          <w:lang/>
        </w:rPr>
        <w:t>укључују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решења</w:t>
      </w:r>
      <w:r w:rsidR="0092710C" w:rsidRPr="001609B7">
        <w:rPr>
          <w:rFonts w:ascii="Times New Roman" w:hAnsi="Times New Roman" w:cs="Times New Roman"/>
          <w:sz w:val="24"/>
          <w:szCs w:val="24"/>
          <w:lang/>
        </w:rPr>
        <w:t>, па тако имамо многа специјализована CRM решења.</w:t>
      </w:r>
      <w:r w:rsidR="0092710C" w:rsidRPr="001609B7">
        <w:rPr>
          <w:rFonts w:ascii="Times New Roman" w:hAnsi="Times New Roman" w:cs="Times New Roman"/>
          <w:b/>
          <w:sz w:val="24"/>
          <w:szCs w:val="24"/>
          <w:lang/>
        </w:rPr>
        <w:t xml:space="preserve"> </w:t>
      </w:r>
    </w:p>
    <w:p w:rsidR="00060F9D" w:rsidRPr="001609B7" w:rsidRDefault="00060F9D" w:rsidP="00060F9D">
      <w:pPr>
        <w:widowControl w:val="0"/>
        <w:tabs>
          <w:tab w:val="left" w:pos="900"/>
        </w:tabs>
        <w:jc w:val="both"/>
        <w:rPr>
          <w:rFonts w:ascii="Times New Roman" w:hAnsi="Times New Roman" w:cs="Times New Roman"/>
          <w:b/>
          <w:sz w:val="24"/>
          <w:szCs w:val="24"/>
          <w:lang/>
        </w:rPr>
      </w:pPr>
    </w:p>
    <w:p w:rsidR="00A45B63" w:rsidRPr="001609B7" w:rsidRDefault="002C3360" w:rsidP="00060F9D">
      <w:pPr>
        <w:pStyle w:val="Heading3"/>
        <w:spacing w:before="0" w:beforeAutospacing="0" w:after="0" w:afterAutospacing="0"/>
        <w:rPr>
          <w:lang/>
        </w:rPr>
      </w:pPr>
      <w:bookmarkStart w:id="22" w:name="_Toc432504819"/>
      <w:r w:rsidRPr="001609B7">
        <w:rPr>
          <w:lang/>
        </w:rPr>
        <w:t>2.4.1</w:t>
      </w:r>
      <w:r w:rsidR="00A45B63" w:rsidRPr="001609B7">
        <w:rPr>
          <w:lang/>
        </w:rPr>
        <w:t xml:space="preserve"> </w:t>
      </w:r>
      <w:r w:rsidR="00726BC4" w:rsidRPr="001609B7">
        <w:rPr>
          <w:lang/>
        </w:rPr>
        <w:t>Структура</w:t>
      </w:r>
      <w:r w:rsidR="00A45B63" w:rsidRPr="001609B7">
        <w:rPr>
          <w:lang/>
        </w:rPr>
        <w:t xml:space="preserve"> </w:t>
      </w:r>
      <w:r w:rsidR="00726BC4" w:rsidRPr="001609B7">
        <w:rPr>
          <w:lang/>
        </w:rPr>
        <w:t>CRM</w:t>
      </w:r>
      <w:r w:rsidR="00A45B63" w:rsidRPr="001609B7">
        <w:rPr>
          <w:lang/>
        </w:rPr>
        <w:t xml:space="preserve"> </w:t>
      </w:r>
      <w:r w:rsidR="00726BC4" w:rsidRPr="001609B7">
        <w:rPr>
          <w:lang/>
        </w:rPr>
        <w:t>софтверског</w:t>
      </w:r>
      <w:r w:rsidR="00A45B63" w:rsidRPr="001609B7">
        <w:rPr>
          <w:lang/>
        </w:rPr>
        <w:t xml:space="preserve"> </w:t>
      </w:r>
      <w:r w:rsidR="00726BC4" w:rsidRPr="001609B7">
        <w:rPr>
          <w:lang/>
        </w:rPr>
        <w:t>решења</w:t>
      </w:r>
      <w:bookmarkEnd w:id="22"/>
    </w:p>
    <w:p w:rsidR="00060F9D" w:rsidRPr="001609B7" w:rsidRDefault="00060F9D" w:rsidP="00060F9D">
      <w:pPr>
        <w:pStyle w:val="Heading3"/>
        <w:spacing w:before="0" w:beforeAutospacing="0" w:after="0" w:afterAutospacing="0"/>
        <w:rPr>
          <w:lang/>
        </w:rPr>
      </w:pPr>
    </w:p>
    <w:p w:rsidR="00A45B63" w:rsidRPr="001609B7" w:rsidRDefault="00726BC4" w:rsidP="00504DB4">
      <w:pPr>
        <w:ind w:left="20" w:right="20"/>
        <w:jc w:val="both"/>
        <w:rPr>
          <w:rFonts w:ascii="Times New Roman" w:hAnsi="Times New Roman" w:cs="Times New Roman"/>
          <w:sz w:val="24"/>
          <w:szCs w:val="24"/>
          <w:lang/>
        </w:rPr>
      </w:pP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софтверско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решење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садржати</w:t>
      </w:r>
      <w:r w:rsidR="00A45B63" w:rsidRPr="001609B7">
        <w:rPr>
          <w:rFonts w:ascii="Times New Roman" w:hAnsi="Times New Roman" w:cs="Times New Roman"/>
          <w:sz w:val="24"/>
          <w:szCs w:val="24"/>
          <w:lang/>
        </w:rPr>
        <w:t xml:space="preserve"> </w:t>
      </w:r>
      <w:r w:rsidR="0092710C" w:rsidRPr="001609B7">
        <w:rPr>
          <w:rFonts w:ascii="Times New Roman" w:hAnsi="Times New Roman" w:cs="Times New Roman"/>
          <w:sz w:val="24"/>
          <w:szCs w:val="24"/>
          <w:lang/>
        </w:rPr>
        <w:t>све оне функције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A45B63" w:rsidRPr="001609B7">
        <w:rPr>
          <w:rFonts w:ascii="Times New Roman" w:hAnsi="Times New Roman" w:cs="Times New Roman"/>
          <w:sz w:val="24"/>
          <w:szCs w:val="24"/>
          <w:lang/>
        </w:rPr>
        <w:t xml:space="preserve"> </w:t>
      </w:r>
      <w:r w:rsidR="0092710C" w:rsidRPr="001609B7">
        <w:rPr>
          <w:rFonts w:ascii="Times New Roman" w:hAnsi="Times New Roman" w:cs="Times New Roman"/>
          <w:sz w:val="24"/>
          <w:szCs w:val="24"/>
          <w:lang/>
        </w:rPr>
        <w:t xml:space="preserve">покрити </w:t>
      </w:r>
      <w:r w:rsidRPr="001609B7">
        <w:rPr>
          <w:rFonts w:ascii="Times New Roman" w:hAnsi="Times New Roman" w:cs="Times New Roman"/>
          <w:sz w:val="24"/>
          <w:szCs w:val="24"/>
          <w:lang/>
        </w:rPr>
        <w:t>све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иницијалне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интересо</w:t>
      </w:r>
      <w:r w:rsidR="00900312" w:rsidRPr="001609B7">
        <w:rPr>
          <w:rFonts w:ascii="Times New Roman" w:hAnsi="Times New Roman" w:cs="Times New Roman"/>
          <w:sz w:val="24"/>
          <w:szCs w:val="24"/>
          <w:lang/>
        </w:rPr>
        <w:t>в</w:t>
      </w:r>
      <w:r w:rsidRPr="001609B7">
        <w:rPr>
          <w:rFonts w:ascii="Times New Roman" w:hAnsi="Times New Roman" w:cs="Times New Roman"/>
          <w:sz w:val="24"/>
          <w:szCs w:val="24"/>
          <w:lang/>
        </w:rPr>
        <w:t>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постпродајних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45B63" w:rsidRPr="001609B7">
        <w:rPr>
          <w:rFonts w:ascii="Times New Roman" w:hAnsi="Times New Roman" w:cs="Times New Roman"/>
          <w:sz w:val="24"/>
          <w:szCs w:val="24"/>
          <w:lang/>
        </w:rPr>
        <w:t>.</w:t>
      </w:r>
      <w:r w:rsidR="0092710C"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финкционалности</w:t>
      </w:r>
      <w:r w:rsidR="00A45B63" w:rsidRPr="001609B7">
        <w:rPr>
          <w:rFonts w:ascii="Times New Roman" w:hAnsi="Times New Roman" w:cs="Times New Roman"/>
          <w:sz w:val="24"/>
          <w:szCs w:val="24"/>
          <w:lang/>
        </w:rPr>
        <w:t xml:space="preserve"> </w:t>
      </w:r>
      <w:r w:rsidR="0092710C" w:rsidRPr="001609B7">
        <w:rPr>
          <w:rFonts w:ascii="Times New Roman" w:hAnsi="Times New Roman" w:cs="Times New Roman"/>
          <w:sz w:val="24"/>
          <w:szCs w:val="24"/>
          <w:lang/>
        </w:rPr>
        <w:t xml:space="preserve">које софтверско решење мора да испуни </w:t>
      </w:r>
      <w:r w:rsidRPr="001609B7">
        <w:rPr>
          <w:rFonts w:ascii="Times New Roman" w:hAnsi="Times New Roman" w:cs="Times New Roman"/>
          <w:sz w:val="24"/>
          <w:szCs w:val="24"/>
          <w:lang/>
        </w:rPr>
        <w:t>су</w:t>
      </w:r>
      <w:r w:rsidR="0092710C" w:rsidRPr="001609B7">
        <w:rPr>
          <w:rFonts w:ascii="Times New Roman" w:hAnsi="Times New Roman" w:cs="Times New Roman"/>
          <w:sz w:val="24"/>
          <w:szCs w:val="24"/>
          <w:lang/>
        </w:rPr>
        <w:t xml:space="preserve"> представљене кроз</w:t>
      </w:r>
      <w:r w:rsidR="00A45B63" w:rsidRPr="001609B7">
        <w:rPr>
          <w:rFonts w:ascii="Times New Roman" w:hAnsi="Times New Roman" w:cs="Times New Roman"/>
          <w:sz w:val="24"/>
          <w:szCs w:val="24"/>
          <w:lang/>
        </w:rPr>
        <w:t xml:space="preserve">: </w:t>
      </w:r>
      <w:r w:rsidR="0092710C" w:rsidRPr="001609B7">
        <w:rPr>
          <w:rFonts w:ascii="Times New Roman" w:hAnsi="Times New Roman" w:cs="Times New Roman"/>
          <w:sz w:val="24"/>
          <w:szCs w:val="24"/>
          <w:lang/>
        </w:rPr>
        <w:t>о</w:t>
      </w:r>
      <w:r w:rsidRPr="001609B7">
        <w:rPr>
          <w:rFonts w:ascii="Times New Roman" w:hAnsi="Times New Roman" w:cs="Times New Roman"/>
          <w:sz w:val="24"/>
          <w:szCs w:val="24"/>
          <w:lang/>
        </w:rPr>
        <w:t>перативни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аналитички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92710C" w:rsidRPr="001609B7">
        <w:rPr>
          <w:rFonts w:ascii="Times New Roman" w:hAnsi="Times New Roman" w:cs="Times New Roman"/>
          <w:sz w:val="24"/>
          <w:szCs w:val="24"/>
          <w:lang/>
        </w:rPr>
        <w:t xml:space="preserve"> 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колаборативни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CF6B8E" w:rsidRPr="001609B7">
        <w:rPr>
          <w:rFonts w:ascii="Times New Roman" w:hAnsi="Times New Roman" w:cs="Times New Roman"/>
          <w:sz w:val="24"/>
          <w:szCs w:val="24"/>
          <w:lang/>
        </w:rPr>
        <w:t xml:space="preserve"> (Слика </w:t>
      </w:r>
      <w:r w:rsidR="003508A8" w:rsidRPr="001609B7">
        <w:rPr>
          <w:rFonts w:ascii="Times New Roman" w:hAnsi="Times New Roman" w:cs="Times New Roman"/>
          <w:sz w:val="24"/>
          <w:szCs w:val="24"/>
          <w:lang/>
        </w:rPr>
        <w:t>8</w:t>
      </w:r>
      <w:r w:rsidR="00CF6B8E" w:rsidRPr="001609B7">
        <w:rPr>
          <w:rFonts w:ascii="Times New Roman" w:hAnsi="Times New Roman" w:cs="Times New Roman"/>
          <w:sz w:val="24"/>
          <w:szCs w:val="24"/>
          <w:lang/>
        </w:rPr>
        <w:t>)</w:t>
      </w:r>
      <w:r w:rsidR="00B32BA1" w:rsidRPr="001609B7">
        <w:rPr>
          <w:rFonts w:ascii="Times New Roman" w:hAnsi="Times New Roman" w:cs="Times New Roman"/>
          <w:sz w:val="24"/>
          <w:szCs w:val="24"/>
          <w:lang/>
        </w:rPr>
        <w:t xml:space="preserve"> (</w:t>
      </w:r>
      <w:r w:rsidR="00B32BA1" w:rsidRPr="001609B7">
        <w:rPr>
          <w:rFonts w:ascii="Times New Roman" w:hAnsi="Times New Roman"/>
          <w:sz w:val="24"/>
          <w:szCs w:val="24"/>
          <w:lang/>
        </w:rPr>
        <w:t>Vojinović, Vojinović, 2011).</w:t>
      </w:r>
    </w:p>
    <w:p w:rsidR="008A4159" w:rsidRPr="001609B7" w:rsidRDefault="008A4159" w:rsidP="00726BC4">
      <w:pPr>
        <w:spacing w:after="76" w:line="276" w:lineRule="auto"/>
        <w:ind w:left="20" w:right="20"/>
        <w:jc w:val="both"/>
        <w:rPr>
          <w:rFonts w:ascii="Times New Roman" w:hAnsi="Times New Roman" w:cs="Times New Roman"/>
          <w:sz w:val="24"/>
          <w:szCs w:val="24"/>
          <w:lang/>
        </w:rPr>
      </w:pPr>
    </w:p>
    <w:p w:rsidR="008A4159" w:rsidRPr="001609B7" w:rsidRDefault="008A4159" w:rsidP="00C12AC4">
      <w:pPr>
        <w:spacing w:after="76" w:line="276" w:lineRule="auto"/>
        <w:ind w:right="20"/>
        <w:jc w:val="both"/>
        <w:rPr>
          <w:rFonts w:ascii="Times New Roman" w:hAnsi="Times New Roman" w:cs="Times New Roman"/>
          <w:sz w:val="24"/>
          <w:szCs w:val="24"/>
          <w:lang/>
        </w:rPr>
      </w:pPr>
    </w:p>
    <w:p w:rsidR="008A4159" w:rsidRPr="001609B7" w:rsidRDefault="008A4159" w:rsidP="00CB212A">
      <w:pPr>
        <w:spacing w:after="76" w:line="276" w:lineRule="auto"/>
        <w:ind w:left="20" w:right="20" w:firstLine="973"/>
        <w:jc w:val="both"/>
        <w:rPr>
          <w:rFonts w:ascii="Times New Roman" w:hAnsi="Times New Roman" w:cs="Times New Roman"/>
          <w:sz w:val="24"/>
          <w:szCs w:val="24"/>
          <w:lang/>
        </w:rPr>
      </w:pPr>
      <w:r w:rsidRPr="001609B7">
        <w:rPr>
          <w:rFonts w:ascii="Times New Roman" w:hAnsi="Times New Roman" w:cs="Times New Roman"/>
          <w:noProof/>
          <w:sz w:val="24"/>
          <w:szCs w:val="24"/>
          <w:lang/>
        </w:rPr>
        <w:lastRenderedPageBreak/>
        <w:drawing>
          <wp:inline distT="0" distB="0" distL="0" distR="0">
            <wp:extent cx="4563374" cy="2523019"/>
            <wp:effectExtent l="0" t="0" r="0" b="0"/>
            <wp:docPr id="1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8A4159" w:rsidRPr="001609B7" w:rsidRDefault="008A4159" w:rsidP="003508A8">
      <w:pPr>
        <w:jc w:val="center"/>
        <w:rPr>
          <w:rFonts w:ascii="Times New Roman" w:hAnsi="Times New Roman" w:cs="Times New Roman"/>
          <w:i/>
          <w:sz w:val="24"/>
          <w:szCs w:val="24"/>
          <w:lang/>
        </w:rPr>
      </w:pPr>
      <w:r w:rsidRPr="001609B7">
        <w:rPr>
          <w:rStyle w:val="Bodytext71Exact"/>
          <w:rFonts w:ascii="Times New Roman" w:hAnsi="Times New Roman" w:cs="Times New Roman"/>
          <w:b/>
          <w:i w:val="0"/>
          <w:sz w:val="24"/>
          <w:szCs w:val="24"/>
          <w:lang/>
        </w:rPr>
        <w:t xml:space="preserve">Слика </w:t>
      </w:r>
      <w:r w:rsidR="003508A8" w:rsidRPr="001609B7">
        <w:rPr>
          <w:rStyle w:val="Bodytext71Exact"/>
          <w:rFonts w:ascii="Times New Roman" w:hAnsi="Times New Roman" w:cs="Times New Roman"/>
          <w:b/>
          <w:i w:val="0"/>
          <w:sz w:val="24"/>
          <w:szCs w:val="24"/>
          <w:lang/>
        </w:rPr>
        <w:t>8:</w:t>
      </w:r>
      <w:r w:rsidR="007E6EF7" w:rsidRPr="001609B7">
        <w:rPr>
          <w:rStyle w:val="Bodytext71Exact"/>
          <w:rFonts w:ascii="Times New Roman" w:hAnsi="Times New Roman" w:cs="Times New Roman"/>
          <w:i w:val="0"/>
          <w:sz w:val="24"/>
          <w:szCs w:val="24"/>
          <w:lang/>
        </w:rPr>
        <w:t xml:space="preserve"> О</w:t>
      </w:r>
      <w:r w:rsidRPr="001609B7">
        <w:rPr>
          <w:rStyle w:val="Bodytext71Exact"/>
          <w:rFonts w:ascii="Times New Roman" w:hAnsi="Times New Roman" w:cs="Times New Roman"/>
          <w:i w:val="0"/>
          <w:sz w:val="24"/>
          <w:szCs w:val="24"/>
          <w:lang/>
        </w:rPr>
        <w:t xml:space="preserve">перативни, аналитички и колаборативни </w:t>
      </w:r>
      <w:r w:rsidRPr="001609B7">
        <w:rPr>
          <w:rFonts w:ascii="Times New Roman" w:hAnsi="Times New Roman" w:cs="Times New Roman"/>
          <w:i/>
          <w:sz w:val="24"/>
          <w:szCs w:val="24"/>
          <w:lang/>
        </w:rPr>
        <w:t>CRM</w:t>
      </w:r>
    </w:p>
    <w:p w:rsidR="00CF6B8E" w:rsidRPr="001609B7" w:rsidRDefault="00CF6B8E" w:rsidP="008A4159">
      <w:pPr>
        <w:pStyle w:val="Bodytext710"/>
        <w:shd w:val="clear" w:color="auto" w:fill="auto"/>
        <w:spacing w:line="276" w:lineRule="auto"/>
        <w:ind w:firstLine="0"/>
        <w:jc w:val="center"/>
        <w:rPr>
          <w:rFonts w:ascii="Times New Roman" w:hAnsi="Times New Roman" w:cs="Times New Roman"/>
          <w:sz w:val="24"/>
          <w:szCs w:val="24"/>
          <w:lang/>
        </w:rPr>
      </w:pPr>
      <w:r w:rsidRPr="001609B7">
        <w:rPr>
          <w:rFonts w:ascii="Times New Roman" w:hAnsi="Times New Roman" w:cs="Times New Roman"/>
          <w:i w:val="0"/>
          <w:sz w:val="24"/>
          <w:szCs w:val="24"/>
          <w:lang/>
        </w:rPr>
        <w:t>Извор: Израда аутора</w:t>
      </w:r>
    </w:p>
    <w:p w:rsidR="00A45B63" w:rsidRPr="001609B7" w:rsidRDefault="00A45B63" w:rsidP="00A45B63">
      <w:pPr>
        <w:spacing w:line="276" w:lineRule="auto"/>
        <w:jc w:val="both"/>
        <w:rPr>
          <w:rFonts w:ascii="Times New Roman" w:hAnsi="Times New Roman" w:cs="Times New Roman"/>
          <w:lang/>
        </w:rPr>
      </w:pPr>
    </w:p>
    <w:p w:rsidR="00A45B63" w:rsidRPr="001609B7" w:rsidRDefault="00726BC4" w:rsidP="00504DB4">
      <w:pPr>
        <w:widowControl w:val="0"/>
        <w:tabs>
          <w:tab w:val="left" w:pos="544"/>
        </w:tabs>
        <w:jc w:val="both"/>
        <w:rPr>
          <w:rFonts w:ascii="Times New Roman" w:hAnsi="Times New Roman" w:cs="Times New Roman"/>
          <w:sz w:val="24"/>
          <w:szCs w:val="24"/>
          <w:lang/>
        </w:rPr>
      </w:pPr>
      <w:r w:rsidRPr="001609B7">
        <w:rPr>
          <w:rFonts w:ascii="Times New Roman" w:hAnsi="Times New Roman" w:cs="Times New Roman"/>
          <w:b/>
          <w:sz w:val="24"/>
          <w:szCs w:val="24"/>
          <w:lang/>
        </w:rPr>
        <w:t>Оперативни</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CRM</w:t>
      </w:r>
      <w:r w:rsidR="00A619CC" w:rsidRPr="001609B7">
        <w:rPr>
          <w:rFonts w:ascii="Times New Roman" w:hAnsi="Times New Roman" w:cs="Times New Roman"/>
          <w:sz w:val="24"/>
          <w:szCs w:val="24"/>
          <w:lang/>
        </w:rPr>
        <w:t xml:space="preserve"> бави се прикупљањем података, њиховим складиштењем и разврстав</w:t>
      </w:r>
      <w:r w:rsidR="00900312" w:rsidRPr="001609B7">
        <w:rPr>
          <w:rFonts w:ascii="Times New Roman" w:hAnsi="Times New Roman" w:cs="Times New Roman"/>
          <w:sz w:val="24"/>
          <w:szCs w:val="24"/>
          <w:lang/>
        </w:rPr>
        <w:t>а</w:t>
      </w:r>
      <w:r w:rsidR="00A619CC" w:rsidRPr="001609B7">
        <w:rPr>
          <w:rFonts w:ascii="Times New Roman" w:hAnsi="Times New Roman" w:cs="Times New Roman"/>
          <w:sz w:val="24"/>
          <w:szCs w:val="24"/>
          <w:lang/>
        </w:rPr>
        <w:t xml:space="preserve">њем, па се тако односи </w:t>
      </w:r>
      <w:r w:rsidRPr="001609B7">
        <w:rPr>
          <w:rFonts w:ascii="Times New Roman" w:hAnsi="Times New Roman" w:cs="Times New Roman"/>
          <w:sz w:val="24"/>
          <w:szCs w:val="24"/>
          <w:lang/>
        </w:rPr>
        <w:t>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директној</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повезаности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областима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A45B63" w:rsidRPr="001609B7">
        <w:rPr>
          <w:rFonts w:ascii="Times New Roman" w:hAnsi="Times New Roman" w:cs="Times New Roman"/>
          <w:sz w:val="24"/>
          <w:szCs w:val="24"/>
          <w:lang/>
        </w:rPr>
        <w:t xml:space="preserve"> </w:t>
      </w:r>
      <w:r w:rsidR="00A619CC" w:rsidRPr="001609B7">
        <w:rPr>
          <w:rFonts w:ascii="Times New Roman" w:hAnsi="Times New Roman" w:cs="Times New Roman"/>
          <w:sz w:val="24"/>
          <w:szCs w:val="24"/>
          <w:lang/>
        </w:rPr>
        <w:t>могу бити</w:t>
      </w:r>
      <w:r w:rsidR="00A45B63" w:rsidRPr="001609B7">
        <w:rPr>
          <w:rFonts w:ascii="Times New Roman" w:hAnsi="Times New Roman" w:cs="Times New Roman"/>
          <w:sz w:val="24"/>
          <w:szCs w:val="24"/>
          <w:lang/>
        </w:rPr>
        <w:t xml:space="preserve"> </w:t>
      </w:r>
      <w:r w:rsidR="007E6EF7" w:rsidRPr="001609B7">
        <w:rPr>
          <w:rFonts w:ascii="Times New Roman" w:hAnsi="Times New Roman" w:cs="Times New Roman"/>
          <w:sz w:val="24"/>
          <w:szCs w:val="24"/>
          <w:lang/>
        </w:rPr>
        <w:t xml:space="preserve">различите врсте софтвера за потребе маркетинга, продајних активности </w:t>
      </w:r>
      <w:r w:rsidR="004323D6" w:rsidRPr="001609B7">
        <w:rPr>
          <w:rFonts w:ascii="Times New Roman" w:hAnsi="Times New Roman" w:cs="Times New Roman"/>
          <w:sz w:val="24"/>
          <w:szCs w:val="24"/>
          <w:lang/>
        </w:rPr>
        <w:t xml:space="preserve">и друго. </w:t>
      </w:r>
    </w:p>
    <w:p w:rsidR="004323D6" w:rsidRPr="001609B7" w:rsidRDefault="00726BC4" w:rsidP="00504DB4">
      <w:pPr>
        <w:widowControl w:val="0"/>
        <w:tabs>
          <w:tab w:val="left" w:pos="544"/>
        </w:tabs>
        <w:jc w:val="both"/>
        <w:rPr>
          <w:rFonts w:ascii="Times New Roman" w:hAnsi="Times New Roman" w:cs="Times New Roman"/>
          <w:sz w:val="24"/>
          <w:szCs w:val="24"/>
          <w:lang/>
        </w:rPr>
      </w:pPr>
      <w:r w:rsidRPr="001609B7">
        <w:rPr>
          <w:rFonts w:ascii="Times New Roman" w:hAnsi="Times New Roman" w:cs="Times New Roman"/>
          <w:b/>
          <w:sz w:val="24"/>
          <w:szCs w:val="24"/>
          <w:lang/>
        </w:rPr>
        <w:t>Аналитички</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CRM</w:t>
      </w:r>
      <w:r w:rsidR="002A22C0" w:rsidRPr="001609B7">
        <w:rPr>
          <w:rFonts w:ascii="Times New Roman" w:hAnsi="Times New Roman" w:cs="Times New Roman"/>
          <w:b/>
          <w:sz w:val="24"/>
          <w:szCs w:val="24"/>
          <w:lang/>
        </w:rPr>
        <w:t xml:space="preserve"> </w:t>
      </w:r>
      <w:r w:rsidR="002A22C0" w:rsidRPr="001609B7">
        <w:rPr>
          <w:rFonts w:ascii="Times New Roman" w:hAnsi="Times New Roman" w:cs="Times New Roman"/>
          <w:sz w:val="24"/>
          <w:szCs w:val="24"/>
          <w:lang/>
        </w:rPr>
        <w:t>јесте база података настала на основу интерних и екстерних извора</w:t>
      </w:r>
      <w:r w:rsidR="00900312" w:rsidRPr="001609B7">
        <w:rPr>
          <w:rFonts w:ascii="Times New Roman" w:hAnsi="Times New Roman" w:cs="Times New Roman"/>
          <w:sz w:val="24"/>
          <w:szCs w:val="24"/>
          <w:lang/>
        </w:rPr>
        <w:t>, и то оних које су најчешче</w:t>
      </w:r>
      <w:r w:rsidR="002A22C0" w:rsidRPr="001609B7">
        <w:rPr>
          <w:rFonts w:ascii="Times New Roman" w:hAnsi="Times New Roman" w:cs="Times New Roman"/>
          <w:sz w:val="24"/>
          <w:szCs w:val="24"/>
          <w:lang/>
        </w:rPr>
        <w:t xml:space="preserve"> везане за складиште </w:t>
      </w:r>
      <w:r w:rsidR="002A22C0" w:rsidRPr="001609B7">
        <w:rPr>
          <w:rStyle w:val="Bodytext6995pt"/>
          <w:rFonts w:ascii="Times New Roman" w:hAnsi="Times New Roman" w:cs="Times New Roman"/>
          <w:b w:val="0"/>
          <w:sz w:val="24"/>
          <w:szCs w:val="24"/>
          <w:lang/>
        </w:rPr>
        <w:t xml:space="preserve">података, </w:t>
      </w:r>
      <w:r w:rsidR="002A22C0" w:rsidRPr="001609B7">
        <w:rPr>
          <w:rFonts w:ascii="Times New Roman" w:hAnsi="Times New Roman" w:cs="Times New Roman"/>
          <w:sz w:val="24"/>
          <w:szCs w:val="24"/>
          <w:lang/>
        </w:rPr>
        <w:t xml:space="preserve">OLAP </w:t>
      </w:r>
      <w:r w:rsidR="002A22C0" w:rsidRPr="001609B7">
        <w:rPr>
          <w:rStyle w:val="Bodytext6995pt"/>
          <w:rFonts w:ascii="Times New Roman" w:hAnsi="Times New Roman" w:cs="Times New Roman"/>
          <w:b w:val="0"/>
          <w:sz w:val="24"/>
          <w:szCs w:val="24"/>
          <w:lang/>
        </w:rPr>
        <w:t>функције, као и са функцијама планирања, оптимизације и</w:t>
      </w:r>
      <w:r w:rsidR="002A22C0" w:rsidRPr="001609B7">
        <w:rPr>
          <w:rStyle w:val="Bodytext6995pt"/>
          <w:rFonts w:ascii="Times New Roman" w:hAnsi="Times New Roman" w:cs="Times New Roman"/>
          <w:sz w:val="24"/>
          <w:szCs w:val="24"/>
          <w:lang/>
        </w:rPr>
        <w:t xml:space="preserve"> </w:t>
      </w:r>
      <w:r w:rsidR="002A22C0" w:rsidRPr="001609B7">
        <w:rPr>
          <w:rStyle w:val="Bodytext698pt"/>
          <w:rFonts w:ascii="Times New Roman" w:hAnsi="Times New Roman" w:cs="Times New Roman"/>
          <w:sz w:val="24"/>
          <w:szCs w:val="24"/>
          <w:lang/>
        </w:rPr>
        <w:t>симулације</w:t>
      </w:r>
      <w:r w:rsidR="002A22C0" w:rsidRPr="001609B7">
        <w:rPr>
          <w:rStyle w:val="Bodytext698pt"/>
          <w:rFonts w:ascii="Times New Roman" w:hAnsi="Times New Roman" w:cs="Times New Roman"/>
          <w:b/>
          <w:sz w:val="24"/>
          <w:szCs w:val="24"/>
          <w:lang/>
        </w:rPr>
        <w:t xml:space="preserve">. </w:t>
      </w:r>
      <w:r w:rsidR="002A22C0" w:rsidRPr="001609B7">
        <w:rPr>
          <w:rStyle w:val="Bodytext698pt"/>
          <w:rFonts w:ascii="Times New Roman" w:hAnsi="Times New Roman" w:cs="Times New Roman"/>
          <w:sz w:val="24"/>
          <w:szCs w:val="24"/>
          <w:lang/>
        </w:rPr>
        <w:t xml:space="preserve">Самим тим , представља и најкомплекснију функцију и самим тим и најодговорнију, коју </w:t>
      </w:r>
      <w:r w:rsidR="002A22C0" w:rsidRPr="001609B7">
        <w:rPr>
          <w:rFonts w:ascii="Times New Roman" w:hAnsi="Times New Roman" w:cs="Times New Roman"/>
          <w:sz w:val="24"/>
          <w:szCs w:val="24"/>
          <w:lang/>
        </w:rPr>
        <w:t>CRM треба да испуни</w:t>
      </w:r>
      <w:r w:rsidR="002A22C0" w:rsidRPr="001609B7">
        <w:rPr>
          <w:rFonts w:ascii="Times New Roman" w:hAnsi="Times New Roman" w:cs="Times New Roman"/>
          <w:b/>
          <w:sz w:val="24"/>
          <w:szCs w:val="24"/>
          <w:lang/>
        </w:rPr>
        <w:t xml:space="preserve">. </w:t>
      </w:r>
      <w:r w:rsidR="00504DB4" w:rsidRPr="001609B7">
        <w:rPr>
          <w:rFonts w:ascii="Times New Roman" w:hAnsi="Times New Roman" w:cs="Times New Roman"/>
          <w:b/>
          <w:sz w:val="24"/>
          <w:szCs w:val="24"/>
          <w:lang/>
        </w:rPr>
        <w:t xml:space="preserve"> </w:t>
      </w:r>
      <w:r w:rsidRPr="001609B7">
        <w:rPr>
          <w:rFonts w:ascii="Times New Roman" w:hAnsi="Times New Roman" w:cs="Times New Roman"/>
          <w:sz w:val="24"/>
          <w:szCs w:val="24"/>
          <w:lang/>
        </w:rPr>
        <w:t>Апликације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аналитичког</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CRM </w:t>
      </w:r>
      <w:r w:rsidR="00A45B63" w:rsidRPr="001609B7">
        <w:rPr>
          <w:rFonts w:ascii="Times New Roman" w:hAnsi="Times New Roman" w:cs="Times New Roman"/>
          <w:sz w:val="24"/>
          <w:szCs w:val="24"/>
          <w:lang/>
        </w:rPr>
        <w:t>-</w:t>
      </w:r>
      <w:r w:rsidRPr="001609B7">
        <w:rPr>
          <w:rFonts w:ascii="Times New Roman" w:hAnsi="Times New Roman" w:cs="Times New Roman"/>
          <w:sz w:val="24"/>
          <w:szCs w:val="24"/>
          <w:lang/>
        </w:rPr>
        <w:t>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генеришу</w:t>
      </w:r>
      <w:r w:rsidR="00A45B63" w:rsidRPr="001609B7">
        <w:rPr>
          <w:rFonts w:ascii="Times New Roman" w:hAnsi="Times New Roman" w:cs="Times New Roman"/>
          <w:sz w:val="24"/>
          <w:szCs w:val="24"/>
          <w:lang/>
        </w:rPr>
        <w:t xml:space="preserve"> </w:t>
      </w:r>
      <w:r w:rsidR="004323D6" w:rsidRPr="001609B7">
        <w:rPr>
          <w:rFonts w:ascii="Times New Roman" w:hAnsi="Times New Roman" w:cs="Times New Roman"/>
          <w:sz w:val="24"/>
          <w:szCs w:val="24"/>
          <w:lang/>
        </w:rPr>
        <w:t xml:space="preserve">битне </w:t>
      </w:r>
      <w:r w:rsidRPr="001609B7">
        <w:rPr>
          <w:rFonts w:ascii="Times New Roman" w:hAnsi="Times New Roman" w:cs="Times New Roman"/>
          <w:sz w:val="24"/>
          <w:szCs w:val="24"/>
          <w:lang/>
        </w:rPr>
        <w:t>показатеље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доношење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адекватних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стратешких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одлука</w:t>
      </w:r>
      <w:r w:rsidR="006E26B5" w:rsidRPr="001609B7">
        <w:rPr>
          <w:rFonts w:ascii="Times New Roman" w:hAnsi="Times New Roman" w:cs="Times New Roman"/>
          <w:sz w:val="24"/>
          <w:szCs w:val="24"/>
          <w:lang/>
        </w:rPr>
        <w:t xml:space="preserve"> (Kra</w:t>
      </w:r>
      <w:r w:rsidR="004323D6" w:rsidRPr="001609B7">
        <w:rPr>
          <w:rFonts w:ascii="Times New Roman" w:hAnsi="Times New Roman" w:cs="Times New Roman"/>
          <w:sz w:val="24"/>
          <w:szCs w:val="24"/>
          <w:lang/>
        </w:rPr>
        <w:t>cklauer, Mills, Seifert</w:t>
      </w:r>
      <w:r w:rsidR="003508A8" w:rsidRPr="001609B7">
        <w:rPr>
          <w:rFonts w:ascii="Times New Roman" w:hAnsi="Times New Roman" w:cs="Times New Roman"/>
          <w:sz w:val="24"/>
          <w:szCs w:val="24"/>
          <w:lang/>
        </w:rPr>
        <w:t>,  2004</w:t>
      </w:r>
      <w:r w:rsidR="006E26B5" w:rsidRPr="001609B7">
        <w:rPr>
          <w:rFonts w:ascii="Times New Roman" w:hAnsi="Times New Roman" w:cs="Times New Roman"/>
          <w:sz w:val="24"/>
          <w:szCs w:val="24"/>
          <w:lang/>
        </w:rPr>
        <w:t>)</w:t>
      </w:r>
      <w:r w:rsidR="004323D6" w:rsidRPr="001609B7">
        <w:rPr>
          <w:rFonts w:ascii="Times New Roman" w:hAnsi="Times New Roman" w:cs="Times New Roman"/>
          <w:sz w:val="24"/>
          <w:szCs w:val="24"/>
          <w:lang/>
        </w:rPr>
        <w:t xml:space="preserve">, а неки од њих могу бити остварен тржишни удео, нзатим број клијената, стопа одговора и друго. </w:t>
      </w:r>
    </w:p>
    <w:p w:rsidR="0092710C" w:rsidRPr="001609B7" w:rsidRDefault="00726BC4" w:rsidP="00504DB4">
      <w:pPr>
        <w:tabs>
          <w:tab w:val="left" w:pos="1793"/>
        </w:tabs>
        <w:jc w:val="both"/>
        <w:rPr>
          <w:rFonts w:ascii="Times New Roman" w:hAnsi="Times New Roman" w:cs="Times New Roman"/>
          <w:sz w:val="24"/>
          <w:szCs w:val="24"/>
          <w:lang/>
        </w:rPr>
      </w:pPr>
      <w:r w:rsidRPr="001609B7">
        <w:rPr>
          <w:rFonts w:ascii="Times New Roman" w:hAnsi="Times New Roman" w:cs="Times New Roman"/>
          <w:b/>
          <w:sz w:val="24"/>
          <w:szCs w:val="24"/>
          <w:lang/>
        </w:rPr>
        <w:t>Колаборативни</w:t>
      </w:r>
      <w:r w:rsidR="00A45B63"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CRM</w:t>
      </w:r>
      <w:r w:rsidR="00504DB4" w:rsidRPr="001609B7">
        <w:rPr>
          <w:rFonts w:ascii="Times New Roman" w:hAnsi="Times New Roman" w:cs="Times New Roman"/>
          <w:b/>
          <w:sz w:val="24"/>
          <w:szCs w:val="24"/>
          <w:lang/>
        </w:rPr>
        <w:t xml:space="preserve"> уз помоћ </w:t>
      </w:r>
      <w:r w:rsidR="00504DB4" w:rsidRPr="001609B7">
        <w:rPr>
          <w:rFonts w:ascii="Times New Roman" w:hAnsi="Times New Roman" w:cs="Times New Roman"/>
          <w:sz w:val="24"/>
          <w:szCs w:val="24"/>
          <w:lang/>
        </w:rPr>
        <w:t>личних контак</w:t>
      </w:r>
      <w:r w:rsidR="00900312" w:rsidRPr="001609B7">
        <w:rPr>
          <w:rFonts w:ascii="Times New Roman" w:hAnsi="Times New Roman" w:cs="Times New Roman"/>
          <w:sz w:val="24"/>
          <w:szCs w:val="24"/>
          <w:lang/>
        </w:rPr>
        <w:t>а</w:t>
      </w:r>
      <w:r w:rsidR="00504DB4" w:rsidRPr="001609B7">
        <w:rPr>
          <w:rFonts w:ascii="Times New Roman" w:hAnsi="Times New Roman" w:cs="Times New Roman"/>
          <w:sz w:val="24"/>
          <w:szCs w:val="24"/>
          <w:lang/>
        </w:rPr>
        <w:t>та, телефона, е-маила, интернета, поште и специјализованих институција за пропаганду успоставља интеракције са клијентима</w:t>
      </w:r>
      <w:r w:rsidR="00B32BA1" w:rsidRPr="001609B7">
        <w:rPr>
          <w:rFonts w:ascii="Times New Roman" w:hAnsi="Times New Roman" w:cs="Times New Roman"/>
          <w:sz w:val="24"/>
          <w:szCs w:val="24"/>
          <w:lang/>
        </w:rPr>
        <w:t xml:space="preserve"> (</w:t>
      </w:r>
      <w:r w:rsidR="00B32BA1" w:rsidRPr="001609B7">
        <w:rPr>
          <w:rFonts w:ascii="Times New Roman" w:hAnsi="Times New Roman"/>
          <w:sz w:val="24"/>
          <w:szCs w:val="24"/>
          <w:lang/>
        </w:rPr>
        <w:t>Vojinović, Vojinović, 2011).</w:t>
      </w:r>
      <w:r w:rsidR="00B32BA1"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Колаборативни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CRM</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пружа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могућност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сарадње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између</w:t>
      </w:r>
      <w:r w:rsidR="00A45B63" w:rsidRPr="001609B7">
        <w:rPr>
          <w:rFonts w:ascii="Times New Roman" w:hAnsi="Times New Roman" w:cs="Times New Roman"/>
          <w:sz w:val="24"/>
          <w:szCs w:val="24"/>
          <w:lang/>
        </w:rPr>
        <w:t xml:space="preserve"> </w:t>
      </w:r>
      <w:r w:rsidR="004323D6"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пословних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партнера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области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маркетинга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постпродајних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A45B63" w:rsidRPr="001609B7">
        <w:rPr>
          <w:rFonts w:ascii="Times New Roman" w:hAnsi="Times New Roman" w:cs="Times New Roman"/>
          <w:sz w:val="24"/>
          <w:szCs w:val="24"/>
          <w:lang/>
        </w:rPr>
        <w:t xml:space="preserve">. </w:t>
      </w:r>
      <w:bookmarkStart w:id="23" w:name="bookmark14"/>
    </w:p>
    <w:p w:rsidR="00504DB4" w:rsidRPr="001609B7" w:rsidRDefault="00504DB4" w:rsidP="00504DB4">
      <w:pPr>
        <w:tabs>
          <w:tab w:val="left" w:pos="1793"/>
        </w:tabs>
        <w:spacing w:line="276" w:lineRule="auto"/>
        <w:ind w:left="40"/>
        <w:jc w:val="both"/>
        <w:rPr>
          <w:rStyle w:val="Heading55ArialUnicodeMS"/>
          <w:rFonts w:ascii="Times New Roman" w:eastAsiaTheme="minorHAnsi" w:hAnsi="Times New Roman" w:cs="Times New Roman"/>
          <w:b/>
          <w:i w:val="0"/>
          <w:iCs w:val="0"/>
          <w:color w:val="auto"/>
          <w:sz w:val="24"/>
          <w:szCs w:val="24"/>
          <w:shd w:val="clear" w:color="auto" w:fill="auto"/>
          <w:lang/>
        </w:rPr>
      </w:pPr>
    </w:p>
    <w:p w:rsidR="00A45B63" w:rsidRPr="001609B7" w:rsidRDefault="00504DB4" w:rsidP="00504DB4">
      <w:pPr>
        <w:pStyle w:val="Heading3"/>
        <w:spacing w:before="0" w:beforeAutospacing="0" w:after="0" w:afterAutospacing="0"/>
        <w:rPr>
          <w:lang/>
        </w:rPr>
      </w:pPr>
      <w:bookmarkStart w:id="24" w:name="_Toc432504820"/>
      <w:r w:rsidRPr="001609B7">
        <w:rPr>
          <w:rStyle w:val="Heading55ArialUnicodeMS"/>
          <w:rFonts w:ascii="Times New Roman" w:hAnsi="Times New Roman" w:cs="Times New Roman"/>
          <w:i w:val="0"/>
          <w:iCs w:val="0"/>
          <w:color w:val="auto"/>
          <w:sz w:val="24"/>
          <w:szCs w:val="24"/>
          <w:lang/>
        </w:rPr>
        <w:t xml:space="preserve">2.4.2 </w:t>
      </w:r>
      <w:bookmarkEnd w:id="23"/>
      <w:r w:rsidRPr="001609B7">
        <w:rPr>
          <w:rStyle w:val="Heading55ArialUnicodeMS"/>
          <w:rFonts w:ascii="Times New Roman" w:hAnsi="Times New Roman" w:cs="Times New Roman"/>
          <w:i w:val="0"/>
          <w:iCs w:val="0"/>
          <w:color w:val="auto"/>
          <w:sz w:val="24"/>
          <w:szCs w:val="24"/>
          <w:lang/>
        </w:rPr>
        <w:t xml:space="preserve">Кретања на тржишту </w:t>
      </w:r>
      <w:r w:rsidRPr="001609B7">
        <w:rPr>
          <w:lang/>
        </w:rPr>
        <w:t>CRM софтвера</w:t>
      </w:r>
      <w:bookmarkEnd w:id="24"/>
    </w:p>
    <w:p w:rsidR="005A2718" w:rsidRPr="001609B7" w:rsidRDefault="005A2718" w:rsidP="005A2718">
      <w:pPr>
        <w:rPr>
          <w:lang/>
        </w:rPr>
      </w:pPr>
    </w:p>
    <w:p w:rsidR="001B70F4" w:rsidRPr="001609B7" w:rsidRDefault="001B70F4" w:rsidP="001B70F4">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 xml:space="preserve">На почетку овог дела, указаћемо на кретање на тржишту CRM софтвера, као и на најчешће коришћене </w:t>
      </w:r>
      <w:r w:rsidR="00AD5FBF" w:rsidRPr="001609B7">
        <w:rPr>
          <w:rFonts w:ascii="Times New Roman" w:hAnsi="Times New Roman" w:cs="Times New Roman"/>
          <w:sz w:val="24"/>
          <w:szCs w:val="24"/>
          <w:shd w:val="clear" w:color="auto" w:fill="FFFFFF"/>
          <w:lang/>
        </w:rPr>
        <w:t xml:space="preserve">CRM </w:t>
      </w:r>
      <w:r w:rsidRPr="001609B7">
        <w:rPr>
          <w:rFonts w:ascii="Times New Roman" w:hAnsi="Times New Roman" w:cs="Times New Roman"/>
          <w:sz w:val="24"/>
          <w:szCs w:val="24"/>
          <w:shd w:val="clear" w:color="auto" w:fill="FFFFFF"/>
          <w:lang/>
        </w:rPr>
        <w:t>софтвере. У том смислу биће приказано процентуално учешће појединих CRM  софтвера, као и функције појединих CRM  софтвера у смислу подршке купцима (</w:t>
      </w:r>
      <w:r w:rsidR="003508A8" w:rsidRPr="001609B7">
        <w:rPr>
          <w:rFonts w:ascii="Times New Roman" w:hAnsi="Times New Roman" w:cs="Times New Roman"/>
          <w:sz w:val="24"/>
          <w:szCs w:val="24"/>
          <w:shd w:val="clear" w:color="auto" w:fill="FFFFFF"/>
          <w:lang/>
        </w:rPr>
        <w:t>графикон</w:t>
      </w:r>
      <w:r w:rsidRPr="001609B7">
        <w:rPr>
          <w:rFonts w:ascii="Times New Roman" w:hAnsi="Times New Roman" w:cs="Times New Roman"/>
          <w:sz w:val="24"/>
          <w:szCs w:val="24"/>
          <w:shd w:val="clear" w:color="auto" w:fill="FFFFFF"/>
          <w:lang/>
        </w:rPr>
        <w:t xml:space="preserve"> 1, </w:t>
      </w:r>
      <w:r w:rsidR="003508A8" w:rsidRPr="001609B7">
        <w:rPr>
          <w:rFonts w:ascii="Times New Roman" w:hAnsi="Times New Roman" w:cs="Times New Roman"/>
          <w:sz w:val="24"/>
          <w:szCs w:val="24"/>
          <w:shd w:val="clear" w:color="auto" w:fill="FFFFFF"/>
          <w:lang/>
        </w:rPr>
        <w:t>графикон</w:t>
      </w:r>
      <w:r w:rsidRPr="001609B7">
        <w:rPr>
          <w:rFonts w:ascii="Times New Roman" w:hAnsi="Times New Roman" w:cs="Times New Roman"/>
          <w:sz w:val="24"/>
          <w:szCs w:val="24"/>
          <w:shd w:val="clear" w:color="auto" w:fill="FFFFFF"/>
          <w:lang/>
        </w:rPr>
        <w:t xml:space="preserve"> 2 и табела 1).</w:t>
      </w:r>
    </w:p>
    <w:p w:rsidR="001B70F4" w:rsidRPr="001609B7" w:rsidRDefault="00AD5FBF" w:rsidP="001B70F4">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Према истраживању продаје и коришћења CRM софтверских решења у свету за 2012. годину према произвођачима, може се уочити да Salesforce.com, SAP, Oracle i Microsoft заузумају 44,3% светског тржишта, софтвери произвођача IBM, Adobe, Nice Systems, Verint Systems, Amdocs и SAS 16,1%, док софтвери осталих произвођа имају 39,7% удела на тражишту (</w:t>
      </w:r>
      <w:r w:rsidR="003508A8" w:rsidRPr="001609B7">
        <w:rPr>
          <w:rFonts w:ascii="Times New Roman" w:hAnsi="Times New Roman" w:cs="Times New Roman"/>
          <w:sz w:val="24"/>
          <w:szCs w:val="24"/>
          <w:shd w:val="clear" w:color="auto" w:fill="FFFFFF"/>
          <w:lang/>
        </w:rPr>
        <w:t>графикон</w:t>
      </w:r>
      <w:r w:rsidRPr="001609B7">
        <w:rPr>
          <w:rFonts w:ascii="Times New Roman" w:hAnsi="Times New Roman" w:cs="Times New Roman"/>
          <w:sz w:val="24"/>
          <w:szCs w:val="24"/>
          <w:shd w:val="clear" w:color="auto" w:fill="FFFFFF"/>
          <w:lang/>
        </w:rPr>
        <w:t xml:space="preserve"> 1). </w:t>
      </w:r>
    </w:p>
    <w:p w:rsidR="00AD5FBF" w:rsidRPr="001609B7" w:rsidRDefault="00AD5FBF" w:rsidP="001B70F4">
      <w:pPr>
        <w:jc w:val="both"/>
        <w:rPr>
          <w:rFonts w:ascii="Times New Roman" w:hAnsi="Times New Roman" w:cs="Times New Roman"/>
          <w:sz w:val="24"/>
          <w:szCs w:val="24"/>
          <w:shd w:val="clear" w:color="auto" w:fill="FFFFFF"/>
          <w:lang/>
        </w:rPr>
      </w:pPr>
    </w:p>
    <w:p w:rsidR="00AD5FBF" w:rsidRPr="001609B7" w:rsidRDefault="0054455A" w:rsidP="0054455A">
      <w:pPr>
        <w:jc w:val="center"/>
        <w:rPr>
          <w:rFonts w:ascii="Times New Roman" w:hAnsi="Times New Roman" w:cs="Times New Roman"/>
          <w:sz w:val="24"/>
          <w:szCs w:val="24"/>
          <w:shd w:val="clear" w:color="auto" w:fill="FFFFFF"/>
          <w:lang/>
        </w:rPr>
      </w:pPr>
      <w:r w:rsidRPr="001609B7">
        <w:rPr>
          <w:rFonts w:ascii="Times New Roman" w:hAnsi="Times New Roman" w:cs="Times New Roman"/>
          <w:noProof/>
          <w:sz w:val="24"/>
          <w:szCs w:val="24"/>
          <w:shd w:val="clear" w:color="auto" w:fill="FFFFFF"/>
          <w:lang/>
        </w:rPr>
        <w:lastRenderedPageBreak/>
        <w:drawing>
          <wp:inline distT="0" distB="0" distL="0" distR="0">
            <wp:extent cx="3940475" cy="2001329"/>
            <wp:effectExtent l="19050" t="0" r="287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B70F4" w:rsidRPr="001609B7" w:rsidRDefault="003508A8" w:rsidP="00AD5FBF">
      <w:pPr>
        <w:jc w:val="center"/>
        <w:rPr>
          <w:rFonts w:ascii="Times New Roman" w:hAnsi="Times New Roman" w:cs="Times New Roman"/>
          <w:sz w:val="24"/>
          <w:szCs w:val="24"/>
          <w:shd w:val="clear" w:color="auto" w:fill="FFFFFF"/>
          <w:lang/>
        </w:rPr>
      </w:pPr>
      <w:r w:rsidRPr="001609B7">
        <w:rPr>
          <w:rFonts w:ascii="Times New Roman" w:hAnsi="Times New Roman" w:cs="Times New Roman"/>
          <w:b/>
          <w:sz w:val="24"/>
          <w:szCs w:val="24"/>
          <w:shd w:val="clear" w:color="auto" w:fill="FFFFFF"/>
          <w:lang/>
        </w:rPr>
        <w:t>Графикон</w:t>
      </w:r>
      <w:r w:rsidR="001B70F4" w:rsidRPr="001609B7">
        <w:rPr>
          <w:rFonts w:ascii="Times New Roman" w:hAnsi="Times New Roman" w:cs="Times New Roman"/>
          <w:b/>
          <w:sz w:val="24"/>
          <w:szCs w:val="24"/>
          <w:shd w:val="clear" w:color="auto" w:fill="FFFFFF"/>
          <w:lang/>
        </w:rPr>
        <w:t xml:space="preserve"> 1</w:t>
      </w:r>
      <w:r w:rsidR="00AD5FBF" w:rsidRPr="001609B7">
        <w:rPr>
          <w:rFonts w:ascii="Times New Roman" w:hAnsi="Times New Roman" w:cs="Times New Roman"/>
          <w:b/>
          <w:sz w:val="24"/>
          <w:szCs w:val="24"/>
          <w:shd w:val="clear" w:color="auto" w:fill="FFFFFF"/>
          <w:lang/>
        </w:rPr>
        <w:t>:</w:t>
      </w:r>
      <w:r w:rsidR="00AD5FBF" w:rsidRPr="001609B7">
        <w:rPr>
          <w:rFonts w:ascii="Times New Roman" w:hAnsi="Times New Roman" w:cs="Times New Roman"/>
          <w:sz w:val="24"/>
          <w:szCs w:val="24"/>
          <w:shd w:val="clear" w:color="auto" w:fill="FFFFFF"/>
          <w:lang/>
        </w:rPr>
        <w:t xml:space="preserve"> Удео коришћења CRM софтверских решења у свету за 2012. годину према произвођачима</w:t>
      </w:r>
    </w:p>
    <w:p w:rsidR="00AD5FBF" w:rsidRPr="001609B7" w:rsidRDefault="00AD5FBF" w:rsidP="00AD5FBF">
      <w:pPr>
        <w:jc w:val="center"/>
        <w:rPr>
          <w:rFonts w:ascii="Times New Roman" w:hAnsi="Times New Roman" w:cs="Times New Roman"/>
          <w:sz w:val="24"/>
          <w:szCs w:val="24"/>
          <w:lang/>
        </w:rPr>
      </w:pPr>
      <w:r w:rsidRPr="001609B7">
        <w:rPr>
          <w:rFonts w:ascii="Times New Roman" w:hAnsi="Times New Roman" w:cs="Times New Roman"/>
          <w:sz w:val="24"/>
          <w:szCs w:val="24"/>
          <w:shd w:val="clear" w:color="auto" w:fill="FFFFFF"/>
          <w:lang/>
        </w:rPr>
        <w:t xml:space="preserve">Извор: </w:t>
      </w:r>
      <w:r w:rsidR="00D3725A" w:rsidRPr="001609B7">
        <w:rPr>
          <w:rFonts w:ascii="Times New Roman" w:hAnsi="Times New Roman" w:cs="Times New Roman"/>
          <w:sz w:val="24"/>
          <w:szCs w:val="24"/>
          <w:lang/>
        </w:rPr>
        <w:t xml:space="preserve">Forbes.com, </w:t>
      </w:r>
      <w:hyperlink r:id="rId35" w:history="1">
        <w:r w:rsidR="00D3725A" w:rsidRPr="001609B7">
          <w:rPr>
            <w:rStyle w:val="Hyperlink"/>
            <w:rFonts w:ascii="Times New Roman" w:hAnsi="Times New Roman" w:cs="Times New Roman"/>
            <w:sz w:val="24"/>
            <w:szCs w:val="24"/>
            <w:lang/>
          </w:rPr>
          <w:t>http://www.forbes.com/sites/louiscolumbus/2013/04/26/2013-crm-market-share-update-40-of-crm-systems-sold-are-saas-based/</w:t>
        </w:r>
      </w:hyperlink>
    </w:p>
    <w:p w:rsidR="00AD5FBF" w:rsidRPr="001609B7" w:rsidRDefault="00AD5FBF" w:rsidP="00AD5FBF">
      <w:pPr>
        <w:jc w:val="center"/>
        <w:rPr>
          <w:rFonts w:ascii="Times New Roman" w:hAnsi="Times New Roman" w:cs="Times New Roman"/>
          <w:sz w:val="24"/>
          <w:szCs w:val="24"/>
          <w:lang/>
        </w:rPr>
      </w:pPr>
    </w:p>
    <w:p w:rsidR="00C57363" w:rsidRPr="001609B7" w:rsidRDefault="003A6DCE" w:rsidP="00C57363">
      <w:pPr>
        <w:jc w:val="both"/>
        <w:rPr>
          <w:rFonts w:ascii="Times New Roman" w:hAnsi="Times New Roman" w:cs="Times New Roman"/>
          <w:sz w:val="24"/>
          <w:szCs w:val="24"/>
          <w:shd w:val="clear" w:color="auto" w:fill="FFFFFF"/>
          <w:lang/>
        </w:rPr>
      </w:pPr>
      <w:r w:rsidRPr="001609B7">
        <w:rPr>
          <w:rFonts w:ascii="Times New Roman" w:hAnsi="Times New Roman" w:cs="Times New Roman"/>
          <w:noProof/>
          <w:sz w:val="24"/>
          <w:szCs w:val="24"/>
          <w:lang/>
        </w:rPr>
        <w:drawing>
          <wp:anchor distT="0" distB="0" distL="114300" distR="114300" simplePos="0" relativeHeight="251693056" behindDoc="1" locked="0" layoutInCell="1" allowOverlap="1">
            <wp:simplePos x="0" y="0"/>
            <wp:positionH relativeFrom="column">
              <wp:posOffset>1218121</wp:posOffset>
            </wp:positionH>
            <wp:positionV relativeFrom="paragraph">
              <wp:posOffset>594504</wp:posOffset>
            </wp:positionV>
            <wp:extent cx="3914595" cy="2147977"/>
            <wp:effectExtent l="19050" t="0" r="0" b="0"/>
            <wp:wrapNone/>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sidR="00C57363" w:rsidRPr="001609B7">
        <w:rPr>
          <w:rFonts w:ascii="Times New Roman" w:hAnsi="Times New Roman" w:cs="Times New Roman"/>
          <w:sz w:val="24"/>
          <w:szCs w:val="24"/>
          <w:lang/>
        </w:rPr>
        <w:t xml:space="preserve">На основу исте године истраживања и коришћених </w:t>
      </w:r>
      <w:r w:rsidR="00C57363" w:rsidRPr="001609B7">
        <w:rPr>
          <w:rFonts w:ascii="Times New Roman" w:hAnsi="Times New Roman" w:cs="Times New Roman"/>
          <w:sz w:val="24"/>
          <w:szCs w:val="24"/>
          <w:shd w:val="clear" w:color="auto" w:fill="FFFFFF"/>
          <w:lang/>
        </w:rPr>
        <w:t>CRM софтверских решења, може се закључити да коришћењем CRM софтверских решења корисници највећи удео у остварењу прихода остварују управо у делу сервиса купаца и подршке (37%), затим у делу продаје (26%), маркетинга (20%) и електронске трговине (17%) (</w:t>
      </w:r>
      <w:r w:rsidR="00D3725A" w:rsidRPr="001609B7">
        <w:rPr>
          <w:rFonts w:ascii="Times New Roman" w:hAnsi="Times New Roman" w:cs="Times New Roman"/>
          <w:sz w:val="24"/>
          <w:szCs w:val="24"/>
          <w:shd w:val="clear" w:color="auto" w:fill="FFFFFF"/>
          <w:lang/>
        </w:rPr>
        <w:t>г</w:t>
      </w:r>
      <w:r w:rsidR="003508A8" w:rsidRPr="001609B7">
        <w:rPr>
          <w:rFonts w:ascii="Times New Roman" w:hAnsi="Times New Roman" w:cs="Times New Roman"/>
          <w:sz w:val="24"/>
          <w:szCs w:val="24"/>
          <w:shd w:val="clear" w:color="auto" w:fill="FFFFFF"/>
          <w:lang/>
        </w:rPr>
        <w:t>рафикон</w:t>
      </w:r>
      <w:r w:rsidR="00C57363" w:rsidRPr="001609B7">
        <w:rPr>
          <w:rFonts w:ascii="Times New Roman" w:hAnsi="Times New Roman" w:cs="Times New Roman"/>
          <w:sz w:val="24"/>
          <w:szCs w:val="24"/>
          <w:shd w:val="clear" w:color="auto" w:fill="FFFFFF"/>
          <w:lang/>
        </w:rPr>
        <w:t xml:space="preserve"> 2). </w:t>
      </w:r>
    </w:p>
    <w:p w:rsidR="00C57363" w:rsidRPr="001609B7" w:rsidRDefault="00C57363" w:rsidP="00C57363">
      <w:pPr>
        <w:jc w:val="both"/>
        <w:rPr>
          <w:rFonts w:ascii="Times New Roman" w:hAnsi="Times New Roman" w:cs="Times New Roman"/>
          <w:sz w:val="24"/>
          <w:szCs w:val="24"/>
          <w:lang/>
        </w:rPr>
      </w:pPr>
    </w:p>
    <w:p w:rsidR="00AD5FBF" w:rsidRPr="001609B7" w:rsidRDefault="00AD5FBF" w:rsidP="0054455A">
      <w:pPr>
        <w:jc w:val="center"/>
        <w:rPr>
          <w:rFonts w:ascii="Times New Roman" w:hAnsi="Times New Roman" w:cs="Times New Roman"/>
          <w:b/>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3A6DCE" w:rsidRPr="001609B7" w:rsidRDefault="003A6DCE" w:rsidP="00C57363">
      <w:pPr>
        <w:jc w:val="center"/>
        <w:rPr>
          <w:rFonts w:ascii="Times New Roman" w:hAnsi="Times New Roman" w:cs="Times New Roman"/>
          <w:sz w:val="24"/>
          <w:szCs w:val="24"/>
          <w:shd w:val="clear" w:color="auto" w:fill="FFFFFF"/>
          <w:lang/>
        </w:rPr>
      </w:pPr>
    </w:p>
    <w:p w:rsidR="00C57363" w:rsidRPr="001609B7" w:rsidRDefault="003508A8" w:rsidP="00C57363">
      <w:pPr>
        <w:jc w:val="center"/>
        <w:rPr>
          <w:rFonts w:ascii="Times New Roman" w:hAnsi="Times New Roman" w:cs="Times New Roman"/>
          <w:sz w:val="24"/>
          <w:szCs w:val="24"/>
          <w:shd w:val="clear" w:color="auto" w:fill="FFFFFF"/>
          <w:lang/>
        </w:rPr>
      </w:pPr>
      <w:r w:rsidRPr="001609B7">
        <w:rPr>
          <w:rFonts w:ascii="Times New Roman" w:hAnsi="Times New Roman" w:cs="Times New Roman"/>
          <w:b/>
          <w:sz w:val="24"/>
          <w:szCs w:val="24"/>
          <w:shd w:val="clear" w:color="auto" w:fill="FFFFFF"/>
          <w:lang/>
        </w:rPr>
        <w:t>Графикон</w:t>
      </w:r>
      <w:r w:rsidR="001B70F4" w:rsidRPr="001609B7">
        <w:rPr>
          <w:rFonts w:ascii="Times New Roman" w:hAnsi="Times New Roman" w:cs="Times New Roman"/>
          <w:b/>
          <w:sz w:val="24"/>
          <w:szCs w:val="24"/>
          <w:shd w:val="clear" w:color="auto" w:fill="FFFFFF"/>
          <w:lang/>
        </w:rPr>
        <w:t xml:space="preserve"> 2</w:t>
      </w:r>
      <w:r w:rsidR="00C57363" w:rsidRPr="001609B7">
        <w:rPr>
          <w:rFonts w:ascii="Times New Roman" w:hAnsi="Times New Roman" w:cs="Times New Roman"/>
          <w:b/>
          <w:sz w:val="24"/>
          <w:szCs w:val="24"/>
          <w:shd w:val="clear" w:color="auto" w:fill="FFFFFF"/>
          <w:lang/>
        </w:rPr>
        <w:t>:</w:t>
      </w:r>
      <w:r w:rsidR="00C57363" w:rsidRPr="001609B7">
        <w:rPr>
          <w:rFonts w:ascii="Times New Roman" w:hAnsi="Times New Roman" w:cs="Times New Roman"/>
          <w:sz w:val="24"/>
          <w:szCs w:val="24"/>
          <w:shd w:val="clear" w:color="auto" w:fill="FFFFFF"/>
          <w:lang/>
        </w:rPr>
        <w:t xml:space="preserve"> Удео у остварењу прихода корисника софтверских решења у свету за 2012. годину </w:t>
      </w:r>
    </w:p>
    <w:p w:rsidR="00C57363" w:rsidRPr="001609B7" w:rsidRDefault="00C57363" w:rsidP="00C57363">
      <w:pPr>
        <w:jc w:val="center"/>
        <w:rPr>
          <w:rFonts w:ascii="Times New Roman" w:hAnsi="Times New Roman" w:cs="Times New Roman"/>
          <w:sz w:val="24"/>
          <w:szCs w:val="24"/>
          <w:lang/>
        </w:rPr>
      </w:pPr>
      <w:r w:rsidRPr="001609B7">
        <w:rPr>
          <w:rFonts w:ascii="Times New Roman" w:hAnsi="Times New Roman" w:cs="Times New Roman"/>
          <w:sz w:val="24"/>
          <w:szCs w:val="24"/>
          <w:shd w:val="clear" w:color="auto" w:fill="FFFFFF"/>
          <w:lang/>
        </w:rPr>
        <w:t xml:space="preserve">Извор: </w:t>
      </w:r>
      <w:r w:rsidRPr="001609B7">
        <w:rPr>
          <w:rFonts w:ascii="Times New Roman" w:hAnsi="Times New Roman" w:cs="Times New Roman"/>
          <w:sz w:val="24"/>
          <w:szCs w:val="24"/>
          <w:lang/>
        </w:rPr>
        <w:t xml:space="preserve">Forbes.com, </w:t>
      </w:r>
      <w:hyperlink r:id="rId37" w:history="1">
        <w:r w:rsidRPr="001609B7">
          <w:rPr>
            <w:rStyle w:val="Hyperlink"/>
            <w:rFonts w:ascii="Times New Roman" w:hAnsi="Times New Roman" w:cs="Times New Roman"/>
            <w:sz w:val="24"/>
            <w:szCs w:val="24"/>
            <w:lang/>
          </w:rPr>
          <w:t>http://www.forbes.com/sites/louiscolumbus/2013/04/26/2013-crm-market-share-update-40-of-crm-systems-sold-are-saas-based/</w:t>
        </w:r>
      </w:hyperlink>
    </w:p>
    <w:p w:rsidR="00C57363" w:rsidRPr="001609B7" w:rsidRDefault="00C57363" w:rsidP="00C57363">
      <w:pPr>
        <w:jc w:val="center"/>
        <w:rPr>
          <w:rFonts w:ascii="Times New Roman" w:hAnsi="Times New Roman" w:cs="Times New Roman"/>
          <w:sz w:val="24"/>
          <w:szCs w:val="24"/>
          <w:lang/>
        </w:rPr>
      </w:pPr>
    </w:p>
    <w:p w:rsidR="00C57363" w:rsidRPr="001609B7" w:rsidRDefault="00C57363" w:rsidP="00C57363">
      <w:pPr>
        <w:jc w:val="both"/>
        <w:rPr>
          <w:rFonts w:ascii="Times New Roman" w:hAnsi="Times New Roman" w:cs="Times New Roman"/>
          <w:color w:val="000000" w:themeColor="text1"/>
          <w:sz w:val="24"/>
          <w:szCs w:val="24"/>
          <w:shd w:val="clear" w:color="auto" w:fill="FFFFFF"/>
          <w:lang/>
        </w:rPr>
      </w:pPr>
      <w:r w:rsidRPr="001609B7">
        <w:rPr>
          <w:rFonts w:ascii="Times New Roman" w:hAnsi="Times New Roman" w:cs="Times New Roman"/>
          <w:color w:val="000000" w:themeColor="text1"/>
          <w:sz w:val="24"/>
          <w:szCs w:val="24"/>
          <w:lang/>
        </w:rPr>
        <w:t xml:space="preserve">Желећи даље да сагледамо да ли одређени изабрани софтвери нуде одређене могућности аутоматизације корисничке подршке и у том смислу одређене могућности за побољшање управљања односима са купцима, приказаћемо упоредну анализу насталу на основу истраживања </w:t>
      </w:r>
      <w:r w:rsidRPr="001609B7">
        <w:rPr>
          <w:rFonts w:ascii="Times New Roman" w:hAnsi="Times New Roman" w:cs="Times New Roman"/>
          <w:color w:val="000000" w:themeColor="text1"/>
          <w:sz w:val="24"/>
          <w:szCs w:val="24"/>
          <w:shd w:val="clear" w:color="auto" w:fill="FFFFFF"/>
          <w:lang/>
        </w:rPr>
        <w:t xml:space="preserve">Reviews.com, и то следећих софтверских решења: Salesforce, Microsoft Dynamice, SugarCRM, Zoho и Oracle. </w:t>
      </w:r>
      <w:r w:rsidR="00F27306" w:rsidRPr="001609B7">
        <w:rPr>
          <w:rFonts w:ascii="Times New Roman" w:hAnsi="Times New Roman" w:cs="Times New Roman"/>
          <w:color w:val="000000" w:themeColor="text1"/>
          <w:sz w:val="24"/>
          <w:szCs w:val="24"/>
          <w:shd w:val="clear" w:color="auto" w:fill="FFFFFF"/>
          <w:lang/>
        </w:rPr>
        <w:t>У складу са управљањем предметима, може се закључити да сви анализирани софтвери нуде ту могућност. Када је у питању интеграција рачунара и телефона, може се уочити да Microsoft Dynamice, и  Zoho реше</w:t>
      </w:r>
      <w:r w:rsidR="00D3725A" w:rsidRPr="001609B7">
        <w:rPr>
          <w:rFonts w:ascii="Times New Roman" w:hAnsi="Times New Roman" w:cs="Times New Roman"/>
          <w:color w:val="000000" w:themeColor="text1"/>
          <w:sz w:val="24"/>
          <w:szCs w:val="24"/>
          <w:shd w:val="clear" w:color="auto" w:fill="FFFFFF"/>
          <w:lang/>
        </w:rPr>
        <w:t>ња не нуде ову могућ</w:t>
      </w:r>
      <w:r w:rsidR="00F27306" w:rsidRPr="001609B7">
        <w:rPr>
          <w:rFonts w:ascii="Times New Roman" w:hAnsi="Times New Roman" w:cs="Times New Roman"/>
          <w:color w:val="000000" w:themeColor="text1"/>
          <w:sz w:val="24"/>
          <w:szCs w:val="24"/>
          <w:shd w:val="clear" w:color="auto" w:fill="FFFFFF"/>
          <w:lang/>
        </w:rPr>
        <w:t xml:space="preserve">ност интеграције, </w:t>
      </w:r>
      <w:r w:rsidR="00097238" w:rsidRPr="001609B7">
        <w:rPr>
          <w:rFonts w:ascii="Times New Roman" w:hAnsi="Times New Roman" w:cs="Times New Roman"/>
          <w:color w:val="000000" w:themeColor="text1"/>
          <w:sz w:val="24"/>
          <w:szCs w:val="24"/>
          <w:shd w:val="clear" w:color="auto" w:fill="FFFFFF"/>
          <w:lang/>
        </w:rPr>
        <w:t>з</w:t>
      </w:r>
      <w:r w:rsidR="00F27306" w:rsidRPr="001609B7">
        <w:rPr>
          <w:rFonts w:ascii="Times New Roman" w:hAnsi="Times New Roman" w:cs="Times New Roman"/>
          <w:color w:val="000000" w:themeColor="text1"/>
          <w:sz w:val="24"/>
          <w:szCs w:val="24"/>
          <w:shd w:val="clear" w:color="auto" w:fill="FFFFFF"/>
          <w:lang/>
        </w:rPr>
        <w:t xml:space="preserve">а разлику од осталих посматраних решења. </w:t>
      </w:r>
      <w:r w:rsidR="00D3725A" w:rsidRPr="001609B7">
        <w:rPr>
          <w:rFonts w:ascii="Times New Roman" w:hAnsi="Times New Roman" w:cs="Times New Roman"/>
          <w:color w:val="000000" w:themeColor="text1"/>
          <w:sz w:val="24"/>
          <w:szCs w:val="24"/>
          <w:shd w:val="clear" w:color="auto" w:fill="FFFFFF"/>
          <w:lang/>
        </w:rPr>
        <w:t>Када су у питању е-</w:t>
      </w:r>
      <w:r w:rsidR="003429C1" w:rsidRPr="001609B7">
        <w:rPr>
          <w:rFonts w:ascii="Times New Roman" w:hAnsi="Times New Roman" w:cs="Times New Roman"/>
          <w:color w:val="000000" w:themeColor="text1"/>
          <w:sz w:val="24"/>
          <w:szCs w:val="24"/>
          <w:shd w:val="clear" w:color="auto" w:fill="FFFFFF"/>
          <w:lang/>
        </w:rPr>
        <w:t xml:space="preserve">маил подршка, затим решења и </w:t>
      </w:r>
      <w:r w:rsidR="00D3725A" w:rsidRPr="001609B7">
        <w:rPr>
          <w:rFonts w:ascii="Times New Roman" w:hAnsi="Times New Roman" w:cs="Times New Roman"/>
          <w:color w:val="000000" w:themeColor="text1"/>
          <w:sz w:val="24"/>
          <w:szCs w:val="24"/>
          <w:shd w:val="clear" w:color="auto" w:fill="FFFFFF"/>
          <w:lang/>
        </w:rPr>
        <w:t>веб</w:t>
      </w:r>
      <w:r w:rsidR="003429C1" w:rsidRPr="001609B7">
        <w:rPr>
          <w:rFonts w:ascii="Times New Roman" w:hAnsi="Times New Roman" w:cs="Times New Roman"/>
          <w:color w:val="000000" w:themeColor="text1"/>
          <w:sz w:val="24"/>
          <w:szCs w:val="24"/>
          <w:lang/>
        </w:rPr>
        <w:t xml:space="preserve"> могућности, сви анализирани софтвери нуде ове могућности приликом управљања односима са својим к</w:t>
      </w:r>
      <w:r w:rsidR="00A72E36" w:rsidRPr="001609B7">
        <w:rPr>
          <w:rFonts w:ascii="Times New Roman" w:hAnsi="Times New Roman" w:cs="Times New Roman"/>
          <w:color w:val="000000" w:themeColor="text1"/>
          <w:sz w:val="24"/>
          <w:szCs w:val="24"/>
          <w:lang/>
        </w:rPr>
        <w:t xml:space="preserve">упцима. Када је </w:t>
      </w:r>
      <w:r w:rsidR="00BF235D" w:rsidRPr="001609B7">
        <w:rPr>
          <w:rFonts w:ascii="Times New Roman" w:hAnsi="Times New Roman" w:cs="Times New Roman"/>
          <w:color w:val="000000" w:themeColor="text1"/>
          <w:sz w:val="24"/>
          <w:szCs w:val="24"/>
          <w:lang/>
        </w:rPr>
        <w:t xml:space="preserve">у </w:t>
      </w:r>
      <w:r w:rsidR="00A72E36" w:rsidRPr="001609B7">
        <w:rPr>
          <w:rFonts w:ascii="Times New Roman" w:hAnsi="Times New Roman" w:cs="Times New Roman"/>
          <w:color w:val="000000" w:themeColor="text1"/>
          <w:sz w:val="24"/>
          <w:szCs w:val="24"/>
          <w:lang/>
        </w:rPr>
        <w:t>питању база знањ</w:t>
      </w:r>
      <w:r w:rsidR="003429C1" w:rsidRPr="001609B7">
        <w:rPr>
          <w:rFonts w:ascii="Times New Roman" w:hAnsi="Times New Roman" w:cs="Times New Roman"/>
          <w:color w:val="000000" w:themeColor="text1"/>
          <w:sz w:val="24"/>
          <w:szCs w:val="24"/>
          <w:lang/>
        </w:rPr>
        <w:t>а, сви анализира</w:t>
      </w:r>
      <w:r w:rsidR="00D3725A" w:rsidRPr="001609B7">
        <w:rPr>
          <w:rFonts w:ascii="Times New Roman" w:hAnsi="Times New Roman" w:cs="Times New Roman"/>
          <w:color w:val="000000" w:themeColor="text1"/>
          <w:sz w:val="24"/>
          <w:szCs w:val="24"/>
          <w:lang/>
        </w:rPr>
        <w:t>ни софтвери нуде ову могућност,</w:t>
      </w:r>
      <w:r w:rsidR="003429C1" w:rsidRPr="001609B7">
        <w:rPr>
          <w:rFonts w:ascii="Times New Roman" w:hAnsi="Times New Roman" w:cs="Times New Roman"/>
          <w:color w:val="000000" w:themeColor="text1"/>
          <w:sz w:val="24"/>
          <w:szCs w:val="24"/>
          <w:lang/>
        </w:rPr>
        <w:t xml:space="preserve"> сем софтверског решења </w:t>
      </w:r>
      <w:r w:rsidR="003429C1" w:rsidRPr="001609B7">
        <w:rPr>
          <w:rFonts w:ascii="Times New Roman" w:hAnsi="Times New Roman" w:cs="Times New Roman"/>
          <w:color w:val="000000" w:themeColor="text1"/>
          <w:sz w:val="24"/>
          <w:szCs w:val="24"/>
          <w:shd w:val="clear" w:color="auto" w:fill="FFFFFF"/>
          <w:lang/>
        </w:rPr>
        <w:t>Zoho</w:t>
      </w:r>
      <w:r w:rsidR="00D3725A" w:rsidRPr="001609B7">
        <w:rPr>
          <w:rFonts w:ascii="Times New Roman" w:hAnsi="Times New Roman" w:cs="Times New Roman"/>
          <w:color w:val="000000" w:themeColor="text1"/>
          <w:sz w:val="24"/>
          <w:szCs w:val="24"/>
          <w:shd w:val="clear" w:color="auto" w:fill="FFFFFF"/>
          <w:lang/>
        </w:rPr>
        <w:t>. Портал з</w:t>
      </w:r>
      <w:r w:rsidR="003429C1" w:rsidRPr="001609B7">
        <w:rPr>
          <w:rFonts w:ascii="Times New Roman" w:hAnsi="Times New Roman" w:cs="Times New Roman"/>
          <w:color w:val="000000" w:themeColor="text1"/>
          <w:sz w:val="24"/>
          <w:szCs w:val="24"/>
          <w:shd w:val="clear" w:color="auto" w:fill="FFFFFF"/>
          <w:lang/>
        </w:rPr>
        <w:t>а</w:t>
      </w:r>
      <w:r w:rsidR="00D3725A" w:rsidRPr="001609B7">
        <w:rPr>
          <w:rFonts w:ascii="Times New Roman" w:hAnsi="Times New Roman" w:cs="Times New Roman"/>
          <w:color w:val="000000" w:themeColor="text1"/>
          <w:sz w:val="24"/>
          <w:szCs w:val="24"/>
          <w:shd w:val="clear" w:color="auto" w:fill="FFFFFF"/>
          <w:lang/>
        </w:rPr>
        <w:t xml:space="preserve"> </w:t>
      </w:r>
      <w:r w:rsidR="003429C1" w:rsidRPr="001609B7">
        <w:rPr>
          <w:rFonts w:ascii="Times New Roman" w:hAnsi="Times New Roman" w:cs="Times New Roman"/>
          <w:color w:val="000000" w:themeColor="text1"/>
          <w:sz w:val="24"/>
          <w:szCs w:val="24"/>
          <w:shd w:val="clear" w:color="auto" w:fill="FFFFFF"/>
          <w:lang/>
        </w:rPr>
        <w:t>помоћ нуде софтверска решења Salesforce и SugarCRM, за разлику од решења Microsoft Dynamice,  Zoho и Oracle која не нуде ову могућност. Што се тиче уговора о сервису, једино су Salesforce и Microsoft Dynamice предвидели ову могућност, за разлику од SugarCRM, Zoho и Oracle</w:t>
      </w:r>
      <w:r w:rsidR="00D3725A" w:rsidRPr="001609B7">
        <w:rPr>
          <w:rFonts w:ascii="Times New Roman" w:hAnsi="Times New Roman" w:cs="Times New Roman"/>
          <w:color w:val="000000" w:themeColor="text1"/>
          <w:sz w:val="24"/>
          <w:szCs w:val="24"/>
          <w:shd w:val="clear" w:color="auto" w:fill="FFFFFF"/>
          <w:lang/>
        </w:rPr>
        <w:t xml:space="preserve"> софтверских решења (т</w:t>
      </w:r>
      <w:r w:rsidR="003429C1" w:rsidRPr="001609B7">
        <w:rPr>
          <w:rFonts w:ascii="Times New Roman" w:hAnsi="Times New Roman" w:cs="Times New Roman"/>
          <w:color w:val="000000" w:themeColor="text1"/>
          <w:sz w:val="24"/>
          <w:szCs w:val="24"/>
          <w:shd w:val="clear" w:color="auto" w:fill="FFFFFF"/>
          <w:lang/>
        </w:rPr>
        <w:t xml:space="preserve">абела 1). </w:t>
      </w:r>
    </w:p>
    <w:p w:rsidR="000B046E" w:rsidRPr="001609B7" w:rsidRDefault="000B046E" w:rsidP="00C57363">
      <w:pPr>
        <w:jc w:val="both"/>
        <w:rPr>
          <w:rFonts w:ascii="Times New Roman" w:hAnsi="Times New Roman" w:cs="Times New Roman"/>
          <w:color w:val="000000" w:themeColor="text1"/>
          <w:sz w:val="24"/>
          <w:szCs w:val="24"/>
          <w:shd w:val="clear" w:color="auto" w:fill="FFFFFF"/>
          <w:lang/>
        </w:rPr>
      </w:pPr>
    </w:p>
    <w:p w:rsidR="00A72E36" w:rsidRPr="001609B7" w:rsidRDefault="000B046E" w:rsidP="000B046E">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shd w:val="clear" w:color="auto" w:fill="FFFFFF"/>
          <w:lang/>
        </w:rPr>
        <w:lastRenderedPageBreak/>
        <w:t>Табела 1</w:t>
      </w:r>
      <w:r w:rsidRPr="001609B7">
        <w:rPr>
          <w:rFonts w:ascii="Times New Roman" w:hAnsi="Times New Roman" w:cs="Times New Roman"/>
          <w:color w:val="000000" w:themeColor="text1"/>
          <w:sz w:val="24"/>
          <w:szCs w:val="24"/>
          <w:shd w:val="clear" w:color="auto" w:fill="FFFFFF"/>
          <w:lang/>
        </w:rPr>
        <w:t xml:space="preserve">: </w:t>
      </w:r>
      <w:r w:rsidRPr="001609B7">
        <w:rPr>
          <w:rFonts w:ascii="Times New Roman" w:hAnsi="Times New Roman" w:cs="Times New Roman"/>
          <w:color w:val="000000" w:themeColor="text1"/>
          <w:sz w:val="24"/>
          <w:szCs w:val="24"/>
          <w:lang/>
        </w:rPr>
        <w:t>Анализа изабраних софтверских решења у погледу могућности аутоматизације корисничке подршке</w:t>
      </w:r>
    </w:p>
    <w:tbl>
      <w:tblPr>
        <w:tblStyle w:val="TableGrid"/>
        <w:tblW w:w="0" w:type="auto"/>
        <w:jc w:val="center"/>
        <w:tblLook w:val="04A0"/>
      </w:tblPr>
      <w:tblGrid>
        <w:gridCol w:w="1792"/>
        <w:gridCol w:w="1507"/>
        <w:gridCol w:w="1503"/>
        <w:gridCol w:w="1515"/>
        <w:gridCol w:w="1454"/>
        <w:gridCol w:w="1237"/>
      </w:tblGrid>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Могућности аутоматизације корисничке подршке</w:t>
            </w:r>
          </w:p>
        </w:tc>
        <w:tc>
          <w:tcPr>
            <w:tcW w:w="1507" w:type="dxa"/>
          </w:tcPr>
          <w:p w:rsidR="00A72E36" w:rsidRPr="001609B7" w:rsidRDefault="00A72E36" w:rsidP="00A72E36">
            <w:pPr>
              <w:jc w:val="center"/>
              <w:rPr>
                <w:rFonts w:ascii="Times New Roman" w:hAnsi="Times New Roman" w:cs="Times New Roman"/>
                <w:i/>
                <w:color w:val="000000" w:themeColor="text1"/>
                <w:sz w:val="24"/>
                <w:szCs w:val="24"/>
                <w:lang/>
              </w:rPr>
            </w:pPr>
            <w:r w:rsidRPr="001609B7">
              <w:rPr>
                <w:rFonts w:ascii="Times New Roman" w:hAnsi="Times New Roman" w:cs="Times New Roman"/>
                <w:i/>
                <w:color w:val="000000" w:themeColor="text1"/>
                <w:sz w:val="24"/>
                <w:szCs w:val="24"/>
                <w:shd w:val="clear" w:color="auto" w:fill="FFFFFF"/>
                <w:lang/>
              </w:rPr>
              <w:t>Salesforce</w:t>
            </w:r>
          </w:p>
        </w:tc>
        <w:tc>
          <w:tcPr>
            <w:tcW w:w="1503" w:type="dxa"/>
          </w:tcPr>
          <w:p w:rsidR="00A72E36" w:rsidRPr="001609B7" w:rsidRDefault="00A72E36" w:rsidP="00A72E36">
            <w:pPr>
              <w:jc w:val="center"/>
              <w:rPr>
                <w:rFonts w:ascii="Times New Roman" w:hAnsi="Times New Roman" w:cs="Times New Roman"/>
                <w:i/>
                <w:color w:val="000000" w:themeColor="text1"/>
                <w:sz w:val="24"/>
                <w:szCs w:val="24"/>
                <w:lang/>
              </w:rPr>
            </w:pPr>
            <w:r w:rsidRPr="001609B7">
              <w:rPr>
                <w:rFonts w:ascii="Times New Roman" w:hAnsi="Times New Roman" w:cs="Times New Roman"/>
                <w:i/>
                <w:color w:val="000000" w:themeColor="text1"/>
                <w:sz w:val="24"/>
                <w:szCs w:val="24"/>
                <w:shd w:val="clear" w:color="auto" w:fill="FFFFFF"/>
                <w:lang/>
              </w:rPr>
              <w:t>Microsoft Dynamice</w:t>
            </w:r>
          </w:p>
        </w:tc>
        <w:tc>
          <w:tcPr>
            <w:tcW w:w="1515" w:type="dxa"/>
          </w:tcPr>
          <w:p w:rsidR="00A72E36" w:rsidRPr="001609B7" w:rsidRDefault="00A72E36" w:rsidP="00A72E36">
            <w:pPr>
              <w:jc w:val="center"/>
              <w:rPr>
                <w:rFonts w:ascii="Times New Roman" w:hAnsi="Times New Roman" w:cs="Times New Roman"/>
                <w:i/>
                <w:color w:val="000000" w:themeColor="text1"/>
                <w:sz w:val="24"/>
                <w:szCs w:val="24"/>
                <w:lang/>
              </w:rPr>
            </w:pPr>
            <w:r w:rsidRPr="001609B7">
              <w:rPr>
                <w:rFonts w:ascii="Times New Roman" w:hAnsi="Times New Roman" w:cs="Times New Roman"/>
                <w:i/>
                <w:color w:val="000000" w:themeColor="text1"/>
                <w:sz w:val="24"/>
                <w:szCs w:val="24"/>
                <w:shd w:val="clear" w:color="auto" w:fill="FFFFFF"/>
                <w:lang/>
              </w:rPr>
              <w:t>SugarCRM</w:t>
            </w:r>
          </w:p>
        </w:tc>
        <w:tc>
          <w:tcPr>
            <w:tcW w:w="1454" w:type="dxa"/>
          </w:tcPr>
          <w:p w:rsidR="00A72E36" w:rsidRPr="001609B7" w:rsidRDefault="00A72E36" w:rsidP="00A72E36">
            <w:pPr>
              <w:jc w:val="center"/>
              <w:rPr>
                <w:rFonts w:ascii="Times New Roman" w:hAnsi="Times New Roman" w:cs="Times New Roman"/>
                <w:i/>
                <w:color w:val="000000" w:themeColor="text1"/>
                <w:sz w:val="24"/>
                <w:szCs w:val="24"/>
                <w:lang/>
              </w:rPr>
            </w:pPr>
            <w:r w:rsidRPr="001609B7">
              <w:rPr>
                <w:rFonts w:ascii="Times New Roman" w:hAnsi="Times New Roman" w:cs="Times New Roman"/>
                <w:i/>
                <w:color w:val="000000" w:themeColor="text1"/>
                <w:sz w:val="24"/>
                <w:szCs w:val="24"/>
                <w:shd w:val="clear" w:color="auto" w:fill="FFFFFF"/>
                <w:lang/>
              </w:rPr>
              <w:t>Zoho</w:t>
            </w:r>
          </w:p>
        </w:tc>
        <w:tc>
          <w:tcPr>
            <w:tcW w:w="1237" w:type="dxa"/>
          </w:tcPr>
          <w:p w:rsidR="00A72E36" w:rsidRPr="001609B7" w:rsidRDefault="00A72E36" w:rsidP="00A72E36">
            <w:pPr>
              <w:jc w:val="center"/>
              <w:rPr>
                <w:rFonts w:ascii="Times New Roman" w:hAnsi="Times New Roman" w:cs="Times New Roman"/>
                <w:i/>
                <w:color w:val="000000" w:themeColor="text1"/>
                <w:sz w:val="24"/>
                <w:szCs w:val="24"/>
                <w:lang/>
              </w:rPr>
            </w:pPr>
            <w:r w:rsidRPr="001609B7">
              <w:rPr>
                <w:rFonts w:ascii="Times New Roman" w:hAnsi="Times New Roman" w:cs="Times New Roman"/>
                <w:i/>
                <w:color w:val="000000" w:themeColor="text1"/>
                <w:sz w:val="24"/>
                <w:szCs w:val="24"/>
                <w:shd w:val="clear" w:color="auto" w:fill="FFFFFF"/>
                <w:lang/>
              </w:rPr>
              <w:t>Oracle</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Управљање предметима</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Интергација комојутера и телефона</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r w:rsidR="00A72E36" w:rsidRPr="001609B7" w:rsidTr="00230536">
        <w:trPr>
          <w:jc w:val="center"/>
        </w:trPr>
        <w:tc>
          <w:tcPr>
            <w:tcW w:w="1792" w:type="dxa"/>
          </w:tcPr>
          <w:p w:rsidR="00A72E36" w:rsidRPr="001609B7" w:rsidRDefault="00D3725A"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Е-</w:t>
            </w:r>
            <w:r w:rsidR="00A72E36" w:rsidRPr="001609B7">
              <w:rPr>
                <w:rFonts w:ascii="Times New Roman" w:hAnsi="Times New Roman" w:cs="Times New Roman"/>
                <w:color w:val="000000" w:themeColor="text1"/>
                <w:sz w:val="24"/>
                <w:szCs w:val="24"/>
                <w:lang/>
              </w:rPr>
              <w:t>маил</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База знања</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Портал за помоћ</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237"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Уоговор о сервису</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454"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c>
          <w:tcPr>
            <w:tcW w:w="1237" w:type="dxa"/>
          </w:tcPr>
          <w:p w:rsidR="00A72E36" w:rsidRPr="001609B7" w:rsidRDefault="00A72E36" w:rsidP="00A72E36">
            <w:pPr>
              <w:jc w:val="center"/>
              <w:rPr>
                <w:rFonts w:ascii="Times New Roman" w:hAnsi="Times New Roman" w:cs="Times New Roman"/>
                <w:color w:val="FF0000"/>
                <w:sz w:val="24"/>
                <w:szCs w:val="24"/>
                <w:lang/>
              </w:rPr>
            </w:pPr>
            <w:r w:rsidRPr="001609B7">
              <w:rPr>
                <w:rFonts w:ascii="Times New Roman" w:hAnsi="Times New Roman" w:cs="Times New Roman"/>
                <w:color w:val="FF0000"/>
                <w:sz w:val="24"/>
                <w:szCs w:val="24"/>
                <w:lang/>
              </w:rPr>
              <w:t>X</w:t>
            </w:r>
          </w:p>
        </w:tc>
      </w:tr>
      <w:tr w:rsidR="00A72E36" w:rsidRPr="001609B7" w:rsidTr="00230536">
        <w:trPr>
          <w:jc w:val="center"/>
        </w:trPr>
        <w:tc>
          <w:tcPr>
            <w:tcW w:w="1792" w:type="dxa"/>
          </w:tcPr>
          <w:p w:rsidR="00A72E36" w:rsidRPr="001609B7" w:rsidRDefault="00A72E36"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Решења</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r w:rsidR="00A72E36" w:rsidRPr="001609B7" w:rsidTr="00230536">
        <w:trPr>
          <w:jc w:val="center"/>
        </w:trPr>
        <w:tc>
          <w:tcPr>
            <w:tcW w:w="1792" w:type="dxa"/>
          </w:tcPr>
          <w:p w:rsidR="00A72E36" w:rsidRPr="001609B7" w:rsidRDefault="00D3725A" w:rsidP="00230536">
            <w:pP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Веб</w:t>
            </w:r>
          </w:p>
        </w:tc>
        <w:tc>
          <w:tcPr>
            <w:tcW w:w="150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03"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515"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454"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c>
          <w:tcPr>
            <w:tcW w:w="1237" w:type="dxa"/>
          </w:tcPr>
          <w:p w:rsidR="00A72E36" w:rsidRPr="001609B7" w:rsidRDefault="00A72E36" w:rsidP="00A72E36">
            <w:pPr>
              <w:jc w:val="center"/>
              <w:rPr>
                <w:rFonts w:ascii="Times New Roman" w:hAnsi="Times New Roman" w:cs="Times New Roman"/>
                <w:color w:val="4F6228" w:themeColor="accent3" w:themeShade="80"/>
                <w:sz w:val="24"/>
                <w:szCs w:val="24"/>
                <w:lang/>
              </w:rPr>
            </w:pPr>
            <w:r w:rsidRPr="001609B7">
              <w:rPr>
                <w:rFonts w:ascii="Times New Roman" w:hAnsi="Times New Roman" w:cs="Times New Roman"/>
                <w:color w:val="4F6228" w:themeColor="accent3" w:themeShade="80"/>
                <w:sz w:val="24"/>
                <w:szCs w:val="24"/>
                <w:lang/>
              </w:rPr>
              <w:t>√</w:t>
            </w:r>
          </w:p>
        </w:tc>
      </w:tr>
    </w:tbl>
    <w:p w:rsidR="003429C1" w:rsidRPr="001609B7" w:rsidRDefault="003429C1" w:rsidP="003429C1">
      <w:pPr>
        <w:jc w:val="cente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shd w:val="clear" w:color="auto" w:fill="FFFFFF"/>
          <w:lang/>
        </w:rPr>
        <w:t xml:space="preserve">Извор: Reviews.com, </w:t>
      </w:r>
      <w:hyperlink r:id="rId38" w:history="1">
        <w:r w:rsidRPr="001609B7">
          <w:rPr>
            <w:rStyle w:val="Hyperlink"/>
            <w:rFonts w:ascii="Times New Roman" w:hAnsi="Times New Roman" w:cs="Times New Roman"/>
            <w:sz w:val="24"/>
            <w:szCs w:val="24"/>
            <w:lang/>
          </w:rPr>
          <w:t>http://www.reviews.com/crm-software/compare/</w:t>
        </w:r>
      </w:hyperlink>
      <w:r w:rsidRPr="001609B7">
        <w:rPr>
          <w:rFonts w:ascii="Times New Roman" w:hAnsi="Times New Roman" w:cs="Times New Roman"/>
          <w:color w:val="000000" w:themeColor="text1"/>
          <w:sz w:val="24"/>
          <w:szCs w:val="24"/>
          <w:lang/>
        </w:rPr>
        <w:t xml:space="preserve"> </w:t>
      </w:r>
    </w:p>
    <w:p w:rsidR="001B70F4" w:rsidRPr="001609B7" w:rsidRDefault="001B70F4" w:rsidP="001B70F4">
      <w:pPr>
        <w:jc w:val="both"/>
        <w:rPr>
          <w:rFonts w:ascii="Times New Roman" w:hAnsi="Times New Roman" w:cs="Times New Roman"/>
          <w:sz w:val="24"/>
          <w:szCs w:val="24"/>
          <w:shd w:val="clear" w:color="auto" w:fill="FFFFFF"/>
          <w:lang/>
        </w:rPr>
      </w:pPr>
    </w:p>
    <w:p w:rsidR="00B32BA1" w:rsidRPr="001609B7" w:rsidRDefault="00DA2EB4" w:rsidP="00D3725A">
      <w:pPr>
        <w:jc w:val="both"/>
        <w:rPr>
          <w:rFonts w:ascii="Times New Roman" w:hAnsi="Times New Roman" w:cs="Times New Roman"/>
          <w:sz w:val="24"/>
          <w:szCs w:val="24"/>
          <w:lang/>
        </w:rPr>
      </w:pPr>
      <w:r w:rsidRPr="001609B7">
        <w:rPr>
          <w:rFonts w:ascii="Times New Roman" w:hAnsi="Times New Roman" w:cs="Times New Roman"/>
          <w:sz w:val="24"/>
          <w:szCs w:val="24"/>
          <w:shd w:val="clear" w:color="auto" w:fill="FFFFFF"/>
          <w:lang/>
        </w:rPr>
        <w:t>Када говоримо о употр</w:t>
      </w:r>
      <w:r w:rsidR="001B70F4" w:rsidRPr="001609B7">
        <w:rPr>
          <w:rFonts w:ascii="Times New Roman" w:hAnsi="Times New Roman" w:cs="Times New Roman"/>
          <w:sz w:val="24"/>
          <w:szCs w:val="24"/>
          <w:shd w:val="clear" w:color="auto" w:fill="FFFFFF"/>
          <w:lang/>
        </w:rPr>
        <w:t>е</w:t>
      </w:r>
      <w:r w:rsidRPr="001609B7">
        <w:rPr>
          <w:rFonts w:ascii="Times New Roman" w:hAnsi="Times New Roman" w:cs="Times New Roman"/>
          <w:sz w:val="24"/>
          <w:szCs w:val="24"/>
          <w:shd w:val="clear" w:color="auto" w:fill="FFFFFF"/>
          <w:lang/>
        </w:rPr>
        <w:t xml:space="preserve">би CRM софтвера на територији Републике Србије, према истраживању Пословног Софтвера у Србији 2014, </w:t>
      </w:r>
      <w:r w:rsidR="00D021D7" w:rsidRPr="001609B7">
        <w:rPr>
          <w:rFonts w:ascii="Times New Roman" w:hAnsi="Times New Roman" w:cs="Times New Roman"/>
          <w:color w:val="000000"/>
          <w:sz w:val="24"/>
          <w:szCs w:val="24"/>
          <w:lang/>
        </w:rPr>
        <w:t>може се закључити да на тржишту по</w:t>
      </w:r>
      <w:r w:rsidR="00BF235D" w:rsidRPr="001609B7">
        <w:rPr>
          <w:rFonts w:ascii="Times New Roman" w:hAnsi="Times New Roman" w:cs="Times New Roman"/>
          <w:color w:val="000000"/>
          <w:sz w:val="24"/>
          <w:szCs w:val="24"/>
          <w:lang/>
        </w:rPr>
        <w:t>с</w:t>
      </w:r>
      <w:r w:rsidR="00D021D7" w:rsidRPr="001609B7">
        <w:rPr>
          <w:rFonts w:ascii="Times New Roman" w:hAnsi="Times New Roman" w:cs="Times New Roman"/>
          <w:color w:val="000000"/>
          <w:sz w:val="24"/>
          <w:szCs w:val="24"/>
          <w:lang/>
        </w:rPr>
        <w:t>ловног софтвера у Србији доминирају ERP решења, јер 62,26% произвођача своје примарно решење сврстава у ERP, 1,89% у DMS, 5,66% у CRM, 1,89% у BI/DSS, 3,77% у ECMS, 5,66% у POS, 3,77% у FRM и чак 15,09% у категорију остало. Интересантно је да одређени број произвођача и даље остаје неопредељен када је реч о сврставању свог решења у неку од наведених категорија, а додатно је интересантно да вероватно ове категорије нису довољно јасне ни самим прои</w:t>
      </w:r>
      <w:r w:rsidR="00D3725A" w:rsidRPr="001609B7">
        <w:rPr>
          <w:rFonts w:ascii="Times New Roman" w:hAnsi="Times New Roman" w:cs="Times New Roman"/>
          <w:color w:val="000000"/>
          <w:sz w:val="24"/>
          <w:szCs w:val="24"/>
          <w:lang/>
        </w:rPr>
        <w:t>звођачима, а нарочито корисницима тако да и то пре</w:t>
      </w:r>
      <w:r w:rsidR="00D021D7" w:rsidRPr="001609B7">
        <w:rPr>
          <w:rFonts w:ascii="Times New Roman" w:hAnsi="Times New Roman" w:cs="Times New Roman"/>
          <w:color w:val="000000"/>
          <w:sz w:val="24"/>
          <w:szCs w:val="24"/>
          <w:lang/>
        </w:rPr>
        <w:t>сликава потребу за додатном едукацијом како би ове категорије биле јасне како корисницима</w:t>
      </w:r>
      <w:r w:rsidR="00D3725A" w:rsidRPr="001609B7">
        <w:rPr>
          <w:rFonts w:ascii="Times New Roman" w:hAnsi="Times New Roman" w:cs="Times New Roman"/>
          <w:color w:val="000000"/>
          <w:sz w:val="24"/>
          <w:szCs w:val="24"/>
          <w:lang/>
        </w:rPr>
        <w:t>,</w:t>
      </w:r>
      <w:r w:rsidR="00D021D7" w:rsidRPr="001609B7">
        <w:rPr>
          <w:rFonts w:ascii="Times New Roman" w:hAnsi="Times New Roman" w:cs="Times New Roman"/>
          <w:color w:val="000000"/>
          <w:sz w:val="24"/>
          <w:szCs w:val="24"/>
          <w:lang/>
        </w:rPr>
        <w:t xml:space="preserve"> тако и произвођачима пословног софтвера. Такође, истим истраживањем је утврђено да је </w:t>
      </w:r>
      <w:r w:rsidRPr="001609B7">
        <w:rPr>
          <w:rFonts w:ascii="Times New Roman" w:hAnsi="Times New Roman" w:cs="Times New Roman"/>
          <w:sz w:val="24"/>
          <w:szCs w:val="24"/>
          <w:shd w:val="clear" w:color="auto" w:fill="FFFFFF"/>
          <w:lang/>
        </w:rPr>
        <w:t>43% пословних програма које произво</w:t>
      </w:r>
      <w:r w:rsidR="00D3725A" w:rsidRPr="001609B7">
        <w:rPr>
          <w:rFonts w:ascii="Times New Roman" w:hAnsi="Times New Roman" w:cs="Times New Roman"/>
          <w:sz w:val="24"/>
          <w:szCs w:val="24"/>
          <w:shd w:val="clear" w:color="auto" w:fill="FFFFFF"/>
          <w:lang/>
        </w:rPr>
        <w:t>д</w:t>
      </w:r>
      <w:r w:rsidR="00D021D7" w:rsidRPr="001609B7">
        <w:rPr>
          <w:rFonts w:ascii="Times New Roman" w:hAnsi="Times New Roman" w:cs="Times New Roman"/>
          <w:sz w:val="24"/>
          <w:szCs w:val="24"/>
          <w:shd w:val="clear" w:color="auto" w:fill="FFFFFF"/>
          <w:lang/>
        </w:rPr>
        <w:t>е домаће компаније намењен</w:t>
      </w:r>
      <w:r w:rsidRPr="001609B7">
        <w:rPr>
          <w:rFonts w:ascii="Times New Roman" w:hAnsi="Times New Roman" w:cs="Times New Roman"/>
          <w:sz w:val="24"/>
          <w:szCs w:val="24"/>
          <w:shd w:val="clear" w:color="auto" w:fill="FFFFFF"/>
          <w:lang/>
        </w:rPr>
        <w:t xml:space="preserve"> предузећима у</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области</w:t>
      </w:r>
      <w:r w:rsidR="003931C2" w:rsidRPr="001609B7">
        <w:rPr>
          <w:rFonts w:ascii="Times New Roman" w:hAnsi="Times New Roman" w:cs="Times New Roman"/>
          <w:sz w:val="24"/>
          <w:szCs w:val="24"/>
          <w:shd w:val="clear" w:color="auto" w:fill="FFFFFF"/>
          <w:lang/>
        </w:rPr>
        <w:t xml:space="preserve"> велепродаје (22,96%) и малопродаје (20,41%)</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Према истом истраживању, употреба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пословног</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софтвера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попут</w:t>
      </w:r>
      <w:r w:rsidR="00BF09AC" w:rsidRPr="001609B7">
        <w:rPr>
          <w:rFonts w:ascii="Times New Roman" w:hAnsi="Times New Roman" w:cs="Times New Roman"/>
          <w:sz w:val="24"/>
          <w:szCs w:val="24"/>
          <w:shd w:val="clear" w:color="auto" w:fill="FFFFFF"/>
          <w:lang/>
        </w:rPr>
        <w:t xml:space="preserve"> </w:t>
      </w:r>
      <w:r w:rsidR="001B70F4" w:rsidRPr="001609B7">
        <w:rPr>
          <w:rFonts w:ascii="Times New Roman" w:hAnsi="Times New Roman" w:cs="Times New Roman"/>
          <w:sz w:val="24"/>
          <w:szCs w:val="24"/>
          <w:shd w:val="clear" w:color="auto" w:fill="FFFFFF"/>
          <w:lang/>
        </w:rPr>
        <w:t>ERP</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и</w:t>
      </w:r>
      <w:r w:rsidR="00BF09AC" w:rsidRPr="001609B7">
        <w:rPr>
          <w:rFonts w:ascii="Times New Roman" w:hAnsi="Times New Roman" w:cs="Times New Roman"/>
          <w:sz w:val="24"/>
          <w:szCs w:val="24"/>
          <w:shd w:val="clear" w:color="auto" w:fill="FFFFFF"/>
          <w:lang/>
        </w:rPr>
        <w:t xml:space="preserve"> </w:t>
      </w:r>
      <w:r w:rsidR="001B70F4" w:rsidRPr="001609B7">
        <w:rPr>
          <w:rFonts w:ascii="Times New Roman" w:hAnsi="Times New Roman" w:cs="Times New Roman"/>
          <w:sz w:val="24"/>
          <w:szCs w:val="24"/>
          <w:shd w:val="clear" w:color="auto" w:fill="FFFFFF"/>
          <w:lang/>
        </w:rPr>
        <w:t>CRM</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решења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у</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Србији</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још</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увек</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није</w:t>
      </w:r>
      <w:r w:rsidR="00BF09AC" w:rsidRPr="001609B7">
        <w:rPr>
          <w:rFonts w:ascii="Times New Roman" w:hAnsi="Times New Roman" w:cs="Times New Roman"/>
          <w:sz w:val="24"/>
          <w:szCs w:val="24"/>
          <w:shd w:val="clear" w:color="auto" w:fill="FFFFFF"/>
          <w:lang/>
        </w:rPr>
        <w:t xml:space="preserve"> </w:t>
      </w:r>
      <w:r w:rsidR="001B70F4" w:rsidRPr="001609B7">
        <w:rPr>
          <w:rFonts w:ascii="Times New Roman" w:hAnsi="Times New Roman" w:cs="Times New Roman"/>
          <w:sz w:val="24"/>
          <w:szCs w:val="24"/>
          <w:shd w:val="clear" w:color="auto" w:fill="FFFFFF"/>
          <w:lang/>
        </w:rPr>
        <w:t>на високом нивоу развоја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с</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обзиром</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на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то</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да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их</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је</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тек</w:t>
      </w:r>
      <w:r w:rsidR="001B70F4" w:rsidRPr="001609B7">
        <w:rPr>
          <w:rFonts w:ascii="Times New Roman" w:hAnsi="Times New Roman" w:cs="Times New Roman"/>
          <w:sz w:val="24"/>
          <w:szCs w:val="24"/>
          <w:shd w:val="clear" w:color="auto" w:fill="FFFFFF"/>
          <w:lang/>
        </w:rPr>
        <w:t xml:space="preserve"> 10%</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предузећа</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имплементирало</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у</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своје</w:t>
      </w:r>
      <w:r w:rsidR="00BF09AC" w:rsidRPr="001609B7">
        <w:rPr>
          <w:rFonts w:ascii="Times New Roman" w:hAnsi="Times New Roman" w:cs="Times New Roman"/>
          <w:sz w:val="24"/>
          <w:szCs w:val="24"/>
          <w:shd w:val="clear" w:color="auto" w:fill="FFFFFF"/>
          <w:lang/>
        </w:rPr>
        <w:t xml:space="preserve"> </w:t>
      </w:r>
      <w:r w:rsidRPr="001609B7">
        <w:rPr>
          <w:rFonts w:ascii="Times New Roman" w:hAnsi="Times New Roman" w:cs="Times New Roman"/>
          <w:sz w:val="24"/>
          <w:szCs w:val="24"/>
          <w:shd w:val="clear" w:color="auto" w:fill="FFFFFF"/>
          <w:lang/>
        </w:rPr>
        <w:t>пословање</w:t>
      </w:r>
      <w:r w:rsidR="003931C2" w:rsidRPr="001609B7">
        <w:rPr>
          <w:rFonts w:ascii="Times New Roman" w:hAnsi="Times New Roman" w:cs="Times New Roman"/>
          <w:sz w:val="24"/>
          <w:szCs w:val="24"/>
          <w:shd w:val="clear" w:color="auto" w:fill="FFFFFF"/>
          <w:lang/>
        </w:rPr>
        <w:t xml:space="preserve"> (</w:t>
      </w:r>
      <w:hyperlink r:id="rId39" w:history="1">
        <w:r w:rsidR="003931C2" w:rsidRPr="001609B7">
          <w:rPr>
            <w:rStyle w:val="Hyperlink"/>
            <w:rFonts w:ascii="Times New Roman" w:hAnsi="Times New Roman" w:cs="Times New Roman"/>
            <w:sz w:val="24"/>
            <w:szCs w:val="24"/>
            <w:shd w:val="clear" w:color="auto" w:fill="FFFFFF"/>
            <w:lang/>
          </w:rPr>
          <w:t>http://www.poslovnisoftver.net/</w:t>
        </w:r>
      </w:hyperlink>
      <w:r w:rsidR="003931C2" w:rsidRPr="001609B7">
        <w:rPr>
          <w:rFonts w:ascii="Times New Roman" w:hAnsi="Times New Roman" w:cs="Times New Roman"/>
          <w:sz w:val="24"/>
          <w:szCs w:val="24"/>
          <w:shd w:val="clear" w:color="auto" w:fill="FFFFFF"/>
          <w:lang/>
        </w:rPr>
        <w:t xml:space="preserve">). </w:t>
      </w:r>
      <w:r w:rsidR="003931C2" w:rsidRPr="001609B7">
        <w:rPr>
          <w:rFonts w:ascii="Times New Roman" w:hAnsi="Times New Roman" w:cs="Times New Roman"/>
          <w:color w:val="000000"/>
          <w:sz w:val="24"/>
          <w:szCs w:val="24"/>
          <w:lang/>
        </w:rPr>
        <w:t xml:space="preserve"> </w:t>
      </w:r>
    </w:p>
    <w:p w:rsidR="00922701" w:rsidRPr="001609B7" w:rsidRDefault="00922701"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D3725A" w:rsidRPr="001609B7" w:rsidRDefault="00D3725A" w:rsidP="005A2718">
      <w:pPr>
        <w:jc w:val="both"/>
        <w:rPr>
          <w:rFonts w:ascii="Times New Roman" w:hAnsi="Times New Roman" w:cs="Times New Roman"/>
          <w:color w:val="000000" w:themeColor="text1"/>
          <w:sz w:val="24"/>
          <w:szCs w:val="24"/>
          <w:lang/>
        </w:rPr>
      </w:pPr>
    </w:p>
    <w:p w:rsidR="005A2718" w:rsidRPr="001609B7" w:rsidRDefault="005A2718" w:rsidP="005A2718">
      <w:pPr>
        <w:pStyle w:val="Heading1"/>
        <w:rPr>
          <w:lang/>
        </w:rPr>
      </w:pPr>
      <w:bookmarkStart w:id="25" w:name="_Toc432504821"/>
      <w:r w:rsidRPr="001609B7">
        <w:rPr>
          <w:lang/>
        </w:rPr>
        <w:lastRenderedPageBreak/>
        <w:t xml:space="preserve">3. </w:t>
      </w:r>
      <w:r w:rsidR="008E48C0" w:rsidRPr="001609B7">
        <w:rPr>
          <w:lang/>
        </w:rPr>
        <w:t>Менаџмент</w:t>
      </w:r>
      <w:r w:rsidRPr="001609B7">
        <w:rPr>
          <w:lang/>
        </w:rPr>
        <w:t xml:space="preserve"> </w:t>
      </w:r>
      <w:r w:rsidR="008E48C0" w:rsidRPr="001609B7">
        <w:rPr>
          <w:lang/>
        </w:rPr>
        <w:t>комуникацијама</w:t>
      </w:r>
      <w:r w:rsidRPr="001609B7">
        <w:rPr>
          <w:lang/>
        </w:rPr>
        <w:t xml:space="preserve"> </w:t>
      </w:r>
      <w:r w:rsidR="008E48C0" w:rsidRPr="001609B7">
        <w:rPr>
          <w:lang/>
        </w:rPr>
        <w:t>у</w:t>
      </w:r>
      <w:r w:rsidRPr="001609B7">
        <w:rPr>
          <w:lang/>
        </w:rPr>
        <w:t xml:space="preserve"> </w:t>
      </w:r>
      <w:r w:rsidR="008E48C0" w:rsidRPr="001609B7">
        <w:rPr>
          <w:lang/>
        </w:rPr>
        <w:t>трговинским</w:t>
      </w:r>
      <w:r w:rsidRPr="001609B7">
        <w:rPr>
          <w:lang/>
        </w:rPr>
        <w:t xml:space="preserve"> </w:t>
      </w:r>
      <w:r w:rsidR="008E48C0" w:rsidRPr="001609B7">
        <w:rPr>
          <w:lang/>
        </w:rPr>
        <w:t>предузећима</w:t>
      </w:r>
      <w:bookmarkEnd w:id="25"/>
    </w:p>
    <w:p w:rsidR="00AA70F5" w:rsidRPr="001609B7" w:rsidRDefault="00AA70F5" w:rsidP="00AA70F5">
      <w:pPr>
        <w:rPr>
          <w:lang/>
        </w:rPr>
      </w:pPr>
    </w:p>
    <w:p w:rsidR="00AA70F5" w:rsidRPr="001609B7" w:rsidRDefault="00AA70F5" w:rsidP="00AA70F5">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Говорећи о комуникацији, не смемо изоставитио чињеницу о значају која иста има за предузеће и побољшање његових односа са интерним и екстерним корисницима. Почевши од комуникације између запослених, затим запослених на различитим нивоима управљања, преко комуникације са различитим екстерним корисницима заинтересованим за пословање предузећа, у наставку </w:t>
      </w:r>
      <w:r w:rsidR="00D3725A" w:rsidRPr="001609B7">
        <w:rPr>
          <w:rFonts w:ascii="Times New Roman" w:hAnsi="Times New Roman" w:cs="Times New Roman"/>
          <w:sz w:val="24"/>
          <w:szCs w:val="24"/>
          <w:lang/>
        </w:rPr>
        <w:t>је</w:t>
      </w:r>
      <w:r w:rsidRPr="001609B7">
        <w:rPr>
          <w:rFonts w:ascii="Times New Roman" w:hAnsi="Times New Roman" w:cs="Times New Roman"/>
          <w:sz w:val="24"/>
          <w:szCs w:val="24"/>
          <w:lang/>
        </w:rPr>
        <w:t xml:space="preserve"> наглашен значај, пре свега комуникације за предузеће, а затим значај менаџмента комуника</w:t>
      </w:r>
      <w:r w:rsidR="00D3725A" w:rsidRPr="001609B7">
        <w:rPr>
          <w:rFonts w:ascii="Times New Roman" w:hAnsi="Times New Roman" w:cs="Times New Roman"/>
          <w:sz w:val="24"/>
          <w:szCs w:val="24"/>
          <w:lang/>
        </w:rPr>
        <w:t>цијама. Претходно наведено је</w:t>
      </w:r>
      <w:r w:rsidRPr="001609B7">
        <w:rPr>
          <w:rFonts w:ascii="Times New Roman" w:hAnsi="Times New Roman" w:cs="Times New Roman"/>
          <w:sz w:val="24"/>
          <w:szCs w:val="24"/>
          <w:lang/>
        </w:rPr>
        <w:t xml:space="preserve"> учињено са сврхом што детаљнијег објашњења и стварања основа з</w:t>
      </w:r>
      <w:r w:rsidR="00D3725A" w:rsidRPr="001609B7">
        <w:rPr>
          <w:rFonts w:ascii="Times New Roman" w:hAnsi="Times New Roman" w:cs="Times New Roman"/>
          <w:sz w:val="24"/>
          <w:szCs w:val="24"/>
          <w:lang/>
        </w:rPr>
        <w:t>а приказ менаџмента комуникацијама</w:t>
      </w:r>
      <w:r w:rsidRPr="001609B7">
        <w:rPr>
          <w:rFonts w:ascii="Times New Roman" w:hAnsi="Times New Roman" w:cs="Times New Roman"/>
          <w:sz w:val="24"/>
          <w:szCs w:val="24"/>
          <w:lang/>
        </w:rPr>
        <w:t xml:space="preserve"> у трговинским п</w:t>
      </w:r>
      <w:r w:rsidR="00EA7F92" w:rsidRPr="001609B7">
        <w:rPr>
          <w:rFonts w:ascii="Times New Roman" w:hAnsi="Times New Roman" w:cs="Times New Roman"/>
          <w:sz w:val="24"/>
          <w:szCs w:val="24"/>
          <w:lang/>
        </w:rPr>
        <w:t>редузећима, што представља крајњ</w:t>
      </w:r>
      <w:r w:rsidRPr="001609B7">
        <w:rPr>
          <w:rFonts w:ascii="Times New Roman" w:hAnsi="Times New Roman" w:cs="Times New Roman"/>
          <w:sz w:val="24"/>
          <w:szCs w:val="24"/>
          <w:lang/>
        </w:rPr>
        <w:t xml:space="preserve">и исход овог поглавља. </w:t>
      </w:r>
    </w:p>
    <w:p w:rsidR="00A45B63" w:rsidRPr="001609B7" w:rsidRDefault="00A45B63" w:rsidP="00A45B63">
      <w:pPr>
        <w:rPr>
          <w:rFonts w:ascii="Times New Roman" w:hAnsi="Times New Roman" w:cs="Times New Roman"/>
          <w:sz w:val="24"/>
          <w:szCs w:val="24"/>
          <w:lang/>
        </w:rPr>
      </w:pPr>
    </w:p>
    <w:p w:rsidR="00694772" w:rsidRPr="001609B7" w:rsidRDefault="00694772" w:rsidP="00694772">
      <w:pPr>
        <w:pStyle w:val="Heading2"/>
        <w:rPr>
          <w:lang/>
        </w:rPr>
      </w:pPr>
      <w:bookmarkStart w:id="26" w:name="_Toc432504822"/>
      <w:r w:rsidRPr="001609B7">
        <w:rPr>
          <w:lang/>
        </w:rPr>
        <w:t>3.1 Менаџмент комуникацијама</w:t>
      </w:r>
      <w:bookmarkEnd w:id="26"/>
      <w:r w:rsidRPr="001609B7">
        <w:rPr>
          <w:lang/>
        </w:rPr>
        <w:t xml:space="preserve"> </w:t>
      </w:r>
    </w:p>
    <w:p w:rsidR="00210850" w:rsidRPr="001609B7" w:rsidRDefault="00210850" w:rsidP="00210850">
      <w:pPr>
        <w:rPr>
          <w:lang/>
        </w:rPr>
      </w:pPr>
    </w:p>
    <w:p w:rsidR="00EA7F92" w:rsidRPr="001609B7" w:rsidRDefault="00210850" w:rsidP="00EA7F9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Према Garača и Kadlec (2011), комуникација представља процес дељења информација између две или више особа, уз помоћ одређеног канала преноса. </w:t>
      </w:r>
      <w:r w:rsidR="00EA7F92" w:rsidRPr="001609B7">
        <w:rPr>
          <w:rFonts w:ascii="Times New Roman" w:hAnsi="Times New Roman" w:cs="Times New Roman"/>
          <w:sz w:val="24"/>
          <w:szCs w:val="24"/>
          <w:lang/>
        </w:rPr>
        <w:t xml:space="preserve">Према </w:t>
      </w:r>
      <w:r w:rsidR="00371421" w:rsidRPr="001609B7">
        <w:rPr>
          <w:rFonts w:ascii="Times New Roman" w:eastAsia="Calibri" w:hAnsi="Times New Roman" w:cs="Times New Roman"/>
          <w:sz w:val="24"/>
          <w:szCs w:val="24"/>
          <w:lang/>
        </w:rPr>
        <w:t xml:space="preserve">Robbins и </w:t>
      </w:r>
      <w:r w:rsidR="00EA7F92" w:rsidRPr="001609B7">
        <w:rPr>
          <w:rFonts w:ascii="Times New Roman" w:eastAsia="Calibri" w:hAnsi="Times New Roman" w:cs="Times New Roman"/>
          <w:sz w:val="24"/>
          <w:szCs w:val="24"/>
          <w:lang/>
        </w:rPr>
        <w:t>Coutler (2011), к</w:t>
      </w:r>
      <w:r w:rsidR="00EA7F92" w:rsidRPr="001609B7">
        <w:rPr>
          <w:rFonts w:ascii="Times New Roman" w:hAnsi="Times New Roman" w:cs="Times New Roman"/>
          <w:sz w:val="24"/>
          <w:szCs w:val="24"/>
          <w:lang/>
        </w:rPr>
        <w:t xml:space="preserve">омуникација је пренос и разумевање значења, јер ако информације или идеје нису пренете, до комуникације није ни дошло, односно комуникација укључује схватање значења, јер да би комуникација била успешна, </w:t>
      </w:r>
      <w:r w:rsidR="00E240B4" w:rsidRPr="001609B7">
        <w:rPr>
          <w:rFonts w:ascii="Times New Roman" w:hAnsi="Times New Roman" w:cs="Times New Roman"/>
          <w:sz w:val="24"/>
          <w:szCs w:val="24"/>
          <w:lang/>
        </w:rPr>
        <w:t>њен смисао мора бити саопштење</w:t>
      </w:r>
      <w:r w:rsidR="00EA7F92" w:rsidRPr="001609B7">
        <w:rPr>
          <w:rFonts w:ascii="Times New Roman" w:hAnsi="Times New Roman" w:cs="Times New Roman"/>
          <w:sz w:val="24"/>
          <w:szCs w:val="24"/>
          <w:lang/>
        </w:rPr>
        <w:t xml:space="preserve"> и разумевање. </w:t>
      </w:r>
    </w:p>
    <w:p w:rsidR="00210850" w:rsidRPr="001609B7" w:rsidRDefault="00206077" w:rsidP="00EA7F92">
      <w:pPr>
        <w:jc w:val="both"/>
        <w:rPr>
          <w:rFonts w:ascii="Times New Roman" w:hAnsi="Times New Roman" w:cs="Times New Roman"/>
          <w:sz w:val="24"/>
          <w:szCs w:val="24"/>
          <w:lang/>
        </w:rPr>
      </w:pPr>
      <w:r w:rsidRPr="001609B7">
        <w:rPr>
          <w:rFonts w:ascii="Times New Roman" w:hAnsi="Times New Roman" w:cs="Times New Roman"/>
          <w:sz w:val="24"/>
          <w:szCs w:val="24"/>
          <w:lang/>
        </w:rPr>
        <w:t>Уопштено, уобичајено се говори о интерној и екстерној комуникацији. Интерна комуникација представља комуникацију између запослених у предузећу, комуникацију између запослених на истом хијерархијском нивоу или пак на различитим хијерархијским нивоима. Ексте</w:t>
      </w:r>
      <w:r w:rsidR="00775385" w:rsidRPr="001609B7">
        <w:rPr>
          <w:rFonts w:ascii="Times New Roman" w:hAnsi="Times New Roman" w:cs="Times New Roman"/>
          <w:sz w:val="24"/>
          <w:szCs w:val="24"/>
          <w:lang/>
        </w:rPr>
        <w:t>рна комуникација пак представља</w:t>
      </w:r>
      <w:r w:rsidRPr="001609B7">
        <w:rPr>
          <w:rFonts w:ascii="Times New Roman" w:hAnsi="Times New Roman" w:cs="Times New Roman"/>
          <w:sz w:val="24"/>
          <w:szCs w:val="24"/>
          <w:lang/>
        </w:rPr>
        <w:t xml:space="preserve"> комуникацију са екстерним корисницима, који могу бити многобројни. </w:t>
      </w:r>
      <w:r w:rsidR="00EA7F92" w:rsidRPr="001609B7">
        <w:rPr>
          <w:rFonts w:ascii="Times New Roman" w:hAnsi="Times New Roman" w:cs="Times New Roman"/>
          <w:sz w:val="24"/>
          <w:szCs w:val="24"/>
          <w:lang/>
        </w:rPr>
        <w:t>Важност и интерне и екстерне комуникације је велика, јер</w:t>
      </w:r>
      <w:r w:rsidR="00371421" w:rsidRPr="001609B7">
        <w:rPr>
          <w:rFonts w:ascii="Times New Roman" w:hAnsi="Times New Roman" w:cs="Times New Roman"/>
          <w:sz w:val="24"/>
          <w:szCs w:val="24"/>
          <w:lang/>
        </w:rPr>
        <w:t xml:space="preserve"> организациони оквир и начин фу</w:t>
      </w:r>
      <w:r w:rsidR="00EA7F92" w:rsidRPr="001609B7">
        <w:rPr>
          <w:rFonts w:ascii="Times New Roman" w:hAnsi="Times New Roman" w:cs="Times New Roman"/>
          <w:sz w:val="24"/>
          <w:szCs w:val="24"/>
          <w:lang/>
        </w:rPr>
        <w:t>н</w:t>
      </w:r>
      <w:r w:rsidR="00371421" w:rsidRPr="001609B7">
        <w:rPr>
          <w:rFonts w:ascii="Times New Roman" w:hAnsi="Times New Roman" w:cs="Times New Roman"/>
          <w:sz w:val="24"/>
          <w:szCs w:val="24"/>
          <w:lang/>
        </w:rPr>
        <w:t>к</w:t>
      </w:r>
      <w:r w:rsidR="00EA7F92" w:rsidRPr="001609B7">
        <w:rPr>
          <w:rFonts w:ascii="Times New Roman" w:hAnsi="Times New Roman" w:cs="Times New Roman"/>
          <w:sz w:val="24"/>
          <w:szCs w:val="24"/>
          <w:lang/>
        </w:rPr>
        <w:t>ционисања комуникације и њене ефективности унутар предузећа, се углавном одражава и на ефективност комуникације са екстерним корисницима.</w:t>
      </w:r>
    </w:p>
    <w:p w:rsidR="00230536" w:rsidRPr="001609B7" w:rsidRDefault="006B3F63" w:rsidP="00230536">
      <w:pPr>
        <w:jc w:val="both"/>
        <w:rPr>
          <w:rFonts w:ascii="Times New Roman" w:hAnsi="Times New Roman" w:cs="Times New Roman"/>
          <w:sz w:val="24"/>
          <w:szCs w:val="24"/>
          <w:lang/>
        </w:rPr>
      </w:pPr>
      <w:r w:rsidRPr="001609B7">
        <w:rPr>
          <w:rFonts w:ascii="Times New Roman" w:hAnsi="Times New Roman" w:cs="Times New Roman"/>
          <w:sz w:val="24"/>
          <w:szCs w:val="24"/>
          <w:lang/>
        </w:rPr>
        <w:t>Организациона комуникација се може дефинисати као свеобухватни оквир координације маркетинга, организационе и менаџмент комуникације која интегрише постизање организационих циљева као кључно средство.</w:t>
      </w:r>
    </w:p>
    <w:p w:rsidR="006B3F63" w:rsidRPr="001609B7" w:rsidRDefault="006B3F63" w:rsidP="00230536">
      <w:pPr>
        <w:rPr>
          <w:rFonts w:ascii="Times New Roman" w:hAnsi="Times New Roman" w:cs="Times New Roman"/>
          <w:sz w:val="24"/>
          <w:szCs w:val="24"/>
          <w:lang/>
        </w:rPr>
      </w:pPr>
    </w:p>
    <w:p w:rsidR="00210850" w:rsidRPr="001609B7" w:rsidRDefault="00206077" w:rsidP="00206077">
      <w:pPr>
        <w:autoSpaceDE w:val="0"/>
        <w:autoSpaceDN w:val="0"/>
        <w:adjustRightInd w:val="0"/>
        <w:jc w:val="both"/>
        <w:rPr>
          <w:rFonts w:ascii="Times New Roman" w:hAnsi="Times New Roman" w:cs="Times New Roman"/>
          <w:sz w:val="24"/>
          <w:szCs w:val="24"/>
          <w:lang/>
        </w:rPr>
      </w:pPr>
      <w:r w:rsidRPr="001609B7">
        <w:rPr>
          <w:rFonts w:ascii="Times New Roman" w:hAnsi="Times New Roman" w:cs="Times New Roman"/>
          <w:sz w:val="24"/>
          <w:szCs w:val="24"/>
          <w:lang/>
        </w:rPr>
        <w:t>Посматрајући комуникацију између запослених, тј.интерну к</w:t>
      </w:r>
      <w:r w:rsidR="00371421" w:rsidRPr="001609B7">
        <w:rPr>
          <w:rFonts w:ascii="Times New Roman" w:hAnsi="Times New Roman" w:cs="Times New Roman"/>
          <w:sz w:val="24"/>
          <w:szCs w:val="24"/>
          <w:lang/>
        </w:rPr>
        <w:t>омуникацију између запослених кроз представљен</w:t>
      </w:r>
      <w:r w:rsidRPr="001609B7">
        <w:rPr>
          <w:rFonts w:ascii="Times New Roman" w:hAnsi="Times New Roman" w:cs="Times New Roman"/>
          <w:sz w:val="24"/>
          <w:szCs w:val="24"/>
          <w:lang/>
        </w:rPr>
        <w:t xml:space="preserve"> </w:t>
      </w:r>
      <w:r w:rsidR="00210850" w:rsidRPr="001609B7">
        <w:rPr>
          <w:rFonts w:ascii="Times New Roman" w:hAnsi="Times New Roman" w:cs="Times New Roman"/>
          <w:sz w:val="24"/>
          <w:szCs w:val="24"/>
          <w:lang/>
        </w:rPr>
        <w:t>главни циљ</w:t>
      </w:r>
      <w:r w:rsidRPr="001609B7">
        <w:rPr>
          <w:rFonts w:ascii="Times New Roman" w:hAnsi="Times New Roman" w:cs="Times New Roman"/>
          <w:sz w:val="24"/>
          <w:szCs w:val="24"/>
          <w:lang/>
        </w:rPr>
        <w:t xml:space="preserve"> </w:t>
      </w:r>
      <w:r w:rsidR="00210850" w:rsidRPr="001609B7">
        <w:rPr>
          <w:rFonts w:ascii="Times New Roman" w:hAnsi="Times New Roman" w:cs="Times New Roman"/>
          <w:sz w:val="24"/>
          <w:szCs w:val="24"/>
          <w:lang/>
        </w:rPr>
        <w:t>интерне комуникације</w:t>
      </w:r>
      <w:r w:rsidRPr="001609B7">
        <w:rPr>
          <w:rFonts w:ascii="Times New Roman" w:hAnsi="Times New Roman" w:cs="Times New Roman"/>
          <w:sz w:val="24"/>
          <w:szCs w:val="24"/>
          <w:lang/>
        </w:rPr>
        <w:t xml:space="preserve">, који се углавном огледа у томе </w:t>
      </w:r>
      <w:r w:rsidR="00210850" w:rsidRPr="001609B7">
        <w:rPr>
          <w:rFonts w:ascii="Times New Roman" w:hAnsi="Times New Roman" w:cs="Times New Roman"/>
          <w:sz w:val="24"/>
          <w:szCs w:val="24"/>
          <w:lang/>
        </w:rPr>
        <w:t>да запослени буду информисани о организационим</w:t>
      </w:r>
      <w:r w:rsidRPr="001609B7">
        <w:rPr>
          <w:rFonts w:ascii="Times New Roman" w:hAnsi="Times New Roman" w:cs="Times New Roman"/>
          <w:sz w:val="24"/>
          <w:szCs w:val="24"/>
          <w:lang/>
        </w:rPr>
        <w:t xml:space="preserve"> </w:t>
      </w:r>
      <w:r w:rsidR="00210850" w:rsidRPr="001609B7">
        <w:rPr>
          <w:rFonts w:ascii="Times New Roman" w:hAnsi="Times New Roman" w:cs="Times New Roman"/>
          <w:sz w:val="24"/>
          <w:szCs w:val="24"/>
          <w:lang/>
        </w:rPr>
        <w:t>питањима</w:t>
      </w:r>
      <w:r w:rsidRPr="001609B7">
        <w:rPr>
          <w:rFonts w:ascii="Times New Roman" w:hAnsi="Times New Roman" w:cs="Times New Roman"/>
          <w:sz w:val="24"/>
          <w:szCs w:val="24"/>
          <w:lang/>
        </w:rPr>
        <w:t xml:space="preserve"> (Welch и Jackson, 2007), као и на то</w:t>
      </w:r>
      <w:r w:rsidR="00210850" w:rsidRPr="001609B7">
        <w:rPr>
          <w:rFonts w:ascii="Times New Roman" w:hAnsi="Times New Roman" w:cs="Times New Roman"/>
          <w:sz w:val="24"/>
          <w:szCs w:val="24"/>
          <w:lang/>
        </w:rPr>
        <w:t xml:space="preserve"> да се створе позитивни односи са</w:t>
      </w:r>
      <w:r w:rsidRPr="001609B7">
        <w:rPr>
          <w:rFonts w:ascii="Times New Roman" w:hAnsi="Times New Roman" w:cs="Times New Roman"/>
          <w:sz w:val="24"/>
          <w:szCs w:val="24"/>
          <w:lang/>
        </w:rPr>
        <w:t xml:space="preserve"> </w:t>
      </w:r>
      <w:r w:rsidR="00210850" w:rsidRPr="001609B7">
        <w:rPr>
          <w:rFonts w:ascii="Times New Roman" w:hAnsi="Times New Roman" w:cs="Times New Roman"/>
          <w:sz w:val="24"/>
          <w:szCs w:val="24"/>
          <w:lang/>
        </w:rPr>
        <w:t>запосленима.</w:t>
      </w:r>
      <w:r w:rsidRPr="001609B7">
        <w:rPr>
          <w:rFonts w:ascii="Times New Roman" w:hAnsi="Times New Roman" w:cs="Times New Roman"/>
          <w:sz w:val="24"/>
          <w:szCs w:val="24"/>
          <w:lang/>
        </w:rPr>
        <w:t xml:space="preserve"> Говорећи са становишта самих предузећа, добро постављена интерна комуникација је кључна за успешно функционисање предузећа, с обзиром да д</w:t>
      </w:r>
      <w:r w:rsidR="00210850" w:rsidRPr="001609B7">
        <w:rPr>
          <w:rFonts w:ascii="Times New Roman" w:hAnsi="Times New Roman" w:cs="Times New Roman"/>
          <w:sz w:val="24"/>
          <w:szCs w:val="24"/>
          <w:lang/>
        </w:rPr>
        <w:t>оприноси општој продуктивности, смањењу</w:t>
      </w:r>
      <w:r w:rsidRPr="001609B7">
        <w:rPr>
          <w:rFonts w:ascii="Times New Roman" w:hAnsi="Times New Roman" w:cs="Times New Roman"/>
          <w:sz w:val="24"/>
          <w:szCs w:val="24"/>
          <w:lang/>
        </w:rPr>
        <w:t xml:space="preserve"> </w:t>
      </w:r>
      <w:r w:rsidR="00210850" w:rsidRPr="001609B7">
        <w:rPr>
          <w:rFonts w:ascii="Times New Roman" w:hAnsi="Times New Roman" w:cs="Times New Roman"/>
          <w:sz w:val="24"/>
          <w:szCs w:val="24"/>
          <w:lang/>
        </w:rPr>
        <w:t>трошкова и побољшању квалитета екстерне комуникације (Argenti, 2007).</w:t>
      </w:r>
    </w:p>
    <w:p w:rsidR="001C39B3" w:rsidRPr="001609B7" w:rsidRDefault="001C39B3" w:rsidP="00206077">
      <w:pPr>
        <w:autoSpaceDE w:val="0"/>
        <w:autoSpaceDN w:val="0"/>
        <w:adjustRightInd w:val="0"/>
        <w:jc w:val="both"/>
        <w:rPr>
          <w:rFonts w:ascii="Times New Roman" w:hAnsi="Times New Roman" w:cs="Times New Roman"/>
          <w:sz w:val="24"/>
          <w:szCs w:val="24"/>
          <w:lang/>
        </w:rPr>
      </w:pPr>
      <w:r w:rsidRPr="001609B7">
        <w:rPr>
          <w:rFonts w:ascii="Times New Roman" w:hAnsi="Times New Roman" w:cs="Times New Roman"/>
          <w:sz w:val="24"/>
          <w:szCs w:val="24"/>
          <w:lang/>
        </w:rPr>
        <w:t>Екстерна комуникација треба да допринесе што бољим односима предузећа са окружењем, тј.</w:t>
      </w:r>
      <w:r w:rsidR="00775385"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заинтересованим корисницима. Приликом обављања екстерне комуникације, број заинтересованих корисника може бити значајан и због тога је јако битно поставити је на прави начин. Као пример, међу за</w:t>
      </w:r>
      <w:r w:rsidR="00775385" w:rsidRPr="001609B7">
        <w:rPr>
          <w:rFonts w:ascii="Times New Roman" w:hAnsi="Times New Roman" w:cs="Times New Roman"/>
          <w:sz w:val="24"/>
          <w:szCs w:val="24"/>
          <w:lang/>
        </w:rPr>
        <w:t>и</w:t>
      </w:r>
      <w:r w:rsidRPr="001609B7">
        <w:rPr>
          <w:rFonts w:ascii="Times New Roman" w:hAnsi="Times New Roman" w:cs="Times New Roman"/>
          <w:sz w:val="24"/>
          <w:szCs w:val="24"/>
          <w:lang/>
        </w:rPr>
        <w:t>нтересованим екстерним корисницима могу се јавити пословне банке, државне инстутиције, инвеститори, сами купци и многи други. Сваки од претходно наведених корисника остварује одређени вид комуникације са предузећем, тј.запосленима у предузећу и, пре свега, сви они су заинтересовани за комуникацију са сврхом остварења својих специфичних циљева које имају према предузећу. Када говоримо о купцима, као примарним екстерним корисником, а који представљају и предмет рада, може се рећи да ос</w:t>
      </w:r>
      <w:r w:rsidR="00775385" w:rsidRPr="001609B7">
        <w:rPr>
          <w:rFonts w:ascii="Times New Roman" w:hAnsi="Times New Roman" w:cs="Times New Roman"/>
          <w:sz w:val="24"/>
          <w:szCs w:val="24"/>
          <w:lang/>
        </w:rPr>
        <w:t>т</w:t>
      </w:r>
      <w:r w:rsidRPr="001609B7">
        <w:rPr>
          <w:rFonts w:ascii="Times New Roman" w:hAnsi="Times New Roman" w:cs="Times New Roman"/>
          <w:sz w:val="24"/>
          <w:szCs w:val="24"/>
          <w:lang/>
        </w:rPr>
        <w:t xml:space="preserve">варују комуникацију са предузећем по различитом основу. У зависности од врсте производа или услуга, купци поред основних комуникационих процеса по основу куповине, могу </w:t>
      </w:r>
      <w:r w:rsidRPr="001609B7">
        <w:rPr>
          <w:rFonts w:ascii="Times New Roman" w:hAnsi="Times New Roman" w:cs="Times New Roman"/>
          <w:sz w:val="24"/>
          <w:szCs w:val="24"/>
          <w:lang/>
        </w:rPr>
        <w:lastRenderedPageBreak/>
        <w:t>о</w:t>
      </w:r>
      <w:r w:rsidR="00C30220" w:rsidRPr="001609B7">
        <w:rPr>
          <w:rFonts w:ascii="Times New Roman" w:hAnsi="Times New Roman" w:cs="Times New Roman"/>
          <w:sz w:val="24"/>
          <w:szCs w:val="24"/>
          <w:lang/>
        </w:rPr>
        <w:t>стварити и додатне. Неке од додатн</w:t>
      </w:r>
      <w:r w:rsidRPr="001609B7">
        <w:rPr>
          <w:rFonts w:ascii="Times New Roman" w:hAnsi="Times New Roman" w:cs="Times New Roman"/>
          <w:sz w:val="24"/>
          <w:szCs w:val="24"/>
          <w:lang/>
        </w:rPr>
        <w:t>их се односе на сервис</w:t>
      </w:r>
      <w:r w:rsidR="002F5DA9" w:rsidRPr="001609B7">
        <w:rPr>
          <w:rFonts w:ascii="Times New Roman" w:hAnsi="Times New Roman" w:cs="Times New Roman"/>
          <w:sz w:val="24"/>
          <w:szCs w:val="24"/>
          <w:lang/>
        </w:rPr>
        <w:t>, рекламације, испоруку робе и друго</w:t>
      </w:r>
      <w:r w:rsidRPr="001609B7">
        <w:rPr>
          <w:rFonts w:ascii="Times New Roman" w:hAnsi="Times New Roman" w:cs="Times New Roman"/>
          <w:sz w:val="24"/>
          <w:szCs w:val="24"/>
          <w:lang/>
        </w:rPr>
        <w:t xml:space="preserve">. </w:t>
      </w:r>
    </w:p>
    <w:p w:rsidR="00C30220" w:rsidRPr="001609B7" w:rsidRDefault="00C30220" w:rsidP="00206077">
      <w:pPr>
        <w:autoSpaceDE w:val="0"/>
        <w:autoSpaceDN w:val="0"/>
        <w:adjustRightInd w:val="0"/>
        <w:jc w:val="both"/>
        <w:rPr>
          <w:rFonts w:ascii="Times New Roman" w:hAnsi="Times New Roman" w:cs="Times New Roman"/>
          <w:sz w:val="24"/>
          <w:szCs w:val="24"/>
          <w:lang/>
        </w:rPr>
      </w:pPr>
      <w:r w:rsidRPr="001609B7">
        <w:rPr>
          <w:rFonts w:ascii="Times New Roman" w:hAnsi="Times New Roman" w:cs="Times New Roman"/>
          <w:sz w:val="24"/>
          <w:szCs w:val="24"/>
          <w:lang/>
        </w:rPr>
        <w:t>Канали комуникације између заинтересованих ек</w:t>
      </w:r>
      <w:r w:rsidR="002F5DA9" w:rsidRPr="001609B7">
        <w:rPr>
          <w:rFonts w:ascii="Times New Roman" w:hAnsi="Times New Roman" w:cs="Times New Roman"/>
          <w:sz w:val="24"/>
          <w:szCs w:val="24"/>
          <w:lang/>
        </w:rPr>
        <w:t>стерних корисника и предузећа. т</w:t>
      </w:r>
      <w:r w:rsidRPr="001609B7">
        <w:rPr>
          <w:rFonts w:ascii="Times New Roman" w:hAnsi="Times New Roman" w:cs="Times New Roman"/>
          <w:sz w:val="24"/>
          <w:szCs w:val="24"/>
          <w:lang/>
        </w:rPr>
        <w:t>ј.</w:t>
      </w:r>
      <w:r w:rsidR="00775385"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запослених, могу такође бити различити. Тако се размена информација са купцима може извршити директно или преко телефона, интернета, факса и друго. Ово је врло деликатан посао који треба да организује менаџер, како би екстерна комуникација била на одговарајућем нивоу и доприносила побољшању угледа предузећа. </w:t>
      </w:r>
    </w:p>
    <w:p w:rsidR="00206077" w:rsidRPr="001609B7" w:rsidRDefault="00C30220" w:rsidP="002F5DA9">
      <w:pPr>
        <w:autoSpaceDE w:val="0"/>
        <w:autoSpaceDN w:val="0"/>
        <w:adjustRightInd w:val="0"/>
        <w:jc w:val="both"/>
        <w:rPr>
          <w:rFonts w:ascii="Times New Roman" w:hAnsi="Times New Roman" w:cs="Times New Roman"/>
          <w:sz w:val="24"/>
          <w:szCs w:val="24"/>
          <w:lang/>
        </w:rPr>
      </w:pPr>
      <w:r w:rsidRPr="001609B7">
        <w:rPr>
          <w:rFonts w:ascii="Times New Roman" w:hAnsi="Times New Roman" w:cs="Times New Roman"/>
          <w:sz w:val="24"/>
          <w:szCs w:val="24"/>
          <w:lang/>
        </w:rPr>
        <w:t>Менаџер представља особу чија једна од најбитниј</w:t>
      </w:r>
      <w:r w:rsidR="00775385" w:rsidRPr="001609B7">
        <w:rPr>
          <w:rFonts w:ascii="Times New Roman" w:hAnsi="Times New Roman" w:cs="Times New Roman"/>
          <w:sz w:val="24"/>
          <w:szCs w:val="24"/>
          <w:lang/>
        </w:rPr>
        <w:t>и</w:t>
      </w:r>
      <w:r w:rsidRPr="001609B7">
        <w:rPr>
          <w:rFonts w:ascii="Times New Roman" w:hAnsi="Times New Roman" w:cs="Times New Roman"/>
          <w:sz w:val="24"/>
          <w:szCs w:val="24"/>
          <w:lang/>
        </w:rPr>
        <w:t xml:space="preserve">х вештина мора бити успешна комуникација. Самим тим су комуникационе вештине менаџера јако значајне, као и његова способност преговарања и презентације у обављању разчичитих активности. </w:t>
      </w:r>
    </w:p>
    <w:p w:rsidR="002F5DA9" w:rsidRPr="001609B7" w:rsidRDefault="002F5DA9" w:rsidP="002F5DA9">
      <w:pPr>
        <w:autoSpaceDE w:val="0"/>
        <w:autoSpaceDN w:val="0"/>
        <w:adjustRightInd w:val="0"/>
        <w:jc w:val="both"/>
        <w:rPr>
          <w:rFonts w:ascii="Times New Roman" w:hAnsi="Times New Roman" w:cs="Times New Roman"/>
          <w:sz w:val="24"/>
          <w:szCs w:val="24"/>
          <w:lang/>
        </w:rPr>
      </w:pPr>
    </w:p>
    <w:p w:rsidR="002F5DA9" w:rsidRPr="001609B7" w:rsidRDefault="002F5DA9" w:rsidP="002F5DA9">
      <w:pPr>
        <w:autoSpaceDE w:val="0"/>
        <w:autoSpaceDN w:val="0"/>
        <w:adjustRightInd w:val="0"/>
        <w:jc w:val="both"/>
        <w:rPr>
          <w:rFonts w:ascii="Times New Roman" w:hAnsi="Times New Roman" w:cs="Times New Roman"/>
          <w:sz w:val="24"/>
          <w:szCs w:val="24"/>
          <w:lang/>
        </w:rPr>
      </w:pPr>
    </w:p>
    <w:p w:rsidR="00210850" w:rsidRPr="001609B7" w:rsidRDefault="00210850" w:rsidP="002F5DA9">
      <w:pPr>
        <w:pStyle w:val="Heading2"/>
        <w:spacing w:before="0"/>
        <w:rPr>
          <w:lang/>
        </w:rPr>
      </w:pPr>
      <w:bookmarkStart w:id="27" w:name="_Toc432504823"/>
      <w:r w:rsidRPr="001609B7">
        <w:rPr>
          <w:lang/>
        </w:rPr>
        <w:t>3.2 Значај менаџмента комуникацијама у трговинским предузећима</w:t>
      </w:r>
      <w:bookmarkEnd w:id="27"/>
    </w:p>
    <w:p w:rsidR="00694772" w:rsidRPr="001609B7" w:rsidRDefault="00694772" w:rsidP="002F5DA9">
      <w:pPr>
        <w:rPr>
          <w:rFonts w:ascii="Times New Roman" w:hAnsi="Times New Roman" w:cs="Times New Roman"/>
          <w:sz w:val="24"/>
          <w:szCs w:val="24"/>
          <w:lang/>
        </w:rPr>
      </w:pPr>
    </w:p>
    <w:p w:rsidR="00A45B63" w:rsidRPr="001609B7" w:rsidRDefault="00BD2DD7" w:rsidP="002F5DA9">
      <w:pPr>
        <w:jc w:val="both"/>
        <w:rPr>
          <w:rFonts w:ascii="Times New Roman" w:eastAsia="Calibri" w:hAnsi="Times New Roman" w:cs="Times New Roman"/>
          <w:sz w:val="24"/>
          <w:szCs w:val="24"/>
          <w:lang/>
        </w:rPr>
      </w:pPr>
      <w:r w:rsidRPr="001609B7">
        <w:rPr>
          <w:rFonts w:ascii="Times New Roman" w:eastAsia="Calibri" w:hAnsi="Times New Roman" w:cs="Times New Roman"/>
          <w:sz w:val="24"/>
          <w:szCs w:val="24"/>
          <w:lang/>
        </w:rPr>
        <w:t xml:space="preserve">Говорећи о менаџменту комуникацијама у предузећима, истакли смо концепт овог концепта уопштено говорећи. У овом делу приказаћемо значај који менаџмент комуникацијама има у трговинским предузећима, нарочито у делу комуникације која се остварује са купцима. У том смислу, од посебног значаја је екстерна комуникација између запослених менаџера у предузећу и купаца. </w:t>
      </w:r>
    </w:p>
    <w:p w:rsidR="006461EA" w:rsidRPr="001609B7" w:rsidRDefault="006461EA" w:rsidP="006461EA">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Према Bogetić, Veljković и Stanković, значај</w:t>
      </w:r>
      <w:r w:rsidR="00BD2DD7" w:rsidRPr="001609B7">
        <w:rPr>
          <w:rFonts w:ascii="Times New Roman" w:hAnsi="Times New Roman" w:cs="Times New Roman"/>
          <w:sz w:val="24"/>
          <w:szCs w:val="24"/>
          <w:shd w:val="clear" w:color="auto" w:fill="FFFFFF"/>
          <w:lang/>
        </w:rPr>
        <w:t>ан</w:t>
      </w:r>
      <w:r w:rsidRPr="001609B7">
        <w:rPr>
          <w:rFonts w:ascii="Times New Roman" w:hAnsi="Times New Roman" w:cs="Times New Roman"/>
          <w:sz w:val="24"/>
          <w:szCs w:val="24"/>
          <w:shd w:val="clear" w:color="auto" w:fill="FFFFFF"/>
          <w:lang/>
        </w:rPr>
        <w:t xml:space="preserve"> је и концепт кључног купца у трговини. Исти аутори дефинишу кључног купца као пословног партнера, који је препознат од стране добављача и који је од стратегијске важности, те се традиционални приступи купцима знатно мењају и унапређују  у ери препознавања кључних купаца као битних. </w:t>
      </w:r>
    </w:p>
    <w:p w:rsidR="00AC0B80" w:rsidRPr="001609B7" w:rsidRDefault="00AC0B80" w:rsidP="008073D6">
      <w:pPr>
        <w:jc w:val="both"/>
        <w:rPr>
          <w:rFonts w:ascii="Times New Roman" w:eastAsia="Calibri" w:hAnsi="Times New Roman" w:cs="Times New Roman"/>
          <w:sz w:val="24"/>
          <w:szCs w:val="24"/>
          <w:lang/>
        </w:rPr>
      </w:pPr>
      <w:r w:rsidRPr="001609B7">
        <w:rPr>
          <w:rFonts w:ascii="Times New Roman" w:eastAsia="Calibri" w:hAnsi="Times New Roman" w:cs="Times New Roman"/>
          <w:sz w:val="24"/>
          <w:szCs w:val="24"/>
          <w:lang/>
        </w:rPr>
        <w:t>Сагледавајући шта чини менаџера продаје ефикасним по питању комуникације, Copley (2004) истиче више битних фактора. Ниво флексибилности менаџера треба бити што већи, и самим тим се овде истиче и пре</w:t>
      </w:r>
      <w:r w:rsidR="002F5DA9" w:rsidRPr="001609B7">
        <w:rPr>
          <w:rFonts w:ascii="Times New Roman" w:eastAsia="Calibri" w:hAnsi="Times New Roman" w:cs="Times New Roman"/>
          <w:sz w:val="24"/>
          <w:szCs w:val="24"/>
          <w:lang/>
        </w:rPr>
        <w:t>дност директне комуникације са к</w:t>
      </w:r>
      <w:r w:rsidRPr="001609B7">
        <w:rPr>
          <w:rFonts w:ascii="Times New Roman" w:eastAsia="Calibri" w:hAnsi="Times New Roman" w:cs="Times New Roman"/>
          <w:sz w:val="24"/>
          <w:szCs w:val="24"/>
          <w:lang/>
        </w:rPr>
        <w:t>упцима, кроз могућност да се створи дијалог и кому</w:t>
      </w:r>
      <w:r w:rsidR="002F5DA9" w:rsidRPr="001609B7">
        <w:rPr>
          <w:rFonts w:ascii="Times New Roman" w:eastAsia="Calibri" w:hAnsi="Times New Roman" w:cs="Times New Roman"/>
          <w:sz w:val="24"/>
          <w:szCs w:val="24"/>
          <w:lang/>
        </w:rPr>
        <w:t>никација. У тим процесима менаџ</w:t>
      </w:r>
      <w:r w:rsidRPr="001609B7">
        <w:rPr>
          <w:rFonts w:ascii="Times New Roman" w:eastAsia="Calibri" w:hAnsi="Times New Roman" w:cs="Times New Roman"/>
          <w:sz w:val="24"/>
          <w:szCs w:val="24"/>
          <w:lang/>
        </w:rPr>
        <w:t>ери продаје могу имати кључну улогу односно</w:t>
      </w:r>
      <w:r w:rsidR="002F5DA9" w:rsidRPr="001609B7">
        <w:rPr>
          <w:rFonts w:ascii="Times New Roman" w:eastAsia="Calibri" w:hAnsi="Times New Roman" w:cs="Times New Roman"/>
          <w:sz w:val="24"/>
          <w:szCs w:val="24"/>
          <w:lang/>
        </w:rPr>
        <w:t>,</w:t>
      </w:r>
      <w:r w:rsidRPr="001609B7">
        <w:rPr>
          <w:rFonts w:ascii="Times New Roman" w:eastAsia="Calibri" w:hAnsi="Times New Roman" w:cs="Times New Roman"/>
          <w:sz w:val="24"/>
          <w:szCs w:val="24"/>
          <w:lang/>
        </w:rPr>
        <w:t xml:space="preserve"> односи могу бити врло једноставни или веома сложени и могу</w:t>
      </w:r>
      <w:r w:rsidR="002F5DA9" w:rsidRPr="001609B7">
        <w:rPr>
          <w:rFonts w:ascii="Times New Roman" w:eastAsia="Calibri" w:hAnsi="Times New Roman" w:cs="Times New Roman"/>
          <w:sz w:val="24"/>
          <w:szCs w:val="24"/>
          <w:lang/>
        </w:rPr>
        <w:t>,</w:t>
      </w:r>
      <w:r w:rsidRPr="001609B7">
        <w:rPr>
          <w:rFonts w:ascii="Times New Roman" w:eastAsia="Calibri" w:hAnsi="Times New Roman" w:cs="Times New Roman"/>
          <w:sz w:val="24"/>
          <w:szCs w:val="24"/>
          <w:lang/>
        </w:rPr>
        <w:t xml:space="preserve"> али и не морају</w:t>
      </w:r>
      <w:r w:rsidR="008073D6" w:rsidRPr="001609B7">
        <w:rPr>
          <w:rFonts w:ascii="Times New Roman" w:eastAsia="Calibri" w:hAnsi="Times New Roman" w:cs="Times New Roman"/>
          <w:sz w:val="24"/>
          <w:szCs w:val="24"/>
          <w:lang/>
        </w:rPr>
        <w:t xml:space="preserve"> </w:t>
      </w:r>
      <w:r w:rsidRPr="001609B7">
        <w:rPr>
          <w:rFonts w:ascii="Times New Roman" w:eastAsia="Calibri" w:hAnsi="Times New Roman" w:cs="Times New Roman"/>
          <w:sz w:val="24"/>
          <w:szCs w:val="24"/>
          <w:lang/>
        </w:rPr>
        <w:t>имати кључну улогу у успеху договора. Други фактор</w:t>
      </w:r>
      <w:r w:rsidR="002F5DA9" w:rsidRPr="001609B7">
        <w:rPr>
          <w:rFonts w:ascii="Times New Roman" w:eastAsia="Calibri" w:hAnsi="Times New Roman" w:cs="Times New Roman"/>
          <w:sz w:val="24"/>
          <w:szCs w:val="24"/>
          <w:lang/>
        </w:rPr>
        <w:t>и</w:t>
      </w:r>
      <w:r w:rsidRPr="001609B7">
        <w:rPr>
          <w:rFonts w:ascii="Times New Roman" w:eastAsia="Calibri" w:hAnsi="Times New Roman" w:cs="Times New Roman"/>
          <w:sz w:val="24"/>
          <w:szCs w:val="24"/>
          <w:lang/>
        </w:rPr>
        <w:t xml:space="preserve"> као што су рокови</w:t>
      </w:r>
      <w:r w:rsidR="002F5DA9" w:rsidRPr="001609B7">
        <w:rPr>
          <w:rFonts w:ascii="Times New Roman" w:eastAsia="Calibri" w:hAnsi="Times New Roman" w:cs="Times New Roman"/>
          <w:sz w:val="24"/>
          <w:szCs w:val="24"/>
          <w:lang/>
        </w:rPr>
        <w:t>,</w:t>
      </w:r>
      <w:r w:rsidRPr="001609B7">
        <w:rPr>
          <w:rFonts w:ascii="Times New Roman" w:eastAsia="Calibri" w:hAnsi="Times New Roman" w:cs="Times New Roman"/>
          <w:sz w:val="24"/>
          <w:szCs w:val="24"/>
          <w:lang/>
        </w:rPr>
        <w:t xml:space="preserve"> п</w:t>
      </w:r>
      <w:r w:rsidR="002F5DA9" w:rsidRPr="001609B7">
        <w:rPr>
          <w:rFonts w:ascii="Times New Roman" w:eastAsia="Calibri" w:hAnsi="Times New Roman" w:cs="Times New Roman"/>
          <w:sz w:val="24"/>
          <w:szCs w:val="24"/>
          <w:lang/>
        </w:rPr>
        <w:t>остају важнији у организационим</w:t>
      </w:r>
      <w:r w:rsidRPr="001609B7">
        <w:rPr>
          <w:rFonts w:ascii="Times New Roman" w:eastAsia="Calibri" w:hAnsi="Times New Roman" w:cs="Times New Roman"/>
          <w:sz w:val="24"/>
          <w:szCs w:val="24"/>
          <w:lang/>
        </w:rPr>
        <w:t xml:space="preserve">/индустријским тржиштима. Тако је стари аргумент </w:t>
      </w:r>
      <w:r w:rsidR="002F5DA9" w:rsidRPr="001609B7">
        <w:rPr>
          <w:rFonts w:ascii="Times New Roman" w:eastAsia="Calibri" w:hAnsi="Times New Roman" w:cs="Times New Roman"/>
          <w:sz w:val="24"/>
          <w:szCs w:val="24"/>
          <w:lang/>
        </w:rPr>
        <w:t xml:space="preserve">исправан и доказан </w:t>
      </w:r>
      <w:r w:rsidRPr="001609B7">
        <w:rPr>
          <w:rFonts w:ascii="Times New Roman" w:eastAsia="Calibri" w:hAnsi="Times New Roman" w:cs="Times New Roman"/>
          <w:sz w:val="24"/>
          <w:szCs w:val="24"/>
          <w:lang/>
        </w:rPr>
        <w:t>да менаџери продаје треба да имају знање, тачност, организованост, енергичност, ентузијазам, искреност, у смислу ефикасн</w:t>
      </w:r>
      <w:r w:rsidR="002F5DA9" w:rsidRPr="001609B7">
        <w:rPr>
          <w:rFonts w:ascii="Times New Roman" w:eastAsia="Calibri" w:hAnsi="Times New Roman" w:cs="Times New Roman"/>
          <w:sz w:val="24"/>
          <w:szCs w:val="24"/>
          <w:lang/>
        </w:rPr>
        <w:t xml:space="preserve">е комуникације и саме продаје. </w:t>
      </w:r>
      <w:r w:rsidRPr="001609B7">
        <w:rPr>
          <w:rFonts w:ascii="Times New Roman" w:eastAsia="Calibri" w:hAnsi="Times New Roman" w:cs="Times New Roman"/>
          <w:sz w:val="24"/>
          <w:szCs w:val="24"/>
          <w:lang/>
        </w:rPr>
        <w:t xml:space="preserve">Супротно од </w:t>
      </w:r>
      <w:r w:rsidR="008073D6" w:rsidRPr="001609B7">
        <w:rPr>
          <w:rFonts w:ascii="Times New Roman" w:eastAsia="Calibri" w:hAnsi="Times New Roman" w:cs="Times New Roman"/>
          <w:sz w:val="24"/>
          <w:szCs w:val="24"/>
          <w:lang/>
        </w:rPr>
        <w:t>пож</w:t>
      </w:r>
      <w:r w:rsidR="002F5DA9" w:rsidRPr="001609B7">
        <w:rPr>
          <w:rFonts w:ascii="Times New Roman" w:eastAsia="Calibri" w:hAnsi="Times New Roman" w:cs="Times New Roman"/>
          <w:sz w:val="24"/>
          <w:szCs w:val="24"/>
          <w:lang/>
        </w:rPr>
        <w:t>ељ</w:t>
      </w:r>
      <w:r w:rsidR="008073D6" w:rsidRPr="001609B7">
        <w:rPr>
          <w:rFonts w:ascii="Times New Roman" w:eastAsia="Calibri" w:hAnsi="Times New Roman" w:cs="Times New Roman"/>
          <w:sz w:val="24"/>
          <w:szCs w:val="24"/>
          <w:lang/>
        </w:rPr>
        <w:t>них особина ефикасних менаџера продаје, особе могу бити неспремн</w:t>
      </w:r>
      <w:r w:rsidR="002F5DA9" w:rsidRPr="001609B7">
        <w:rPr>
          <w:rFonts w:ascii="Times New Roman" w:eastAsia="Calibri" w:hAnsi="Times New Roman" w:cs="Times New Roman"/>
          <w:sz w:val="24"/>
          <w:szCs w:val="24"/>
          <w:lang/>
        </w:rPr>
        <w:t>е</w:t>
      </w:r>
      <w:r w:rsidR="008073D6" w:rsidRPr="001609B7">
        <w:rPr>
          <w:rFonts w:ascii="Times New Roman" w:eastAsia="Calibri" w:hAnsi="Times New Roman" w:cs="Times New Roman"/>
          <w:sz w:val="24"/>
          <w:szCs w:val="24"/>
          <w:lang/>
        </w:rPr>
        <w:t xml:space="preserve">, проблематичне, непоуздане, дрске и друго. </w:t>
      </w:r>
      <w:r w:rsidRPr="001609B7">
        <w:rPr>
          <w:rFonts w:ascii="Times New Roman" w:eastAsia="Calibri" w:hAnsi="Times New Roman" w:cs="Times New Roman"/>
          <w:sz w:val="24"/>
          <w:szCs w:val="24"/>
          <w:lang/>
        </w:rPr>
        <w:t xml:space="preserve"> </w:t>
      </w:r>
      <w:r w:rsidR="008073D6" w:rsidRPr="001609B7">
        <w:rPr>
          <w:rFonts w:ascii="Times New Roman" w:eastAsia="Calibri" w:hAnsi="Times New Roman" w:cs="Times New Roman"/>
          <w:sz w:val="24"/>
          <w:szCs w:val="24"/>
          <w:lang/>
        </w:rPr>
        <w:t xml:space="preserve">Пошто је у директном контакту купца и продавца од великог значаја ефективна комуникација, личне карактеристике и понашање менаџера продавца и купца могу бити од велике важности. </w:t>
      </w:r>
    </w:p>
    <w:p w:rsidR="00611E15" w:rsidRPr="001609B7" w:rsidRDefault="00611E15" w:rsidP="008073D6">
      <w:pPr>
        <w:jc w:val="both"/>
        <w:rPr>
          <w:rFonts w:ascii="Times New Roman" w:eastAsia="Calibri" w:hAnsi="Times New Roman" w:cs="Times New Roman"/>
          <w:sz w:val="24"/>
          <w:szCs w:val="24"/>
          <w:lang/>
        </w:rPr>
      </w:pPr>
      <w:r w:rsidRPr="001609B7">
        <w:rPr>
          <w:rFonts w:ascii="Times New Roman" w:eastAsia="Calibri" w:hAnsi="Times New Roman" w:cs="Times New Roman"/>
          <w:sz w:val="24"/>
          <w:szCs w:val="24"/>
          <w:lang/>
        </w:rPr>
        <w:t>Ако сагледамо циљеве пословања трговинских предузећа и циљеве купаца у смислу односа са трговинским предузећима, увидећемо следеће: Тр</w:t>
      </w:r>
      <w:r w:rsidR="00557233" w:rsidRPr="001609B7">
        <w:rPr>
          <w:rFonts w:ascii="Times New Roman" w:eastAsia="Calibri" w:hAnsi="Times New Roman" w:cs="Times New Roman"/>
          <w:sz w:val="24"/>
          <w:szCs w:val="24"/>
          <w:lang/>
        </w:rPr>
        <w:t>г</w:t>
      </w:r>
      <w:r w:rsidRPr="001609B7">
        <w:rPr>
          <w:rFonts w:ascii="Times New Roman" w:eastAsia="Calibri" w:hAnsi="Times New Roman" w:cs="Times New Roman"/>
          <w:sz w:val="24"/>
          <w:szCs w:val="24"/>
          <w:lang/>
        </w:rPr>
        <w:t>овинска предузећа се труде да продајом произода потрошачима остваре разлику у цени и н</w:t>
      </w:r>
      <w:r w:rsidR="002F5DA9" w:rsidRPr="001609B7">
        <w:rPr>
          <w:rFonts w:ascii="Times New Roman" w:eastAsia="Calibri" w:hAnsi="Times New Roman" w:cs="Times New Roman"/>
          <w:sz w:val="24"/>
          <w:szCs w:val="24"/>
          <w:lang/>
        </w:rPr>
        <w:t>а тај начин зараде, а</w:t>
      </w:r>
      <w:r w:rsidR="00E240B4" w:rsidRPr="001609B7">
        <w:rPr>
          <w:rFonts w:ascii="Times New Roman" w:eastAsia="Calibri" w:hAnsi="Times New Roman" w:cs="Times New Roman"/>
          <w:sz w:val="24"/>
          <w:szCs w:val="24"/>
          <w:lang/>
        </w:rPr>
        <w:t xml:space="preserve"> </w:t>
      </w:r>
      <w:r w:rsidRPr="001609B7">
        <w:rPr>
          <w:rFonts w:ascii="Times New Roman" w:eastAsia="Calibri" w:hAnsi="Times New Roman" w:cs="Times New Roman"/>
          <w:sz w:val="24"/>
          <w:szCs w:val="24"/>
          <w:lang/>
        </w:rPr>
        <w:t xml:space="preserve">пак купци да обаве куповину што повољније. Због тога је ефикасна комуникација кључ задовољења потреба купаца и остварења краткорочних и дугорочних циљева трговинских предузећа. Купци ће желети да купе производ одређеног квалитета, по одређеној цени, у одређено време </w:t>
      </w:r>
      <w:r w:rsidR="00274B88" w:rsidRPr="001609B7">
        <w:rPr>
          <w:rFonts w:ascii="Times New Roman" w:eastAsia="Calibri" w:hAnsi="Times New Roman" w:cs="Times New Roman"/>
          <w:sz w:val="24"/>
          <w:szCs w:val="24"/>
          <w:lang/>
        </w:rPr>
        <w:t>и</w:t>
      </w:r>
      <w:r w:rsidRPr="001609B7">
        <w:rPr>
          <w:rFonts w:ascii="Times New Roman" w:eastAsia="Calibri" w:hAnsi="Times New Roman" w:cs="Times New Roman"/>
          <w:sz w:val="24"/>
          <w:szCs w:val="24"/>
          <w:lang/>
        </w:rPr>
        <w:t xml:space="preserve"> на одређеном месту, док ће продавци, тј.</w:t>
      </w:r>
      <w:r w:rsidR="00274B88" w:rsidRPr="001609B7">
        <w:rPr>
          <w:rFonts w:ascii="Times New Roman" w:eastAsia="Calibri" w:hAnsi="Times New Roman" w:cs="Times New Roman"/>
          <w:sz w:val="24"/>
          <w:szCs w:val="24"/>
          <w:lang/>
        </w:rPr>
        <w:t xml:space="preserve"> </w:t>
      </w:r>
      <w:r w:rsidRPr="001609B7">
        <w:rPr>
          <w:rFonts w:ascii="Times New Roman" w:eastAsia="Calibri" w:hAnsi="Times New Roman" w:cs="Times New Roman"/>
          <w:sz w:val="24"/>
          <w:szCs w:val="24"/>
          <w:lang/>
        </w:rPr>
        <w:t>трговинска преду</w:t>
      </w:r>
      <w:r w:rsidR="00420E6C" w:rsidRPr="001609B7">
        <w:rPr>
          <w:rFonts w:ascii="Times New Roman" w:eastAsia="Calibri" w:hAnsi="Times New Roman" w:cs="Times New Roman"/>
          <w:sz w:val="24"/>
          <w:szCs w:val="24"/>
          <w:lang/>
        </w:rPr>
        <w:t>зећа желети да продају одређени производ, по одређеној цени, у одређено време на продајном месту. Из претходно наведених циљева, може се уочити значај ефикасне комун</w:t>
      </w:r>
      <w:r w:rsidR="002F5DA9" w:rsidRPr="001609B7">
        <w:rPr>
          <w:rFonts w:ascii="Times New Roman" w:eastAsia="Calibri" w:hAnsi="Times New Roman" w:cs="Times New Roman"/>
          <w:sz w:val="24"/>
          <w:szCs w:val="24"/>
          <w:lang/>
        </w:rPr>
        <w:t>икације између</w:t>
      </w:r>
      <w:r w:rsidR="00420E6C" w:rsidRPr="001609B7">
        <w:rPr>
          <w:rFonts w:ascii="Times New Roman" w:eastAsia="Calibri" w:hAnsi="Times New Roman" w:cs="Times New Roman"/>
          <w:sz w:val="24"/>
          <w:szCs w:val="24"/>
          <w:lang/>
        </w:rPr>
        <w:t xml:space="preserve"> трговинских предузећа и купаца. При свему томе, трговинска предузећа морају имати план комуникације са купцима, у смислу задовољења њихових захтева и њиховог привлачења. </w:t>
      </w:r>
    </w:p>
    <w:p w:rsidR="00420E6C" w:rsidRPr="001609B7" w:rsidRDefault="00420E6C" w:rsidP="008073D6">
      <w:pPr>
        <w:jc w:val="both"/>
        <w:rPr>
          <w:rFonts w:ascii="Times New Roman" w:eastAsia="Calibri" w:hAnsi="Times New Roman" w:cs="Times New Roman"/>
          <w:sz w:val="24"/>
          <w:szCs w:val="24"/>
          <w:lang/>
        </w:rPr>
      </w:pPr>
      <w:r w:rsidRPr="001609B7">
        <w:rPr>
          <w:rFonts w:ascii="Times New Roman" w:eastAsia="Calibri" w:hAnsi="Times New Roman" w:cs="Times New Roman"/>
          <w:sz w:val="24"/>
          <w:szCs w:val="24"/>
          <w:lang/>
        </w:rPr>
        <w:t>Чест је случај проблема у кому</w:t>
      </w:r>
      <w:r w:rsidR="00274B88" w:rsidRPr="001609B7">
        <w:rPr>
          <w:rFonts w:ascii="Times New Roman" w:eastAsia="Calibri" w:hAnsi="Times New Roman" w:cs="Times New Roman"/>
          <w:sz w:val="24"/>
          <w:szCs w:val="24"/>
          <w:lang/>
        </w:rPr>
        <w:t>н</w:t>
      </w:r>
      <w:r w:rsidRPr="001609B7">
        <w:rPr>
          <w:rFonts w:ascii="Times New Roman" w:eastAsia="Calibri" w:hAnsi="Times New Roman" w:cs="Times New Roman"/>
          <w:sz w:val="24"/>
          <w:szCs w:val="24"/>
          <w:lang/>
        </w:rPr>
        <w:t xml:space="preserve">ицирању, односно несхватања поруке од </w:t>
      </w:r>
      <w:r w:rsidR="002F5DA9" w:rsidRPr="001609B7">
        <w:rPr>
          <w:rFonts w:ascii="Times New Roman" w:eastAsia="Calibri" w:hAnsi="Times New Roman" w:cs="Times New Roman"/>
          <w:sz w:val="24"/>
          <w:szCs w:val="24"/>
          <w:lang/>
        </w:rPr>
        <w:t>стране прималаца, у овом сл</w:t>
      </w:r>
      <w:r w:rsidRPr="001609B7">
        <w:rPr>
          <w:rFonts w:ascii="Times New Roman" w:eastAsia="Calibri" w:hAnsi="Times New Roman" w:cs="Times New Roman"/>
          <w:sz w:val="24"/>
          <w:szCs w:val="24"/>
          <w:lang/>
        </w:rPr>
        <w:t xml:space="preserve">учају купца или пак схватање погрешног значења поруке. Такође се може јавити и проблем нејасне и двосмислене поруке која се преноси купцима. Врло </w:t>
      </w:r>
      <w:r w:rsidRPr="001609B7">
        <w:rPr>
          <w:rFonts w:ascii="Times New Roman" w:eastAsia="Calibri" w:hAnsi="Times New Roman" w:cs="Times New Roman"/>
          <w:sz w:val="24"/>
          <w:szCs w:val="24"/>
          <w:lang/>
        </w:rPr>
        <w:lastRenderedPageBreak/>
        <w:t>опасно је и прикривање битних информација у вези са поруком, а истицање мање битних информација као најважнијих, што може резултирати обманом купац, па трговинско предузеће нарочито мора обратити пажњу на овакве видове порука. Овај проблем се може назвати филтрирањем информација. У преношењу поруке купцима може се јавити и проблем њиховог селект</w:t>
      </w:r>
      <w:r w:rsidR="002F5DA9" w:rsidRPr="001609B7">
        <w:rPr>
          <w:rFonts w:ascii="Times New Roman" w:eastAsia="Calibri" w:hAnsi="Times New Roman" w:cs="Times New Roman"/>
          <w:sz w:val="24"/>
          <w:szCs w:val="24"/>
          <w:lang/>
        </w:rPr>
        <w:t>ивн</w:t>
      </w:r>
      <w:r w:rsidRPr="001609B7">
        <w:rPr>
          <w:rFonts w:ascii="Times New Roman" w:eastAsia="Calibri" w:hAnsi="Times New Roman" w:cs="Times New Roman"/>
          <w:sz w:val="24"/>
          <w:szCs w:val="24"/>
          <w:lang/>
        </w:rPr>
        <w:t>ог разумевања, односно схватања онога што желе да чују, и несхватање у потпуности жељене поруке. Када су менаџери преоптерећени информацијама и могућим каналима преноса информација, може се збо</w:t>
      </w:r>
      <w:r w:rsidR="002F5DA9" w:rsidRPr="001609B7">
        <w:rPr>
          <w:rFonts w:ascii="Times New Roman" w:eastAsia="Calibri" w:hAnsi="Times New Roman" w:cs="Times New Roman"/>
          <w:sz w:val="24"/>
          <w:szCs w:val="24"/>
          <w:lang/>
        </w:rPr>
        <w:t>г те преоптерећености јавити не</w:t>
      </w:r>
      <w:r w:rsidRPr="001609B7">
        <w:rPr>
          <w:rFonts w:ascii="Times New Roman" w:eastAsia="Calibri" w:hAnsi="Times New Roman" w:cs="Times New Roman"/>
          <w:sz w:val="24"/>
          <w:szCs w:val="24"/>
          <w:lang/>
        </w:rPr>
        <w:t xml:space="preserve">могућност филтрирања битних информација, те и недостатак битних информација за комуницирање, што може имати велике последице по губитак купаца. Такође, </w:t>
      </w:r>
      <w:r w:rsidR="002F5DA9" w:rsidRPr="001609B7">
        <w:rPr>
          <w:rFonts w:ascii="Times New Roman" w:eastAsia="Calibri" w:hAnsi="Times New Roman" w:cs="Times New Roman"/>
          <w:sz w:val="24"/>
          <w:szCs w:val="24"/>
          <w:lang/>
        </w:rPr>
        <w:t>у ефикасном комуницирању тргови</w:t>
      </w:r>
      <w:r w:rsidRPr="001609B7">
        <w:rPr>
          <w:rFonts w:ascii="Times New Roman" w:eastAsia="Calibri" w:hAnsi="Times New Roman" w:cs="Times New Roman"/>
          <w:sz w:val="24"/>
          <w:szCs w:val="24"/>
          <w:lang/>
        </w:rPr>
        <w:t>н</w:t>
      </w:r>
      <w:r w:rsidR="002F5DA9" w:rsidRPr="001609B7">
        <w:rPr>
          <w:rFonts w:ascii="Times New Roman" w:eastAsia="Calibri" w:hAnsi="Times New Roman" w:cs="Times New Roman"/>
          <w:sz w:val="24"/>
          <w:szCs w:val="24"/>
          <w:lang/>
        </w:rPr>
        <w:t>с</w:t>
      </w:r>
      <w:r w:rsidRPr="001609B7">
        <w:rPr>
          <w:rFonts w:ascii="Times New Roman" w:eastAsia="Calibri" w:hAnsi="Times New Roman" w:cs="Times New Roman"/>
          <w:sz w:val="24"/>
          <w:szCs w:val="24"/>
          <w:lang/>
        </w:rPr>
        <w:t>ких предузећа и купаца, битну улогу имају љубазност и обученост продавца, као и употреба р</w:t>
      </w:r>
      <w:r w:rsidR="002F5DA9" w:rsidRPr="001609B7">
        <w:rPr>
          <w:rFonts w:ascii="Times New Roman" w:eastAsia="Calibri" w:hAnsi="Times New Roman" w:cs="Times New Roman"/>
          <w:sz w:val="24"/>
          <w:szCs w:val="24"/>
          <w:lang/>
        </w:rPr>
        <w:t>азличитих термина</w:t>
      </w:r>
      <w:r w:rsidRPr="001609B7">
        <w:rPr>
          <w:rFonts w:ascii="Times New Roman" w:eastAsia="Calibri" w:hAnsi="Times New Roman" w:cs="Times New Roman"/>
          <w:sz w:val="24"/>
          <w:szCs w:val="24"/>
          <w:lang/>
        </w:rPr>
        <w:t xml:space="preserve"> којима се у зависности од старосних група, могу приву</w:t>
      </w:r>
      <w:r w:rsidR="00274B88" w:rsidRPr="001609B7">
        <w:rPr>
          <w:rFonts w:ascii="Times New Roman" w:eastAsia="Calibri" w:hAnsi="Times New Roman" w:cs="Times New Roman"/>
          <w:sz w:val="24"/>
          <w:szCs w:val="24"/>
          <w:lang/>
        </w:rPr>
        <w:t>ћ</w:t>
      </w:r>
      <w:r w:rsidRPr="001609B7">
        <w:rPr>
          <w:rFonts w:ascii="Times New Roman" w:eastAsia="Calibri" w:hAnsi="Times New Roman" w:cs="Times New Roman"/>
          <w:sz w:val="24"/>
          <w:szCs w:val="24"/>
          <w:lang/>
        </w:rPr>
        <w:t xml:space="preserve">и купци. У читавом планирању и комуницирању, трговинска предузећа </w:t>
      </w:r>
      <w:r w:rsidR="00557233" w:rsidRPr="001609B7">
        <w:rPr>
          <w:rFonts w:ascii="Times New Roman" w:eastAsia="Calibri" w:hAnsi="Times New Roman" w:cs="Times New Roman"/>
          <w:sz w:val="24"/>
          <w:szCs w:val="24"/>
          <w:lang/>
        </w:rPr>
        <w:t>морају да обрате пажњу на особине купаца у смислу основних навика, културолошких и осталих особина, како би трговинска предузећа ефикасно комуцирала са купцима.</w:t>
      </w:r>
    </w:p>
    <w:p w:rsidR="00AC566C" w:rsidRPr="001609B7" w:rsidRDefault="00AC566C" w:rsidP="008073D6">
      <w:pPr>
        <w:jc w:val="both"/>
        <w:rPr>
          <w:rFonts w:ascii="Times New Roman" w:eastAsia="Calibri" w:hAnsi="Times New Roman" w:cs="Times New Roman"/>
          <w:sz w:val="24"/>
          <w:szCs w:val="24"/>
          <w:lang/>
        </w:rPr>
      </w:pPr>
      <w:r w:rsidRPr="001609B7">
        <w:rPr>
          <w:rFonts w:ascii="Times New Roman" w:eastAsia="Calibri" w:hAnsi="Times New Roman" w:cs="Times New Roman"/>
          <w:sz w:val="24"/>
          <w:szCs w:val="24"/>
          <w:lang/>
        </w:rPr>
        <w:t>Говорећи о пробле</w:t>
      </w:r>
      <w:r w:rsidR="00274B88" w:rsidRPr="001609B7">
        <w:rPr>
          <w:rFonts w:ascii="Times New Roman" w:eastAsia="Calibri" w:hAnsi="Times New Roman" w:cs="Times New Roman"/>
          <w:sz w:val="24"/>
          <w:szCs w:val="24"/>
          <w:lang/>
        </w:rPr>
        <w:t>ми</w:t>
      </w:r>
      <w:r w:rsidRPr="001609B7">
        <w:rPr>
          <w:rFonts w:ascii="Times New Roman" w:eastAsia="Calibri" w:hAnsi="Times New Roman" w:cs="Times New Roman"/>
          <w:sz w:val="24"/>
          <w:szCs w:val="24"/>
          <w:lang/>
        </w:rPr>
        <w:t>ма у комуницирању, указаћемо и на одређене могуће начине побољшања или решења, која су приказана у наставку. Приликом комуцинирања јако је битно уочити повратну и</w:t>
      </w:r>
      <w:r w:rsidR="002F5DA9" w:rsidRPr="001609B7">
        <w:rPr>
          <w:rFonts w:ascii="Times New Roman" w:eastAsia="Calibri" w:hAnsi="Times New Roman" w:cs="Times New Roman"/>
          <w:sz w:val="24"/>
          <w:szCs w:val="24"/>
          <w:lang/>
        </w:rPr>
        <w:t>нформацију, односно начин и знач</w:t>
      </w:r>
      <w:r w:rsidRPr="001609B7">
        <w:rPr>
          <w:rFonts w:ascii="Times New Roman" w:eastAsia="Calibri" w:hAnsi="Times New Roman" w:cs="Times New Roman"/>
          <w:sz w:val="24"/>
          <w:szCs w:val="24"/>
          <w:lang/>
        </w:rPr>
        <w:t xml:space="preserve">ење схваћене поруке, који може бити добар показатељ схваћености поруке и успешности комуницирања. Такође, успешност комуникације олакшава слушање саговорника и </w:t>
      </w:r>
      <w:r w:rsidR="00E240B4" w:rsidRPr="001609B7">
        <w:rPr>
          <w:rFonts w:ascii="Times New Roman" w:eastAsia="Calibri" w:hAnsi="Times New Roman" w:cs="Times New Roman"/>
          <w:sz w:val="24"/>
          <w:szCs w:val="24"/>
          <w:lang/>
        </w:rPr>
        <w:t>поједност</w:t>
      </w:r>
      <w:r w:rsidRPr="001609B7">
        <w:rPr>
          <w:rFonts w:ascii="Times New Roman" w:eastAsia="Calibri" w:hAnsi="Times New Roman" w:cs="Times New Roman"/>
          <w:sz w:val="24"/>
          <w:szCs w:val="24"/>
          <w:lang/>
        </w:rPr>
        <w:t>ављење језика којим се говори и преноси порука. Читав процес комуницирања треба пратити саговорника, тј.</w:t>
      </w:r>
      <w:r w:rsidR="00274B88" w:rsidRPr="001609B7">
        <w:rPr>
          <w:rFonts w:ascii="Times New Roman" w:eastAsia="Calibri" w:hAnsi="Times New Roman" w:cs="Times New Roman"/>
          <w:sz w:val="24"/>
          <w:szCs w:val="24"/>
          <w:lang/>
        </w:rPr>
        <w:t xml:space="preserve"> </w:t>
      </w:r>
      <w:r w:rsidRPr="001609B7">
        <w:rPr>
          <w:rFonts w:ascii="Times New Roman" w:eastAsia="Calibri" w:hAnsi="Times New Roman" w:cs="Times New Roman"/>
          <w:sz w:val="24"/>
          <w:szCs w:val="24"/>
          <w:lang/>
        </w:rPr>
        <w:t>купца у смислу невербалних знакова које шаље, како би се додатно олакшала и омогућила ефикаснија комуникација и исход комуницирања. Према многим истраживачима, у процесу комуницирања треба</w:t>
      </w:r>
      <w:r w:rsidR="002F5DA9" w:rsidRPr="001609B7">
        <w:rPr>
          <w:rFonts w:ascii="Times New Roman" w:eastAsia="Calibri" w:hAnsi="Times New Roman" w:cs="Times New Roman"/>
          <w:sz w:val="24"/>
          <w:szCs w:val="24"/>
          <w:lang/>
        </w:rPr>
        <w:t xml:space="preserve"> искључити емоције, јер када, н</w:t>
      </w:r>
      <w:r w:rsidRPr="001609B7">
        <w:rPr>
          <w:rFonts w:ascii="Times New Roman" w:eastAsia="Calibri" w:hAnsi="Times New Roman" w:cs="Times New Roman"/>
          <w:sz w:val="24"/>
          <w:szCs w:val="24"/>
          <w:lang/>
        </w:rPr>
        <w:t>а пример, говоримо о трговинским предузећима и купцима, препоручује се искључење емоција</w:t>
      </w:r>
      <w:r w:rsidR="002F5DA9" w:rsidRPr="001609B7">
        <w:rPr>
          <w:rFonts w:ascii="Times New Roman" w:eastAsia="Calibri" w:hAnsi="Times New Roman" w:cs="Times New Roman"/>
          <w:sz w:val="24"/>
          <w:szCs w:val="24"/>
          <w:lang/>
        </w:rPr>
        <w:t>,</w:t>
      </w:r>
      <w:r w:rsidRPr="001609B7">
        <w:rPr>
          <w:rFonts w:ascii="Times New Roman" w:eastAsia="Calibri" w:hAnsi="Times New Roman" w:cs="Times New Roman"/>
          <w:sz w:val="24"/>
          <w:szCs w:val="24"/>
          <w:lang/>
        </w:rPr>
        <w:t xml:space="preserve"> јер се саговорници не познају, а и разлог комуницирања је пословног караткера, па свака емоција треба бити искључена (Robbins, Coutler, 2011). </w:t>
      </w:r>
    </w:p>
    <w:p w:rsidR="00EA7F92" w:rsidRPr="001609B7" w:rsidRDefault="00EA7F92" w:rsidP="008073D6">
      <w:pPr>
        <w:jc w:val="both"/>
        <w:rPr>
          <w:rFonts w:ascii="Times New Roman" w:hAnsi="Times New Roman" w:cs="Times New Roman"/>
          <w:sz w:val="24"/>
          <w:szCs w:val="24"/>
          <w:lang/>
        </w:rPr>
      </w:pPr>
      <w:r w:rsidRPr="001609B7">
        <w:rPr>
          <w:rFonts w:ascii="Times New Roman" w:hAnsi="Times New Roman" w:cs="Times New Roman"/>
          <w:sz w:val="24"/>
          <w:szCs w:val="24"/>
          <w:lang/>
        </w:rPr>
        <w:t>Менаџери у предузећима треба да се увере да запослени који обављају интеракцију са клијентима то чине на одговарајући начин и ефикасно. На који начин то могу да учине? Менаџери не могу много да утичу на то ко је купац и његову</w:t>
      </w:r>
      <w:r w:rsidR="002F5DA9" w:rsidRPr="001609B7">
        <w:rPr>
          <w:rFonts w:ascii="Times New Roman" w:hAnsi="Times New Roman" w:cs="Times New Roman"/>
          <w:sz w:val="24"/>
          <w:szCs w:val="24"/>
          <w:lang/>
        </w:rPr>
        <w:t xml:space="preserve"> комуникацију, али могу да управљају</w:t>
      </w:r>
      <w:r w:rsidRPr="001609B7">
        <w:rPr>
          <w:rFonts w:ascii="Times New Roman" w:hAnsi="Times New Roman" w:cs="Times New Roman"/>
          <w:sz w:val="24"/>
          <w:szCs w:val="24"/>
          <w:lang/>
        </w:rPr>
        <w:t xml:space="preserve"> орг</w:t>
      </w:r>
      <w:r w:rsidR="002F5DA9" w:rsidRPr="001609B7">
        <w:rPr>
          <w:rFonts w:ascii="Times New Roman" w:hAnsi="Times New Roman" w:cs="Times New Roman"/>
          <w:sz w:val="24"/>
          <w:szCs w:val="24"/>
          <w:lang/>
        </w:rPr>
        <w:t>анизацијом која води рачуна о ку</w:t>
      </w:r>
      <w:r w:rsidRPr="001609B7">
        <w:rPr>
          <w:rFonts w:ascii="Times New Roman" w:hAnsi="Times New Roman" w:cs="Times New Roman"/>
          <w:sz w:val="24"/>
          <w:szCs w:val="24"/>
          <w:lang/>
        </w:rPr>
        <w:t xml:space="preserve">пцима, њиховим потребама, утицајем на испуњење тих потреба, и праћењем да ли су њихове потребе испуњене, а притом свака од ових активности укључује комуникацију, без обзира на начин комуникације: директни, путем телефона, електронском поштом или преко других канала. Поред тога, комуникација може бити јако битан фактор у смислу будућих планираних активности у организацији у побољшању односа са купцима, као што се на пример може </w:t>
      </w:r>
      <w:r w:rsidR="002F5DA9" w:rsidRPr="001609B7">
        <w:rPr>
          <w:rFonts w:ascii="Times New Roman" w:hAnsi="Times New Roman" w:cs="Times New Roman"/>
          <w:sz w:val="24"/>
          <w:szCs w:val="24"/>
          <w:lang/>
        </w:rPr>
        <w:t>успешно комуницирати у смислу б</w:t>
      </w:r>
      <w:r w:rsidRPr="001609B7">
        <w:rPr>
          <w:rFonts w:ascii="Times New Roman" w:hAnsi="Times New Roman" w:cs="Times New Roman"/>
          <w:sz w:val="24"/>
          <w:szCs w:val="24"/>
          <w:lang/>
        </w:rPr>
        <w:t>у</w:t>
      </w:r>
      <w:r w:rsidR="002F5DA9" w:rsidRPr="001609B7">
        <w:rPr>
          <w:rFonts w:ascii="Times New Roman" w:hAnsi="Times New Roman" w:cs="Times New Roman"/>
          <w:sz w:val="24"/>
          <w:szCs w:val="24"/>
          <w:lang/>
        </w:rPr>
        <w:t>д</w:t>
      </w:r>
      <w:r w:rsidRPr="001609B7">
        <w:rPr>
          <w:rFonts w:ascii="Times New Roman" w:hAnsi="Times New Roman" w:cs="Times New Roman"/>
          <w:sz w:val="24"/>
          <w:szCs w:val="24"/>
          <w:lang/>
        </w:rPr>
        <w:t xml:space="preserve">ућих очекивања купаца и радити на испуњењу тих очекивања. </w:t>
      </w:r>
    </w:p>
    <w:p w:rsidR="00230536" w:rsidRPr="001609B7" w:rsidRDefault="003008D0" w:rsidP="008073D6">
      <w:pPr>
        <w:jc w:val="both"/>
        <w:rPr>
          <w:rFonts w:ascii="Times New Roman" w:hAnsi="Times New Roman" w:cs="Times New Roman"/>
          <w:sz w:val="24"/>
          <w:szCs w:val="24"/>
          <w:lang/>
        </w:rPr>
      </w:pPr>
      <w:r w:rsidRPr="001609B7">
        <w:rPr>
          <w:rFonts w:ascii="Times New Roman" w:hAnsi="Times New Roman" w:cs="Times New Roman"/>
          <w:sz w:val="24"/>
          <w:szCs w:val="24"/>
          <w:lang/>
        </w:rPr>
        <w:t>Ако на пример желимо да анализирамо комуникацију трговиснких предузећа са купцима у Србији, анализираћемо примере два трговачка ланца која послују у Србији. Први анализирани трговачки ланац у смислу комуникације са купцима биће Tempo. Анализом дела Интернет сајта овог трговачког ланца, можемо уочити да постоји део предвиђен за потрошачки сервис, који укључује мишљење купаца, затим call центар, начин плаћања, велепродаје и шопинг стратегије. Мишљење купаца као део дугорочне стратегије овог трговачког ланца је</w:t>
      </w:r>
      <w:r w:rsidR="002F5DA9" w:rsidRPr="001609B7">
        <w:rPr>
          <w:rFonts w:ascii="Times New Roman" w:hAnsi="Times New Roman" w:cs="Times New Roman"/>
          <w:sz w:val="24"/>
          <w:szCs w:val="24"/>
          <w:lang/>
        </w:rPr>
        <w:t xml:space="preserve"> обухваћено делом Интернет сајта</w:t>
      </w:r>
      <w:r w:rsidRPr="001609B7">
        <w:rPr>
          <w:rFonts w:ascii="Times New Roman" w:hAnsi="Times New Roman" w:cs="Times New Roman"/>
          <w:sz w:val="24"/>
          <w:szCs w:val="24"/>
          <w:lang/>
        </w:rPr>
        <w:t xml:space="preserve"> и електронског вида комуникације купаца и овог трговачког ланца. Такође, ту се налазе и детаљне информације које се могу добити приликом позива call центра, између осталог информације и о начину плаћања. Информације </w:t>
      </w:r>
      <w:r w:rsidR="002F5DA9" w:rsidRPr="001609B7">
        <w:rPr>
          <w:rFonts w:ascii="Times New Roman" w:hAnsi="Times New Roman" w:cs="Times New Roman"/>
          <w:sz w:val="24"/>
          <w:szCs w:val="24"/>
          <w:lang/>
        </w:rPr>
        <w:t>за в</w:t>
      </w:r>
      <w:r w:rsidRPr="001609B7">
        <w:rPr>
          <w:rFonts w:ascii="Times New Roman" w:hAnsi="Times New Roman" w:cs="Times New Roman"/>
          <w:sz w:val="24"/>
          <w:szCs w:val="24"/>
          <w:lang/>
        </w:rPr>
        <w:t>елепродајне објекте, као вели</w:t>
      </w:r>
      <w:r w:rsidR="006404CD" w:rsidRPr="001609B7">
        <w:rPr>
          <w:rFonts w:ascii="Times New Roman" w:hAnsi="Times New Roman" w:cs="Times New Roman"/>
          <w:sz w:val="24"/>
          <w:szCs w:val="24"/>
          <w:lang/>
        </w:rPr>
        <w:t xml:space="preserve">ке пословне купце су такође приказане у </w:t>
      </w:r>
      <w:r w:rsidR="001434FA" w:rsidRPr="001609B7">
        <w:rPr>
          <w:rFonts w:ascii="Times New Roman" w:hAnsi="Times New Roman" w:cs="Times New Roman"/>
          <w:sz w:val="24"/>
          <w:szCs w:val="24"/>
          <w:lang/>
        </w:rPr>
        <w:t>ов</w:t>
      </w:r>
      <w:r w:rsidR="006404CD" w:rsidRPr="001609B7">
        <w:rPr>
          <w:rFonts w:ascii="Times New Roman" w:hAnsi="Times New Roman" w:cs="Times New Roman"/>
          <w:sz w:val="24"/>
          <w:szCs w:val="24"/>
          <w:lang/>
        </w:rPr>
        <w:t>ом делу. Поред претходно наведеног, купцима се нуди приказ одређених шопинг стратегија (Tempo,</w:t>
      </w:r>
    </w:p>
    <w:p w:rsidR="003008D0" w:rsidRPr="001609B7" w:rsidRDefault="006404CD" w:rsidP="008073D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 </w:t>
      </w:r>
      <w:hyperlink r:id="rId40" w:history="1">
        <w:r w:rsidRPr="001609B7">
          <w:rPr>
            <w:rStyle w:val="Hyperlink"/>
            <w:rFonts w:ascii="Times New Roman" w:hAnsi="Times New Roman" w:cs="Times New Roman"/>
            <w:sz w:val="24"/>
            <w:szCs w:val="24"/>
            <w:lang/>
          </w:rPr>
          <w:t>http://www.tempocentar.com/code/navigate.php?Id=11</w:t>
        </w:r>
      </w:hyperlink>
      <w:r w:rsidRPr="001609B7">
        <w:rPr>
          <w:rFonts w:ascii="Times New Roman" w:hAnsi="Times New Roman" w:cs="Times New Roman"/>
          <w:sz w:val="24"/>
          <w:szCs w:val="24"/>
          <w:lang/>
        </w:rPr>
        <w:t>).</w:t>
      </w:r>
    </w:p>
    <w:p w:rsidR="00FE2457" w:rsidRPr="001609B7" w:rsidRDefault="006404CD" w:rsidP="008073D6">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Други анализирани трговачки ланац </w:t>
      </w:r>
      <w:r w:rsidR="001434FA" w:rsidRPr="001609B7">
        <w:rPr>
          <w:rFonts w:ascii="Times New Roman" w:hAnsi="Times New Roman" w:cs="Times New Roman"/>
          <w:sz w:val="24"/>
          <w:szCs w:val="24"/>
          <w:lang/>
        </w:rPr>
        <w:t>у</w:t>
      </w:r>
      <w:r w:rsidRPr="001609B7">
        <w:rPr>
          <w:rFonts w:ascii="Times New Roman" w:hAnsi="Times New Roman" w:cs="Times New Roman"/>
          <w:sz w:val="24"/>
          <w:szCs w:val="24"/>
          <w:lang/>
        </w:rPr>
        <w:t xml:space="preserve"> смислу комуникације и односа са купцима је Idea. Анализом дела Интернет сајта овог трговачког ланца, уочавамо да постоји део предвиђен за услуге купцима, који укључује начине плаћања, супер картицу, мобилну апликацију, доставу до ваших врата, новости (newsletter), online упите</w:t>
      </w:r>
      <w:r w:rsidR="00FE2457" w:rsidRPr="001609B7">
        <w:rPr>
          <w:rFonts w:ascii="Times New Roman" w:hAnsi="Times New Roman" w:cs="Times New Roman"/>
          <w:sz w:val="24"/>
          <w:szCs w:val="24"/>
          <w:lang/>
        </w:rPr>
        <w:t xml:space="preserve"> и </w:t>
      </w:r>
      <w:r w:rsidRPr="001609B7">
        <w:rPr>
          <w:rFonts w:ascii="Times New Roman" w:hAnsi="Times New Roman" w:cs="Times New Roman"/>
          <w:sz w:val="24"/>
          <w:szCs w:val="24"/>
          <w:lang/>
        </w:rPr>
        <w:t>контакт центар</w:t>
      </w:r>
      <w:r w:rsidR="00FE2457"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Поред детаљних објашњења </w:t>
      </w:r>
      <w:r w:rsidR="002F5DA9" w:rsidRPr="001609B7">
        <w:rPr>
          <w:rFonts w:ascii="Times New Roman" w:hAnsi="Times New Roman" w:cs="Times New Roman"/>
          <w:sz w:val="24"/>
          <w:szCs w:val="24"/>
          <w:lang/>
        </w:rPr>
        <w:t>начина плаћања, објеката и могућ</w:t>
      </w:r>
      <w:r w:rsidRPr="001609B7">
        <w:rPr>
          <w:rFonts w:ascii="Times New Roman" w:hAnsi="Times New Roman" w:cs="Times New Roman"/>
          <w:sz w:val="24"/>
          <w:szCs w:val="24"/>
          <w:lang/>
        </w:rPr>
        <w:t>ности коришћ</w:t>
      </w:r>
      <w:r w:rsidR="002F5DA9" w:rsidRPr="001609B7">
        <w:rPr>
          <w:rFonts w:ascii="Times New Roman" w:hAnsi="Times New Roman" w:cs="Times New Roman"/>
          <w:sz w:val="24"/>
          <w:szCs w:val="24"/>
          <w:lang/>
        </w:rPr>
        <w:t>ења супер картице, овај део нуди</w:t>
      </w:r>
      <w:r w:rsidRPr="001609B7">
        <w:rPr>
          <w:rFonts w:ascii="Times New Roman" w:hAnsi="Times New Roman" w:cs="Times New Roman"/>
          <w:sz w:val="24"/>
          <w:szCs w:val="24"/>
          <w:lang/>
        </w:rPr>
        <w:t xml:space="preserve"> могућност објашњења начина коришћења мобилне апликације у вези са погодностима у смислу правовремених информација о акцијама, локатора најближе продавнице</w:t>
      </w:r>
      <w:r w:rsidR="00FE2457" w:rsidRPr="001609B7">
        <w:rPr>
          <w:rFonts w:ascii="Times New Roman" w:hAnsi="Times New Roman" w:cs="Times New Roman"/>
          <w:sz w:val="24"/>
          <w:szCs w:val="24"/>
          <w:lang/>
        </w:rPr>
        <w:t xml:space="preserve"> и других услуга. Овај трговачки ланац нуди и могућност електронске куповине и доставе до врата купаца. Део сајта је предвиђен за online упите и контакт купаца са трговачким ланцем. Овај део сајта нуди и могућност сталних новости у смислу нових акција и повољности за купце (Idea,</w:t>
      </w:r>
      <w:r w:rsidR="00230536" w:rsidRPr="001609B7">
        <w:rPr>
          <w:rFonts w:ascii="Times New Roman" w:hAnsi="Times New Roman" w:cs="Times New Roman"/>
          <w:sz w:val="24"/>
          <w:szCs w:val="24"/>
          <w:lang/>
        </w:rPr>
        <w:t xml:space="preserve"> </w:t>
      </w:r>
      <w:hyperlink r:id="rId41" w:history="1">
        <w:r w:rsidR="00FE2457" w:rsidRPr="001609B7">
          <w:rPr>
            <w:rStyle w:val="Hyperlink"/>
            <w:rFonts w:ascii="Times New Roman" w:hAnsi="Times New Roman" w:cs="Times New Roman"/>
            <w:sz w:val="24"/>
            <w:szCs w:val="24"/>
            <w:lang/>
          </w:rPr>
          <w:t>http://www.idea.rs/Usluge-kupcima</w:t>
        </w:r>
      </w:hyperlink>
      <w:r w:rsidR="00FE2457" w:rsidRPr="001609B7">
        <w:rPr>
          <w:rFonts w:ascii="Times New Roman" w:hAnsi="Times New Roman" w:cs="Times New Roman"/>
          <w:sz w:val="24"/>
          <w:szCs w:val="24"/>
          <w:lang/>
        </w:rPr>
        <w:t xml:space="preserve">). </w:t>
      </w:r>
    </w:p>
    <w:p w:rsidR="007157FE" w:rsidRPr="001609B7" w:rsidRDefault="007157FE" w:rsidP="008073D6">
      <w:pPr>
        <w:jc w:val="both"/>
        <w:rPr>
          <w:rFonts w:ascii="Times New Roman" w:hAnsi="Times New Roman" w:cs="Times New Roman"/>
          <w:sz w:val="24"/>
          <w:szCs w:val="24"/>
          <w:lang/>
        </w:rPr>
      </w:pPr>
      <w:r w:rsidRPr="001609B7">
        <w:rPr>
          <w:rFonts w:ascii="Times New Roman" w:hAnsi="Times New Roman" w:cs="Times New Roman"/>
          <w:sz w:val="24"/>
          <w:szCs w:val="24"/>
          <w:lang/>
        </w:rPr>
        <w:t>Постоје још многобројни примери трговачких ланаца у Србији и њихов начин комуникације са купцима и управљања односима са купцима, али ће детаљније бити анализирани у делу који се односи на истраживање примене менаџмент комуникацијама са аспекта односа са корисницима у трговинским предузећима, оцене и перспективе са становишта корисника</w:t>
      </w:r>
      <w:r w:rsidR="00341A64" w:rsidRPr="001609B7">
        <w:rPr>
          <w:rFonts w:ascii="Times New Roman" w:hAnsi="Times New Roman" w:cs="Times New Roman"/>
          <w:sz w:val="24"/>
          <w:szCs w:val="24"/>
          <w:lang/>
        </w:rPr>
        <w:t xml:space="preserve">. </w:t>
      </w:r>
    </w:p>
    <w:p w:rsidR="005A2718" w:rsidRPr="001609B7" w:rsidRDefault="005A2718" w:rsidP="005A2718">
      <w:pPr>
        <w:jc w:val="both"/>
        <w:rPr>
          <w:rFonts w:ascii="Times New Roman" w:hAnsi="Times New Roman" w:cs="Times New Roman"/>
          <w:sz w:val="24"/>
          <w:szCs w:val="24"/>
          <w:lang/>
        </w:rPr>
      </w:pPr>
    </w:p>
    <w:p w:rsidR="005A2718" w:rsidRPr="001609B7" w:rsidRDefault="005A2718" w:rsidP="005A2718">
      <w:pPr>
        <w:jc w:val="both"/>
        <w:rPr>
          <w:rFonts w:ascii="Times New Roman" w:hAnsi="Times New Roman" w:cs="Times New Roman"/>
          <w:sz w:val="24"/>
          <w:szCs w:val="24"/>
          <w:lang/>
        </w:rPr>
      </w:pPr>
    </w:p>
    <w:p w:rsidR="005A2718" w:rsidRPr="001609B7" w:rsidRDefault="005A2718" w:rsidP="005A2718">
      <w:pPr>
        <w:jc w:val="both"/>
        <w:rPr>
          <w:rFonts w:ascii="Times New Roman" w:hAnsi="Times New Roman" w:cs="Times New Roman"/>
          <w:sz w:val="24"/>
          <w:szCs w:val="24"/>
          <w:lang/>
        </w:rPr>
      </w:pPr>
    </w:p>
    <w:p w:rsidR="005A2718" w:rsidRPr="001609B7" w:rsidRDefault="005A2718"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FE2457" w:rsidRPr="001609B7" w:rsidRDefault="00FE2457" w:rsidP="005A2718">
      <w:pPr>
        <w:jc w:val="both"/>
        <w:rPr>
          <w:rFonts w:ascii="Times New Roman" w:hAnsi="Times New Roman" w:cs="Times New Roman"/>
          <w:sz w:val="24"/>
          <w:szCs w:val="24"/>
          <w:lang/>
        </w:rPr>
      </w:pPr>
    </w:p>
    <w:p w:rsidR="005A2718" w:rsidRPr="001609B7" w:rsidRDefault="005A2718" w:rsidP="00CD4496">
      <w:pPr>
        <w:pStyle w:val="Heading1"/>
        <w:spacing w:before="0"/>
        <w:rPr>
          <w:lang/>
        </w:rPr>
      </w:pPr>
      <w:bookmarkStart w:id="28" w:name="_Toc432504824"/>
      <w:r w:rsidRPr="001609B7">
        <w:rPr>
          <w:lang/>
        </w:rPr>
        <w:lastRenderedPageBreak/>
        <w:t xml:space="preserve">4. </w:t>
      </w:r>
      <w:r w:rsidR="008E48C0" w:rsidRPr="001609B7">
        <w:rPr>
          <w:lang/>
        </w:rPr>
        <w:t>Примена</w:t>
      </w:r>
      <w:r w:rsidRPr="001609B7">
        <w:rPr>
          <w:lang/>
        </w:rPr>
        <w:t xml:space="preserve"> </w:t>
      </w:r>
      <w:r w:rsidR="008E48C0" w:rsidRPr="001609B7">
        <w:rPr>
          <w:lang/>
        </w:rPr>
        <w:t>Менаџмента</w:t>
      </w:r>
      <w:r w:rsidRPr="001609B7">
        <w:rPr>
          <w:lang/>
        </w:rPr>
        <w:t xml:space="preserve"> </w:t>
      </w:r>
      <w:r w:rsidR="008E48C0" w:rsidRPr="001609B7">
        <w:rPr>
          <w:lang/>
        </w:rPr>
        <w:t>односа</w:t>
      </w:r>
      <w:r w:rsidRPr="001609B7">
        <w:rPr>
          <w:lang/>
        </w:rPr>
        <w:t xml:space="preserve"> </w:t>
      </w:r>
      <w:r w:rsidR="008E48C0" w:rsidRPr="001609B7">
        <w:rPr>
          <w:lang/>
        </w:rPr>
        <w:t>са</w:t>
      </w:r>
      <w:r w:rsidRPr="001609B7">
        <w:rPr>
          <w:lang/>
        </w:rPr>
        <w:t xml:space="preserve"> </w:t>
      </w:r>
      <w:r w:rsidR="008E48C0" w:rsidRPr="001609B7">
        <w:rPr>
          <w:lang/>
        </w:rPr>
        <w:t>купцима</w:t>
      </w:r>
      <w:r w:rsidRPr="001609B7">
        <w:rPr>
          <w:lang/>
        </w:rPr>
        <w:t xml:space="preserve"> </w:t>
      </w:r>
      <w:r w:rsidR="008E48C0" w:rsidRPr="001609B7">
        <w:rPr>
          <w:lang/>
        </w:rPr>
        <w:t>у</w:t>
      </w:r>
      <w:r w:rsidRPr="001609B7">
        <w:rPr>
          <w:lang/>
        </w:rPr>
        <w:t xml:space="preserve"> </w:t>
      </w:r>
      <w:r w:rsidR="008E48C0" w:rsidRPr="001609B7">
        <w:rPr>
          <w:lang/>
        </w:rPr>
        <w:t>трговинским</w:t>
      </w:r>
      <w:r w:rsidRPr="001609B7">
        <w:rPr>
          <w:lang/>
        </w:rPr>
        <w:t xml:space="preserve"> </w:t>
      </w:r>
      <w:r w:rsidR="008E48C0" w:rsidRPr="001609B7">
        <w:rPr>
          <w:lang/>
        </w:rPr>
        <w:t>предузећима</w:t>
      </w:r>
      <w:bookmarkEnd w:id="28"/>
    </w:p>
    <w:p w:rsidR="005A2718" w:rsidRPr="001609B7" w:rsidRDefault="005A2718" w:rsidP="00CD4496">
      <w:pPr>
        <w:rPr>
          <w:lang/>
        </w:rPr>
      </w:pPr>
    </w:p>
    <w:p w:rsidR="00CD4496" w:rsidRPr="001609B7" w:rsidRDefault="00CD4496" w:rsidP="002F5DA9">
      <w:pPr>
        <w:jc w:val="both"/>
        <w:rPr>
          <w:rFonts w:ascii="Times New Roman" w:hAnsi="Times New Roman" w:cs="Times New Roman"/>
          <w:sz w:val="24"/>
          <w:szCs w:val="24"/>
          <w:lang/>
        </w:rPr>
      </w:pPr>
      <w:bookmarkStart w:id="29" w:name="_Toc420945335"/>
      <w:bookmarkStart w:id="30" w:name="_Toc421134894"/>
      <w:r w:rsidRPr="001609B7">
        <w:rPr>
          <w:rFonts w:ascii="Times New Roman" w:hAnsi="Times New Roman" w:cs="Times New Roman"/>
          <w:sz w:val="24"/>
          <w:szCs w:val="24"/>
          <w:lang/>
        </w:rPr>
        <w:t xml:space="preserve">Говорећи о Менаџменту односа са купцима у трговинским предузећима, важно је указати на фазе у развоју односа купац-продавац. Такође, сходно многобројним програмима за повратак купаца, у наставку </w:t>
      </w:r>
      <w:r w:rsidR="002F5DA9" w:rsidRPr="001609B7">
        <w:rPr>
          <w:rFonts w:ascii="Times New Roman" w:hAnsi="Times New Roman" w:cs="Times New Roman"/>
          <w:sz w:val="24"/>
          <w:szCs w:val="24"/>
          <w:lang/>
        </w:rPr>
        <w:t>је</w:t>
      </w:r>
      <w:r w:rsidRPr="001609B7">
        <w:rPr>
          <w:rFonts w:ascii="Times New Roman" w:hAnsi="Times New Roman" w:cs="Times New Roman"/>
          <w:sz w:val="24"/>
          <w:szCs w:val="24"/>
          <w:lang/>
        </w:rPr>
        <w:t xml:space="preserve"> указано на неке од њих, као и на лојалност купаца, а посебно анализирани начини праћења односа са купцима. </w:t>
      </w:r>
    </w:p>
    <w:p w:rsidR="00CD4496" w:rsidRPr="001609B7" w:rsidRDefault="00CD4496" w:rsidP="002F5DA9">
      <w:pPr>
        <w:jc w:val="both"/>
        <w:rPr>
          <w:rFonts w:ascii="Times New Roman" w:hAnsi="Times New Roman" w:cs="Times New Roman"/>
          <w:sz w:val="24"/>
          <w:szCs w:val="24"/>
          <w:lang/>
        </w:rPr>
      </w:pPr>
    </w:p>
    <w:p w:rsidR="002F5DA9" w:rsidRPr="001609B7" w:rsidRDefault="002F5DA9" w:rsidP="002F5DA9">
      <w:pPr>
        <w:jc w:val="both"/>
        <w:rPr>
          <w:rFonts w:ascii="Times New Roman" w:hAnsi="Times New Roman" w:cs="Times New Roman"/>
          <w:sz w:val="24"/>
          <w:szCs w:val="24"/>
          <w:lang/>
        </w:rPr>
      </w:pPr>
    </w:p>
    <w:p w:rsidR="002701E8" w:rsidRPr="001609B7" w:rsidRDefault="00CD4496" w:rsidP="002F5DA9">
      <w:pPr>
        <w:pStyle w:val="Heading2"/>
        <w:spacing w:before="0"/>
        <w:rPr>
          <w:lang/>
        </w:rPr>
      </w:pPr>
      <w:bookmarkStart w:id="31" w:name="_Toc432504825"/>
      <w:r w:rsidRPr="001609B7">
        <w:rPr>
          <w:lang/>
        </w:rPr>
        <w:t>4.1 Фазе</w:t>
      </w:r>
      <w:r w:rsidR="002701E8" w:rsidRPr="001609B7">
        <w:rPr>
          <w:lang/>
        </w:rPr>
        <w:t xml:space="preserve"> </w:t>
      </w:r>
      <w:r w:rsidRPr="001609B7">
        <w:rPr>
          <w:lang/>
        </w:rPr>
        <w:t>у</w:t>
      </w:r>
      <w:r w:rsidR="002701E8" w:rsidRPr="001609B7">
        <w:rPr>
          <w:lang/>
        </w:rPr>
        <w:t xml:space="preserve"> </w:t>
      </w:r>
      <w:r w:rsidRPr="001609B7">
        <w:rPr>
          <w:lang/>
        </w:rPr>
        <w:t>развоју</w:t>
      </w:r>
      <w:r w:rsidR="002701E8" w:rsidRPr="001609B7">
        <w:rPr>
          <w:lang/>
        </w:rPr>
        <w:t xml:space="preserve"> </w:t>
      </w:r>
      <w:r w:rsidRPr="001609B7">
        <w:rPr>
          <w:lang/>
        </w:rPr>
        <w:t>односа</w:t>
      </w:r>
      <w:r w:rsidR="002701E8" w:rsidRPr="001609B7">
        <w:rPr>
          <w:lang/>
        </w:rPr>
        <w:t xml:space="preserve"> </w:t>
      </w:r>
      <w:r w:rsidRPr="001609B7">
        <w:rPr>
          <w:lang/>
        </w:rPr>
        <w:t>купац</w:t>
      </w:r>
      <w:r w:rsidR="002701E8" w:rsidRPr="001609B7">
        <w:rPr>
          <w:lang/>
        </w:rPr>
        <w:t>-</w:t>
      </w:r>
      <w:r w:rsidRPr="001609B7">
        <w:rPr>
          <w:lang/>
        </w:rPr>
        <w:t>продавац</w:t>
      </w:r>
      <w:bookmarkEnd w:id="29"/>
      <w:bookmarkEnd w:id="30"/>
      <w:bookmarkEnd w:id="31"/>
    </w:p>
    <w:p w:rsidR="002701E8" w:rsidRPr="001609B7" w:rsidRDefault="002701E8" w:rsidP="002F5DA9">
      <w:pPr>
        <w:rPr>
          <w:lang/>
        </w:rPr>
      </w:pPr>
    </w:p>
    <w:p w:rsidR="002701E8" w:rsidRPr="001609B7" w:rsidRDefault="00CD4496" w:rsidP="002F5DA9">
      <w:pPr>
        <w:jc w:val="both"/>
        <w:rPr>
          <w:rFonts w:ascii="Times New Roman" w:hAnsi="Times New Roman" w:cs="Times New Roman"/>
          <w:sz w:val="24"/>
          <w:szCs w:val="24"/>
          <w:lang/>
        </w:rPr>
      </w:pPr>
      <w:r w:rsidRPr="001609B7">
        <w:rPr>
          <w:rFonts w:ascii="Times New Roman" w:hAnsi="Times New Roman" w:cs="Times New Roman"/>
          <w:sz w:val="24"/>
          <w:szCs w:val="24"/>
          <w:lang/>
        </w:rPr>
        <w:t>Када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говоримо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теорије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принципима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теорије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животног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циклуса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описати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полазећи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временског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периода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трајању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интензитета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концепт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животног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циклуса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разликује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времена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кроз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пролази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сваки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2008, </w:t>
      </w:r>
      <w:r w:rsidR="0067205A" w:rsidRPr="001609B7">
        <w:rPr>
          <w:rFonts w:ascii="Times New Roman" w:hAnsi="Times New Roman" w:cs="Times New Roman"/>
          <w:sz w:val="24"/>
          <w:szCs w:val="24"/>
          <w:lang/>
        </w:rPr>
        <w:t xml:space="preserve">стр. </w:t>
      </w:r>
      <w:r w:rsidR="002701E8" w:rsidRPr="001609B7">
        <w:rPr>
          <w:rFonts w:ascii="Times New Roman" w:hAnsi="Times New Roman" w:cs="Times New Roman"/>
          <w:sz w:val="24"/>
          <w:szCs w:val="24"/>
          <w:lang/>
        </w:rPr>
        <w:t>206):</w:t>
      </w:r>
    </w:p>
    <w:p w:rsidR="002701E8" w:rsidRPr="001609B7" w:rsidRDefault="00CD4496" w:rsidP="0032283E">
      <w:pPr>
        <w:pStyle w:val="ListParagraph"/>
        <w:numPr>
          <w:ilvl w:val="0"/>
          <w:numId w:val="2"/>
        </w:numPr>
        <w:spacing w:line="240" w:lineRule="auto"/>
        <w:jc w:val="both"/>
        <w:rPr>
          <w:rFonts w:ascii="Times New Roman" w:hAnsi="Times New Roman" w:cs="Times New Roman"/>
          <w:sz w:val="24"/>
          <w:szCs w:val="24"/>
          <w:lang/>
        </w:rPr>
      </w:pPr>
      <w:r w:rsidRPr="001609B7">
        <w:rPr>
          <w:rFonts w:ascii="Times New Roman" w:hAnsi="Times New Roman" w:cs="Times New Roman"/>
          <w:sz w:val="24"/>
          <w:szCs w:val="24"/>
          <w:lang/>
        </w:rPr>
        <w:t>стицање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w:t>
      </w:r>
    </w:p>
    <w:p w:rsidR="002701E8" w:rsidRPr="001609B7" w:rsidRDefault="00CD4496" w:rsidP="0032283E">
      <w:pPr>
        <w:pStyle w:val="ListParagraph"/>
        <w:numPr>
          <w:ilvl w:val="0"/>
          <w:numId w:val="2"/>
        </w:numPr>
        <w:jc w:val="both"/>
        <w:rPr>
          <w:rFonts w:ascii="Times New Roman" w:hAnsi="Times New Roman" w:cs="Times New Roman"/>
          <w:sz w:val="24"/>
          <w:szCs w:val="24"/>
          <w:lang/>
        </w:rPr>
      </w:pPr>
      <w:r w:rsidRPr="001609B7">
        <w:rPr>
          <w:rFonts w:ascii="Times New Roman" w:hAnsi="Times New Roman" w:cs="Times New Roman"/>
          <w:sz w:val="24"/>
          <w:szCs w:val="24"/>
          <w:lang/>
        </w:rPr>
        <w:t>задржавање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p>
    <w:p w:rsidR="002701E8" w:rsidRPr="001609B7" w:rsidRDefault="00CD4496" w:rsidP="0032283E">
      <w:pPr>
        <w:pStyle w:val="ListParagraph"/>
        <w:numPr>
          <w:ilvl w:val="0"/>
          <w:numId w:val="2"/>
        </w:numPr>
        <w:spacing w:after="0" w:line="240" w:lineRule="auto"/>
        <w:jc w:val="both"/>
        <w:rPr>
          <w:rFonts w:ascii="Times New Roman" w:hAnsi="Times New Roman" w:cs="Times New Roman"/>
          <w:sz w:val="24"/>
          <w:szCs w:val="24"/>
          <w:lang/>
        </w:rPr>
      </w:pPr>
      <w:r w:rsidRPr="001609B7">
        <w:rPr>
          <w:rFonts w:ascii="Times New Roman" w:hAnsi="Times New Roman" w:cs="Times New Roman"/>
          <w:sz w:val="24"/>
          <w:szCs w:val="24"/>
          <w:lang/>
        </w:rPr>
        <w:t>повратак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изгубљених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w:t>
      </w:r>
    </w:p>
    <w:p w:rsidR="002701E8" w:rsidRPr="001609B7" w:rsidRDefault="00CD4496" w:rsidP="0067205A">
      <w:pPr>
        <w:jc w:val="both"/>
        <w:rPr>
          <w:rFonts w:ascii="Times New Roman" w:hAnsi="Times New Roman" w:cs="Times New Roman"/>
          <w:sz w:val="24"/>
          <w:szCs w:val="24"/>
          <w:lang/>
        </w:rPr>
      </w:pP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типичан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почиње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ниским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интензитетом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интензитет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некој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већина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постала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интензивна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различитих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један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појединца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тражи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разноврсност</w:t>
      </w:r>
      <w:r w:rsidR="002701E8" w:rsidRPr="001609B7">
        <w:rPr>
          <w:rFonts w:ascii="Times New Roman" w:hAnsi="Times New Roman" w:cs="Times New Roman"/>
          <w:sz w:val="24"/>
          <w:szCs w:val="24"/>
          <w:lang/>
        </w:rPr>
        <w:t xml:space="preserve">. </w:t>
      </w:r>
    </w:p>
    <w:p w:rsidR="002701E8" w:rsidRPr="001609B7" w:rsidRDefault="002701E8" w:rsidP="00CD4496">
      <w:pPr>
        <w:jc w:val="both"/>
        <w:rPr>
          <w:rFonts w:ascii="Times New Roman" w:hAnsi="Times New Roman" w:cs="Times New Roman"/>
          <w:sz w:val="24"/>
          <w:szCs w:val="24"/>
          <w:lang/>
        </w:rPr>
      </w:pP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b/>
          <w:sz w:val="24"/>
          <w:szCs w:val="24"/>
          <w:lang/>
        </w:rPr>
        <w:t>Фаза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стицања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састоји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иницирања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социјализације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иницирања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размена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између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даваоца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прву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даваоцем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предузимају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промоција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стекли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потенцијалног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завршава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првом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разменом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чиме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почиње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социјализације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социјализације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ближе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упознају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стиче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прелиминарно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искуство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понудом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каснију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припрему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понуде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прилагођена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потребама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жељама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стицања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често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укључује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високе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трошкове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67205A" w:rsidRPr="001609B7">
        <w:rPr>
          <w:rFonts w:ascii="Times New Roman" w:hAnsi="Times New Roman" w:cs="Times New Roman"/>
          <w:sz w:val="24"/>
          <w:szCs w:val="24"/>
          <w:lang/>
        </w:rPr>
        <w:t xml:space="preserve"> 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због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наведених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w:t>
      </w:r>
    </w:p>
    <w:p w:rsidR="002701E8" w:rsidRPr="001609B7" w:rsidRDefault="002701E8" w:rsidP="00CD4496">
      <w:pPr>
        <w:jc w:val="both"/>
        <w:rPr>
          <w:rFonts w:ascii="Times New Roman" w:hAnsi="Times New Roman" w:cs="Times New Roman"/>
          <w:sz w:val="24"/>
          <w:szCs w:val="24"/>
          <w:lang/>
        </w:rPr>
      </w:pP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b/>
          <w:sz w:val="24"/>
          <w:szCs w:val="24"/>
          <w:lang/>
        </w:rPr>
        <w:t>Задржавање</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купаца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sz w:val="24"/>
          <w:szCs w:val="24"/>
          <w:lang/>
        </w:rPr>
        <w:t>представља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јача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позитивно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одвијају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Значи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усмеравање</w:t>
      </w:r>
      <w:r w:rsidR="002701E8" w:rsidRPr="001609B7">
        <w:rPr>
          <w:rFonts w:ascii="Times New Roman" w:hAnsi="Times New Roman" w:cs="Times New Roman"/>
          <w:sz w:val="24"/>
          <w:szCs w:val="24"/>
          <w:lang/>
        </w:rPr>
        <w:t xml:space="preserve"> </w:t>
      </w:r>
      <w:r w:rsidR="0067205A" w:rsidRPr="001609B7">
        <w:rPr>
          <w:rFonts w:ascii="Times New Roman" w:hAnsi="Times New Roman" w:cs="Times New Roman"/>
          <w:sz w:val="24"/>
          <w:szCs w:val="24"/>
          <w:lang/>
        </w:rPr>
        <w:t>предузећа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маркетинг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напор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постојећих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састоји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раста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зрелости</w:t>
      </w:r>
      <w:r w:rsidR="002701E8" w:rsidRPr="001609B7">
        <w:rPr>
          <w:rFonts w:ascii="Times New Roman" w:hAnsi="Times New Roman" w:cs="Times New Roman"/>
          <w:sz w:val="24"/>
          <w:szCs w:val="24"/>
          <w:lang/>
        </w:rPr>
        <w:t>.</w:t>
      </w:r>
      <w:r w:rsidR="002701E8" w:rsidRPr="001609B7">
        <w:rPr>
          <w:rFonts w:ascii="Times New Roman" w:hAnsi="Times New Roman" w:cs="Times New Roman"/>
          <w:b/>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раста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напори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проширење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повећање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додатне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зрелости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потенцијал</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скоро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потпуности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искоришћен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руководи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циљем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достигнути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ниво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продаје</w:t>
      </w:r>
      <w:r w:rsidR="002701E8" w:rsidRPr="001609B7">
        <w:rPr>
          <w:rFonts w:ascii="Times New Roman" w:hAnsi="Times New Roman" w:cs="Times New Roman"/>
          <w:sz w:val="24"/>
          <w:szCs w:val="24"/>
          <w:lang/>
        </w:rPr>
        <w:t xml:space="preserve">. </w:t>
      </w:r>
    </w:p>
    <w:p w:rsidR="002701E8" w:rsidRPr="001609B7" w:rsidRDefault="002701E8" w:rsidP="00CD4496">
      <w:pPr>
        <w:jc w:val="both"/>
        <w:rPr>
          <w:rFonts w:ascii="Times New Roman" w:hAnsi="Times New Roman" w:cs="Times New Roman"/>
          <w:sz w:val="24"/>
          <w:szCs w:val="24"/>
          <w:lang/>
        </w:rPr>
      </w:pPr>
    </w:p>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Повратак</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изгубљених</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купаца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sz w:val="24"/>
          <w:szCs w:val="24"/>
          <w:lang/>
        </w:rPr>
        <w:t>представља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наговештавањем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прекида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прекидом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уздржавањем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говоримо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наговештавања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непријатности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настати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разли</w:t>
      </w:r>
      <w:r w:rsidR="000102FE" w:rsidRPr="001609B7">
        <w:rPr>
          <w:rFonts w:ascii="Times New Roman" w:hAnsi="Times New Roman" w:cs="Times New Roman"/>
          <w:sz w:val="24"/>
          <w:szCs w:val="24"/>
          <w:lang/>
        </w:rPr>
        <w:t>чи</w:t>
      </w:r>
      <w:r w:rsidRPr="001609B7">
        <w:rPr>
          <w:rFonts w:ascii="Times New Roman" w:hAnsi="Times New Roman" w:cs="Times New Roman"/>
          <w:sz w:val="24"/>
          <w:szCs w:val="24"/>
          <w:lang/>
        </w:rPr>
        <w:t>тих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можемо</w:t>
      </w:r>
      <w:r w:rsidR="002701E8" w:rsidRPr="001609B7">
        <w:rPr>
          <w:rFonts w:ascii="Times New Roman" w:hAnsi="Times New Roman" w:cs="Times New Roman"/>
          <w:sz w:val="24"/>
          <w:szCs w:val="24"/>
          <w:lang/>
        </w:rPr>
        <w:t xml:space="preserve"> </w:t>
      </w:r>
      <w:r w:rsidR="0067205A" w:rsidRPr="001609B7">
        <w:rPr>
          <w:rFonts w:ascii="Times New Roman" w:hAnsi="Times New Roman" w:cs="Times New Roman"/>
          <w:sz w:val="24"/>
          <w:szCs w:val="24"/>
          <w:lang/>
        </w:rPr>
        <w:t>рећ</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почетак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почиње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размишља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идеји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Један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w:t>
      </w:r>
      <w:r w:rsidR="000102FE" w:rsidRPr="001609B7">
        <w:rPr>
          <w:rFonts w:ascii="Times New Roman" w:hAnsi="Times New Roman" w:cs="Times New Roman"/>
          <w:sz w:val="24"/>
          <w:szCs w:val="24"/>
          <w:lang/>
        </w:rPr>
        <w:t>з</w:t>
      </w:r>
      <w:r w:rsidRPr="001609B7">
        <w:rPr>
          <w:rFonts w:ascii="Times New Roman" w:hAnsi="Times New Roman" w:cs="Times New Roman"/>
          <w:sz w:val="24"/>
          <w:szCs w:val="24"/>
          <w:lang/>
        </w:rPr>
        <w:t>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незадовољство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запосленима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компанији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Одлука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w:t>
      </w:r>
      <w:r w:rsidR="001434FA" w:rsidRPr="001609B7">
        <w:rPr>
          <w:rFonts w:ascii="Times New Roman" w:hAnsi="Times New Roman" w:cs="Times New Roman"/>
          <w:sz w:val="24"/>
          <w:szCs w:val="24"/>
          <w:lang/>
        </w:rPr>
        <w:t>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доноси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прекида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учинити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више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Један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тихи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прекид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промена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хотела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отворени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оваквом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нарочито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lastRenderedPageBreak/>
        <w:t>приликом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чланства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банкарских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прекида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суочени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чињеницом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способнији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ван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постојећих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доводи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уздржава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значи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овај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поново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успостављен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догодити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предомисли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због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корекција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w:t>
      </w:r>
      <w:r w:rsidR="002701E8" w:rsidRPr="001609B7">
        <w:rPr>
          <w:rFonts w:ascii="Times New Roman" w:hAnsi="Times New Roman" w:cs="Times New Roman"/>
          <w:b/>
          <w:sz w:val="24"/>
          <w:szCs w:val="24"/>
          <w:lang/>
        </w:rPr>
        <w:t xml:space="preserve"> </w:t>
      </w:r>
    </w:p>
    <w:p w:rsidR="002701E8" w:rsidRPr="001609B7" w:rsidRDefault="002701E8" w:rsidP="00CD4496">
      <w:pPr>
        <w:jc w:val="both"/>
        <w:rPr>
          <w:rFonts w:ascii="Times New Roman" w:hAnsi="Times New Roman" w:cs="Times New Roman"/>
          <w:b/>
          <w:sz w:val="24"/>
          <w:szCs w:val="24"/>
          <w:lang/>
        </w:rPr>
      </w:pPr>
    </w:p>
    <w:p w:rsidR="002701E8" w:rsidRPr="001609B7" w:rsidRDefault="00CD4496" w:rsidP="0067205A">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Понашање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ствара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друштво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живимо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представља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важан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извор</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јавну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политику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слободном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друштву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самим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суочава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важним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одлукама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свега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избори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утичу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његов</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професионални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пут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квалитет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живота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тржиште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данас</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разликује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тржишта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прошлости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повећањем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конкуренције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релативне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изједначености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између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марки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драстично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смањен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ризик</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потрошача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промени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марке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последица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тога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многи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напуштају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лојалност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марки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бирају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производ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нуди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најбољу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вредност</w:t>
      </w:r>
      <w:r w:rsidR="002701E8" w:rsidRPr="001609B7">
        <w:rPr>
          <w:rFonts w:ascii="Times New Roman" w:hAnsi="Times New Roman" w:cs="Times New Roman"/>
          <w:color w:val="000000" w:themeColor="text1"/>
          <w:sz w:val="24"/>
          <w:szCs w:val="24"/>
          <w:lang/>
        </w:rPr>
        <w:t xml:space="preserve">. </w:t>
      </w:r>
    </w:p>
    <w:p w:rsidR="0067205A" w:rsidRPr="001609B7" w:rsidRDefault="0067205A" w:rsidP="0067205A">
      <w:pPr>
        <w:jc w:val="both"/>
        <w:rPr>
          <w:rFonts w:ascii="Times New Roman" w:hAnsi="Times New Roman" w:cs="Times New Roman"/>
          <w:color w:val="000000" w:themeColor="text1"/>
          <w:sz w:val="24"/>
          <w:szCs w:val="24"/>
          <w:lang/>
        </w:rPr>
      </w:pPr>
    </w:p>
    <w:p w:rsidR="002701E8" w:rsidRPr="001609B7" w:rsidRDefault="00CD4496" w:rsidP="0067205A">
      <w:pPr>
        <w:pStyle w:val="Heading3"/>
        <w:spacing w:before="0" w:beforeAutospacing="0" w:after="0" w:afterAutospacing="0"/>
        <w:rPr>
          <w:lang/>
        </w:rPr>
      </w:pPr>
      <w:bookmarkStart w:id="32" w:name="_Toc412044775"/>
      <w:bookmarkStart w:id="33" w:name="_Toc420945336"/>
      <w:bookmarkStart w:id="34" w:name="_Toc421134895"/>
      <w:bookmarkStart w:id="35" w:name="_Toc432504826"/>
      <w:r w:rsidRPr="001609B7">
        <w:rPr>
          <w:lang/>
        </w:rPr>
        <w:t>4</w:t>
      </w:r>
      <w:r w:rsidR="002701E8" w:rsidRPr="001609B7">
        <w:rPr>
          <w:lang/>
        </w:rPr>
        <w:t>.1</w:t>
      </w:r>
      <w:r w:rsidRPr="001609B7">
        <w:rPr>
          <w:lang/>
        </w:rPr>
        <w:t>.1</w:t>
      </w:r>
      <w:r w:rsidR="002701E8" w:rsidRPr="001609B7">
        <w:rPr>
          <w:lang/>
        </w:rPr>
        <w:t xml:space="preserve"> </w:t>
      </w:r>
      <w:r w:rsidRPr="001609B7">
        <w:rPr>
          <w:lang/>
        </w:rPr>
        <w:t>Програми</w:t>
      </w:r>
      <w:r w:rsidR="002701E8" w:rsidRPr="001609B7">
        <w:rPr>
          <w:lang/>
        </w:rPr>
        <w:t xml:space="preserve"> </w:t>
      </w:r>
      <w:r w:rsidRPr="001609B7">
        <w:rPr>
          <w:lang/>
        </w:rPr>
        <w:t>за</w:t>
      </w:r>
      <w:r w:rsidR="002701E8" w:rsidRPr="001609B7">
        <w:rPr>
          <w:lang/>
        </w:rPr>
        <w:t xml:space="preserve"> </w:t>
      </w:r>
      <w:r w:rsidRPr="001609B7">
        <w:rPr>
          <w:lang/>
        </w:rPr>
        <w:t>повратак</w:t>
      </w:r>
      <w:r w:rsidR="002701E8" w:rsidRPr="001609B7">
        <w:rPr>
          <w:lang/>
        </w:rPr>
        <w:t xml:space="preserve"> </w:t>
      </w:r>
      <w:r w:rsidRPr="001609B7">
        <w:rPr>
          <w:lang/>
        </w:rPr>
        <w:t>купаца</w:t>
      </w:r>
      <w:bookmarkEnd w:id="32"/>
      <w:bookmarkEnd w:id="33"/>
      <w:bookmarkEnd w:id="34"/>
      <w:bookmarkEnd w:id="35"/>
    </w:p>
    <w:p w:rsidR="002701E8" w:rsidRPr="001609B7" w:rsidRDefault="002701E8" w:rsidP="0067205A">
      <w:pPr>
        <w:rPr>
          <w:lang/>
        </w:rPr>
      </w:pPr>
    </w:p>
    <w:p w:rsidR="002701E8" w:rsidRPr="001609B7" w:rsidRDefault="00CD4496" w:rsidP="0067205A">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Сходно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многобројним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програмима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повратак</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можемо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говорити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веома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организованом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агресивном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напору</w:t>
      </w:r>
      <w:r w:rsidR="0067205A" w:rsidRPr="001609B7">
        <w:rPr>
          <w:rFonts w:ascii="Times New Roman" w:hAnsi="Times New Roman" w:cs="Times New Roman"/>
          <w:color w:val="000000" w:themeColor="text1"/>
          <w:sz w:val="24"/>
          <w:szCs w:val="24"/>
          <w:lang/>
        </w:rPr>
        <w:t>,</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једноставног</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задржавања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имена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списку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особа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шаљу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проспекти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каталози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друго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показало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нису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заборављени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различитим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индустријама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врстама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делатности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многи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продавци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први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пут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боре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губитком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програмима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повратак</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Повратак</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изгубљених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састоји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 xml:space="preserve">корака </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2008, 238)</w:t>
      </w:r>
      <w:r w:rsidR="002701E8" w:rsidRPr="001609B7">
        <w:rPr>
          <w:rFonts w:ascii="Times New Roman" w:hAnsi="Times New Roman" w:cs="Times New Roman"/>
          <w:color w:val="000000" w:themeColor="text1"/>
          <w:sz w:val="24"/>
          <w:szCs w:val="24"/>
          <w:lang/>
        </w:rPr>
        <w:t>:</w:t>
      </w:r>
    </w:p>
    <w:p w:rsidR="002701E8" w:rsidRPr="001609B7" w:rsidRDefault="00CD4496" w:rsidP="0032283E">
      <w:pPr>
        <w:pStyle w:val="ListParagraph"/>
        <w:numPr>
          <w:ilvl w:val="0"/>
          <w:numId w:val="3"/>
        </w:numPr>
        <w:spacing w:line="240" w:lineRule="auto"/>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Испитивање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разлога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због</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престали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купују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вас</w:t>
      </w:r>
      <w:r w:rsidR="002701E8" w:rsidRPr="001609B7">
        <w:rPr>
          <w:rFonts w:ascii="Times New Roman" w:hAnsi="Times New Roman" w:cs="Times New Roman"/>
          <w:color w:val="000000" w:themeColor="text1"/>
          <w:sz w:val="24"/>
          <w:szCs w:val="24"/>
          <w:lang/>
        </w:rPr>
        <w:t>,</w:t>
      </w:r>
    </w:p>
    <w:p w:rsidR="002701E8" w:rsidRPr="001609B7" w:rsidRDefault="00CD4496" w:rsidP="0032283E">
      <w:pPr>
        <w:pStyle w:val="ListParagraph"/>
        <w:numPr>
          <w:ilvl w:val="0"/>
          <w:numId w:val="3"/>
        </w:numPr>
        <w:spacing w:line="240" w:lineRule="auto"/>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Испитивање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садашње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ситуације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p>
    <w:p w:rsidR="002701E8" w:rsidRPr="001609B7" w:rsidRDefault="00CD4496" w:rsidP="0032283E">
      <w:pPr>
        <w:pStyle w:val="ListParagraph"/>
        <w:numPr>
          <w:ilvl w:val="0"/>
          <w:numId w:val="3"/>
        </w:numPr>
        <w:spacing w:line="240" w:lineRule="auto"/>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Остваривање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контакта</w:t>
      </w:r>
      <w:r w:rsidR="002701E8" w:rsidRPr="001609B7">
        <w:rPr>
          <w:rFonts w:ascii="Times New Roman" w:hAnsi="Times New Roman" w:cs="Times New Roman"/>
          <w:color w:val="000000" w:themeColor="text1"/>
          <w:sz w:val="24"/>
          <w:szCs w:val="24"/>
          <w:lang/>
        </w:rPr>
        <w:t>.</w:t>
      </w:r>
    </w:p>
    <w:p w:rsidR="002701E8" w:rsidRPr="001609B7" w:rsidRDefault="00CD4496" w:rsidP="0067205A">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испланирао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успешан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приступ</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ранијем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почетку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морају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открити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разлози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због</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престао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купује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вас</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смислу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детаља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преконтролисати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евиденцију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пронаћи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датум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поруџбине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почеле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смањују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обустављене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упоредити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датумом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промене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структури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пракси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свог</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предузећа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или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Утврђивање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разлога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први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корак</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формулисању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прилаза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поново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придобије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пример</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престао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купује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код</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вас</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каснила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претходна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испорука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приликом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тим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нагласити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садашњи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систем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пост</w:t>
      </w:r>
      <w:r w:rsidR="0067205A" w:rsidRPr="001609B7">
        <w:rPr>
          <w:rFonts w:ascii="Times New Roman" w:hAnsi="Times New Roman" w:cs="Times New Roman"/>
          <w:color w:val="000000" w:themeColor="text1"/>
          <w:sz w:val="24"/>
          <w:szCs w:val="24"/>
          <w:lang/>
        </w:rPr>
        <w:t>ав</w:t>
      </w:r>
      <w:r w:rsidRPr="001609B7">
        <w:rPr>
          <w:rFonts w:ascii="Times New Roman" w:hAnsi="Times New Roman" w:cs="Times New Roman"/>
          <w:color w:val="000000" w:themeColor="text1"/>
          <w:sz w:val="24"/>
          <w:szCs w:val="24"/>
          <w:lang/>
        </w:rPr>
        <w:t>љен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гарантује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испоруку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време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догодило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привукао</w:t>
      </w:r>
      <w:r w:rsidR="002701E8" w:rsidRPr="001609B7">
        <w:rPr>
          <w:rFonts w:ascii="Times New Roman" w:hAnsi="Times New Roman" w:cs="Times New Roman"/>
          <w:color w:val="000000" w:themeColor="text1"/>
          <w:sz w:val="24"/>
          <w:szCs w:val="24"/>
          <w:lang/>
        </w:rPr>
        <w:t xml:space="preserve"> </w:t>
      </w:r>
      <w:r w:rsidR="0067205A" w:rsidRPr="001609B7">
        <w:rPr>
          <w:rFonts w:ascii="Times New Roman" w:hAnsi="Times New Roman" w:cs="Times New Roman"/>
          <w:color w:val="000000" w:themeColor="text1"/>
          <w:sz w:val="24"/>
          <w:szCs w:val="24"/>
          <w:lang/>
        </w:rPr>
        <w:t>ко</w:t>
      </w:r>
      <w:r w:rsidRPr="001609B7">
        <w:rPr>
          <w:rFonts w:ascii="Times New Roman" w:hAnsi="Times New Roman" w:cs="Times New Roman"/>
          <w:color w:val="000000" w:themeColor="text1"/>
          <w:sz w:val="24"/>
          <w:szCs w:val="24"/>
          <w:lang/>
        </w:rPr>
        <w:t>нкурент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понудити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нове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специјалне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погодности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приликом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куповине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попусти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додатне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услуге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сл</w:t>
      </w:r>
      <w:r w:rsidR="002701E8" w:rsidRPr="001609B7">
        <w:rPr>
          <w:rFonts w:ascii="Times New Roman" w:hAnsi="Times New Roman" w:cs="Times New Roman"/>
          <w:color w:val="000000" w:themeColor="text1"/>
          <w:sz w:val="24"/>
          <w:szCs w:val="24"/>
          <w:lang/>
        </w:rPr>
        <w:t xml:space="preserve">. </w:t>
      </w:r>
    </w:p>
    <w:p w:rsidR="002701E8" w:rsidRPr="001609B7" w:rsidRDefault="00CD4496" w:rsidP="00CD4496">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тржиште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свакодневно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мења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стално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преиспитивати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ситуацију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смислу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понудите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решење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нови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проблем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промена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власничкој</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структури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заузећу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руководиоца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ће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радо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уважити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вашу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понуду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битно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има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ауторитет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куповине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утиче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набавку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ову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информацију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вам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најчешће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могу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понудити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неконкурентски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продавци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остала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предузећа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добри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извори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информација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могу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пословна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удружења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пословна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штампа</w:t>
      </w:r>
      <w:r w:rsidR="002701E8" w:rsidRPr="001609B7">
        <w:rPr>
          <w:rFonts w:ascii="Times New Roman" w:hAnsi="Times New Roman" w:cs="Times New Roman"/>
          <w:color w:val="000000" w:themeColor="text1"/>
          <w:sz w:val="24"/>
          <w:szCs w:val="24"/>
          <w:lang/>
        </w:rPr>
        <w:t xml:space="preserve">. </w:t>
      </w:r>
    </w:p>
    <w:p w:rsidR="002701E8" w:rsidRPr="001609B7" w:rsidRDefault="00CD4496" w:rsidP="0067205A">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пронашао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најбољи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пут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ступи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врло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често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тражи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одговор</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путем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прегледа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начина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преферира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контактира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могу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пошта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телефон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посета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поставља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питање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оствари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продавац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све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уради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онда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прави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план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контакта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повратка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Продавац</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стално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мора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пратити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притужбе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слушати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тражити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потенцијалне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изворе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грешака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онда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брзо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реаговати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како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задовољио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незадовољне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одржао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лојалним</w:t>
      </w:r>
      <w:r w:rsidR="002701E8" w:rsidRPr="001609B7">
        <w:rPr>
          <w:rFonts w:ascii="Times New Roman" w:hAnsi="Times New Roman" w:cs="Times New Roman"/>
          <w:color w:val="000000" w:themeColor="text1"/>
          <w:sz w:val="24"/>
          <w:szCs w:val="24"/>
          <w:lang/>
        </w:rPr>
        <w:t>.</w:t>
      </w:r>
    </w:p>
    <w:p w:rsidR="0067205A" w:rsidRPr="001609B7" w:rsidRDefault="0067205A" w:rsidP="0067205A">
      <w:pPr>
        <w:jc w:val="both"/>
        <w:rPr>
          <w:rFonts w:ascii="Times New Roman" w:hAnsi="Times New Roman" w:cs="Times New Roman"/>
          <w:color w:val="000000" w:themeColor="text1"/>
          <w:sz w:val="24"/>
          <w:szCs w:val="24"/>
          <w:lang/>
        </w:rPr>
      </w:pPr>
    </w:p>
    <w:p w:rsidR="001434FA" w:rsidRPr="001609B7" w:rsidRDefault="001434FA" w:rsidP="0067205A">
      <w:pPr>
        <w:jc w:val="both"/>
        <w:rPr>
          <w:rFonts w:ascii="Times New Roman" w:hAnsi="Times New Roman" w:cs="Times New Roman"/>
          <w:color w:val="000000" w:themeColor="text1"/>
          <w:sz w:val="24"/>
          <w:szCs w:val="24"/>
          <w:lang/>
        </w:rPr>
      </w:pPr>
    </w:p>
    <w:p w:rsidR="002701E8" w:rsidRPr="001609B7" w:rsidRDefault="00CD4496" w:rsidP="0067205A">
      <w:pPr>
        <w:pStyle w:val="Heading3"/>
        <w:spacing w:before="0" w:beforeAutospacing="0" w:after="0" w:afterAutospacing="0"/>
        <w:rPr>
          <w:lang/>
        </w:rPr>
      </w:pPr>
      <w:bookmarkStart w:id="36" w:name="_Toc412044776"/>
      <w:bookmarkStart w:id="37" w:name="_Toc420945337"/>
      <w:bookmarkStart w:id="38" w:name="_Toc421134896"/>
      <w:bookmarkStart w:id="39" w:name="_Toc432504827"/>
      <w:r w:rsidRPr="001609B7">
        <w:rPr>
          <w:lang/>
        </w:rPr>
        <w:lastRenderedPageBreak/>
        <w:t>4.1.2</w:t>
      </w:r>
      <w:r w:rsidR="002701E8" w:rsidRPr="001609B7">
        <w:rPr>
          <w:lang/>
        </w:rPr>
        <w:t xml:space="preserve"> </w:t>
      </w:r>
      <w:r w:rsidRPr="001609B7">
        <w:rPr>
          <w:lang/>
        </w:rPr>
        <w:t>Лојалност</w:t>
      </w:r>
      <w:r w:rsidR="002701E8" w:rsidRPr="001609B7">
        <w:rPr>
          <w:lang/>
        </w:rPr>
        <w:t xml:space="preserve"> </w:t>
      </w:r>
      <w:r w:rsidRPr="001609B7">
        <w:rPr>
          <w:lang/>
        </w:rPr>
        <w:t>купаца</w:t>
      </w:r>
      <w:bookmarkEnd w:id="36"/>
      <w:bookmarkEnd w:id="37"/>
      <w:bookmarkEnd w:id="38"/>
      <w:bookmarkEnd w:id="39"/>
    </w:p>
    <w:p w:rsidR="002701E8" w:rsidRPr="001609B7" w:rsidRDefault="002701E8" w:rsidP="0067205A">
      <w:pPr>
        <w:rPr>
          <w:rFonts w:cs="Times New Roman"/>
          <w:b/>
          <w:szCs w:val="24"/>
          <w:lang/>
        </w:rPr>
      </w:pPr>
    </w:p>
    <w:p w:rsidR="002701E8" w:rsidRPr="001609B7" w:rsidRDefault="00CD4496" w:rsidP="0067205A">
      <w:pPr>
        <w:jc w:val="both"/>
        <w:rPr>
          <w:rFonts w:ascii="Times New Roman" w:hAnsi="Times New Roman" w:cs="Times New Roman"/>
          <w:sz w:val="24"/>
          <w:szCs w:val="24"/>
          <w:lang/>
        </w:rPr>
      </w:pPr>
      <w:r w:rsidRPr="001609B7">
        <w:rPr>
          <w:rFonts w:ascii="Times New Roman" w:hAnsi="Times New Roman" w:cs="Times New Roman"/>
          <w:sz w:val="24"/>
          <w:szCs w:val="24"/>
          <w:lang/>
        </w:rPr>
        <w:t>Лојалност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спремност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наставе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поверењем</w:t>
      </w:r>
      <w:r w:rsidR="002701E8" w:rsidRPr="001609B7">
        <w:rPr>
          <w:rFonts w:ascii="Times New Roman" w:hAnsi="Times New Roman" w:cs="Times New Roman"/>
          <w:sz w:val="24"/>
          <w:szCs w:val="24"/>
          <w:lang/>
        </w:rPr>
        <w:t xml:space="preserve"> </w:t>
      </w:r>
      <w:r w:rsidR="0067205A" w:rsidRPr="001609B7">
        <w:rPr>
          <w:rFonts w:ascii="Times New Roman" w:hAnsi="Times New Roman" w:cs="Times New Roman"/>
          <w:sz w:val="24"/>
          <w:szCs w:val="24"/>
          <w:lang/>
        </w:rPr>
        <w:t>предузећу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дугог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периода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купујући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користећи</w:t>
      </w:r>
      <w:r w:rsidR="002701E8" w:rsidRPr="001609B7">
        <w:rPr>
          <w:rFonts w:ascii="Times New Roman" w:hAnsi="Times New Roman" w:cs="Times New Roman"/>
          <w:sz w:val="24"/>
          <w:szCs w:val="24"/>
          <w:lang/>
        </w:rPr>
        <w:t xml:space="preserve"> </w:t>
      </w:r>
      <w:r w:rsidR="0067205A" w:rsidRPr="001609B7">
        <w:rPr>
          <w:rFonts w:ascii="Times New Roman" w:hAnsi="Times New Roman" w:cs="Times New Roman"/>
          <w:sz w:val="24"/>
          <w:szCs w:val="24"/>
          <w:lang/>
        </w:rPr>
        <w:t>његове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Такође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добровољну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препоруку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w:t>
      </w:r>
      <w:r w:rsidR="002701E8" w:rsidRPr="001609B7">
        <w:rPr>
          <w:rFonts w:ascii="Times New Roman" w:hAnsi="Times New Roman" w:cs="Times New Roman"/>
          <w:sz w:val="24"/>
          <w:szCs w:val="24"/>
          <w:lang/>
        </w:rPr>
        <w:t xml:space="preserve"> </w:t>
      </w:r>
      <w:r w:rsidR="0067205A" w:rsidRPr="001609B7">
        <w:rPr>
          <w:rFonts w:ascii="Times New Roman" w:hAnsi="Times New Roman" w:cs="Times New Roman"/>
          <w:sz w:val="24"/>
          <w:szCs w:val="24"/>
          <w:lang/>
        </w:rPr>
        <w:t>предузећа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пријатељима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познаницима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предуслов</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задржавање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w:t>
      </w:r>
      <w:r w:rsidR="002701E8" w:rsidRPr="001609B7">
        <w:rPr>
          <w:rFonts w:ascii="Times New Roman" w:hAnsi="Times New Roman" w:cs="Times New Roman"/>
          <w:sz w:val="24"/>
          <w:szCs w:val="24"/>
          <w:lang/>
        </w:rPr>
        <w:t xml:space="preserve">. </w:t>
      </w: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До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долази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ноћи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2008, </w:t>
      </w:r>
      <w:r w:rsidR="0067205A" w:rsidRPr="001609B7">
        <w:rPr>
          <w:rFonts w:ascii="Times New Roman" w:hAnsi="Times New Roman" w:cs="Times New Roman"/>
          <w:sz w:val="24"/>
          <w:szCs w:val="24"/>
          <w:lang/>
        </w:rPr>
        <w:t xml:space="preserve">стр. </w:t>
      </w:r>
      <w:r w:rsidR="004E6DFC" w:rsidRPr="001609B7">
        <w:rPr>
          <w:rFonts w:ascii="Times New Roman" w:hAnsi="Times New Roman" w:cs="Times New Roman"/>
          <w:sz w:val="24"/>
          <w:szCs w:val="24"/>
          <w:lang/>
        </w:rPr>
        <w:t xml:space="preserve">                                                                                                                                                                                                                                                                                                                                                                                                                                                                                                                                                                                                                                                                                                                                                                                                                                                                                                                                                                                                      </w:t>
      </w:r>
      <w:r w:rsidR="002701E8" w:rsidRPr="001609B7">
        <w:rPr>
          <w:rFonts w:ascii="Times New Roman" w:hAnsi="Times New Roman" w:cs="Times New Roman"/>
          <w:sz w:val="24"/>
          <w:szCs w:val="24"/>
          <w:lang/>
        </w:rPr>
        <w:t xml:space="preserve">216). </w:t>
      </w:r>
      <w:r w:rsidRPr="001609B7">
        <w:rPr>
          <w:rFonts w:ascii="Times New Roman" w:hAnsi="Times New Roman" w:cs="Times New Roman"/>
          <w:sz w:val="24"/>
          <w:szCs w:val="24"/>
          <w:lang/>
        </w:rPr>
        <w:t>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представља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дуготрајан</w:t>
      </w:r>
      <w:r w:rsidR="002701E8" w:rsidRPr="001609B7">
        <w:rPr>
          <w:rFonts w:ascii="Times New Roman" w:hAnsi="Times New Roman" w:cs="Times New Roman"/>
          <w:sz w:val="24"/>
          <w:szCs w:val="24"/>
          <w:lang/>
        </w:rPr>
        <w:t xml:space="preserve"> </w:t>
      </w:r>
      <w:r w:rsidR="000102FE" w:rsidRPr="001609B7">
        <w:rPr>
          <w:rFonts w:ascii="Times New Roman" w:hAnsi="Times New Roman" w:cs="Times New Roman"/>
          <w:sz w:val="24"/>
          <w:szCs w:val="24"/>
          <w:lang/>
        </w:rPr>
        <w:t>процес</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специфичну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потребу</w:t>
      </w:r>
      <w:r w:rsidR="002701E8" w:rsidRPr="001609B7">
        <w:rPr>
          <w:rFonts w:ascii="Times New Roman" w:hAnsi="Times New Roman" w:cs="Times New Roman"/>
          <w:sz w:val="24"/>
          <w:szCs w:val="24"/>
          <w:lang/>
        </w:rPr>
        <w:t xml:space="preserve">. </w:t>
      </w:r>
    </w:p>
    <w:p w:rsidR="00CD4496" w:rsidRPr="001609B7" w:rsidRDefault="00CD4496" w:rsidP="002701E8">
      <w:pPr>
        <w:rPr>
          <w:rFonts w:cs="Times New Roman"/>
          <w:szCs w:val="24"/>
          <w:lang/>
        </w:rPr>
      </w:pPr>
    </w:p>
    <w:p w:rsidR="002701E8" w:rsidRPr="001609B7" w:rsidRDefault="0008627A" w:rsidP="002701E8">
      <w:pPr>
        <w:rPr>
          <w:rFonts w:cs="Times New Roman"/>
          <w:szCs w:val="24"/>
          <w:lang/>
        </w:rPr>
      </w:pPr>
      <w:r w:rsidRPr="001609B7">
        <w:rPr>
          <w:rFonts w:cs="Times New Roman"/>
          <w:noProof/>
          <w:szCs w:val="24"/>
          <w:lang/>
        </w:rPr>
        <w:pict>
          <v:group id="_x0000_s1069" style="position:absolute;margin-left:-3.25pt;margin-top:1.3pt;width:453.9pt;height:187.95pt;z-index:251689984" coordorigin="1375,1878" coordsize="9078,3759">
            <v:group id="_x0000_s1070" style="position:absolute;left:1375;top:1878;width:9078;height:3759" coordorigin="1375,1878" coordsize="9078,3759">
              <v:roundrect id="_x0000_s1071" style="position:absolute;left:1387;top:1878;width:1757;height:757" arcsize="10923f">
                <v:textbox style="mso-next-textbox:#_x0000_s1071">
                  <w:txbxContent>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Склони</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куповини</w:t>
                      </w:r>
                    </w:p>
                  </w:txbxContent>
                </v:textbox>
              </v:roundrect>
              <v:roundrect id="_x0000_s1072" style="position:absolute;left:1387;top:3285;width:1757;height:736" arcsize="10923f">
                <v:textbox style="mso-next-textbox:#_x0000_s1072">
                  <w:txbxContent>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Потенцијални</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купци</w:t>
                      </w:r>
                    </w:p>
                  </w:txbxContent>
                </v:textbox>
              </v:roundrect>
              <v:roundrect id="_x0000_s1073" style="position:absolute;left:1375;top:4657;width:1757;height:968;v-text-anchor:middle" arcsize="10923f">
                <v:textbox style="mso-next-textbox:#_x0000_s1073" inset="3.6pt,,3.6pt">
                  <w:txbxContent>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Дисквалификовани</w:t>
                      </w:r>
                      <w:r w:rsidRPr="00214CAF">
                        <w:rPr>
                          <w:rFonts w:ascii="Times New Roman" w:hAnsi="Times New Roman" w:cs="Times New Roman"/>
                        </w:rPr>
                        <w:t xml:space="preserve"> </w:t>
                      </w:r>
                      <w:r>
                        <w:rPr>
                          <w:rFonts w:ascii="Times New Roman" w:hAnsi="Times New Roman" w:cs="Times New Roman"/>
                        </w:rPr>
                        <w:t>потенцијални</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купци</w:t>
                      </w:r>
                    </w:p>
                  </w:txbxContent>
                </v:textbox>
              </v:roundrect>
              <v:roundrect id="_x0000_s1074" style="position:absolute;left:3490;top:3180;width:1175;height:960;v-text-anchor:middle" arcsize="10923f">
                <v:textbox style="mso-next-textbox:#_x0000_s1074" inset=".72pt,,.72pt">
                  <w:txbxContent>
                    <w:p w:rsidR="001609B7" w:rsidRPr="00214CAF" w:rsidRDefault="001609B7" w:rsidP="002701E8">
                      <w:pPr>
                        <w:pStyle w:val="NoSpacing"/>
                        <w:ind w:left="-90" w:right="-112"/>
                        <w:jc w:val="center"/>
                        <w:rPr>
                          <w:rFonts w:ascii="Times New Roman" w:hAnsi="Times New Roman" w:cs="Times New Roman"/>
                        </w:rPr>
                      </w:pPr>
                      <w:r>
                        <w:rPr>
                          <w:rFonts w:ascii="Times New Roman" w:hAnsi="Times New Roman" w:cs="Times New Roman"/>
                        </w:rPr>
                        <w:t>Купци</w:t>
                      </w:r>
                      <w:r w:rsidRPr="00214CAF">
                        <w:rPr>
                          <w:rFonts w:ascii="Times New Roman" w:hAnsi="Times New Roman" w:cs="Times New Roman"/>
                        </w:rPr>
                        <w:t xml:space="preserve"> </w:t>
                      </w:r>
                      <w:r>
                        <w:rPr>
                          <w:rFonts w:ascii="Times New Roman" w:hAnsi="Times New Roman" w:cs="Times New Roman"/>
                        </w:rPr>
                        <w:t>који</w:t>
                      </w:r>
                      <w:r w:rsidRPr="00214CAF">
                        <w:rPr>
                          <w:rFonts w:ascii="Times New Roman" w:hAnsi="Times New Roman" w:cs="Times New Roman"/>
                        </w:rPr>
                        <w:t xml:space="preserve"> </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купују</w:t>
                      </w:r>
                      <w:r w:rsidRPr="00214CAF">
                        <w:rPr>
                          <w:rFonts w:ascii="Times New Roman" w:hAnsi="Times New Roman" w:cs="Times New Roman"/>
                        </w:rPr>
                        <w:t xml:space="preserve"> </w:t>
                      </w:r>
                      <w:r>
                        <w:rPr>
                          <w:rFonts w:ascii="Times New Roman" w:hAnsi="Times New Roman" w:cs="Times New Roman"/>
                        </w:rPr>
                        <w:t>по</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први</w:t>
                      </w:r>
                      <w:r w:rsidRPr="00214CAF">
                        <w:rPr>
                          <w:rFonts w:ascii="Times New Roman" w:hAnsi="Times New Roman" w:cs="Times New Roman"/>
                        </w:rPr>
                        <w:t xml:space="preserve"> </w:t>
                      </w:r>
                      <w:r>
                        <w:rPr>
                          <w:rFonts w:ascii="Times New Roman" w:hAnsi="Times New Roman" w:cs="Times New Roman"/>
                        </w:rPr>
                        <w:t>пут</w:t>
                      </w:r>
                    </w:p>
                  </w:txbxContent>
                </v:textbox>
              </v:roundrect>
              <v:roundrect id="_x0000_s1075" style="position:absolute;left:5024;top:3192;width:1200;height:949" arcsize="10923f">
                <v:textbox style="mso-next-textbox:#_x0000_s1075" inset="1.44pt,,1.44pt">
                  <w:txbxContent>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Купци</w:t>
                      </w:r>
                      <w:r w:rsidRPr="00214CAF">
                        <w:rPr>
                          <w:rFonts w:ascii="Times New Roman" w:hAnsi="Times New Roman" w:cs="Times New Roman"/>
                        </w:rPr>
                        <w:t xml:space="preserve"> </w:t>
                      </w:r>
                      <w:r>
                        <w:rPr>
                          <w:rFonts w:ascii="Times New Roman" w:hAnsi="Times New Roman" w:cs="Times New Roman"/>
                        </w:rPr>
                        <w:t>који</w:t>
                      </w:r>
                      <w:r w:rsidRPr="00214CAF">
                        <w:rPr>
                          <w:rFonts w:ascii="Times New Roman" w:hAnsi="Times New Roman" w:cs="Times New Roman"/>
                        </w:rPr>
                        <w:t xml:space="preserve"> </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понављају</w:t>
                      </w:r>
                    </w:p>
                    <w:p w:rsidR="001609B7" w:rsidRPr="00214CAF" w:rsidRDefault="001609B7" w:rsidP="002701E8">
                      <w:pPr>
                        <w:pStyle w:val="NoSpacing"/>
                        <w:jc w:val="center"/>
                        <w:rPr>
                          <w:rFonts w:ascii="Times New Roman" w:hAnsi="Times New Roman" w:cs="Times New Roman"/>
                        </w:rPr>
                      </w:pPr>
                      <w:r>
                        <w:rPr>
                          <w:rFonts w:ascii="Times New Roman" w:hAnsi="Times New Roman" w:cs="Times New Roman"/>
                        </w:rPr>
                        <w:t>куповину</w:t>
                      </w:r>
                    </w:p>
                  </w:txbxContent>
                </v:textbox>
              </v:roundrect>
              <v:roundrect id="_x0000_s1076" style="position:absolute;left:6580;top:3192;width:848;height:949;v-text-anchor:middle" arcsize="10923f">
                <v:textbox style="mso-next-textbox:#_x0000_s1076" inset=".72pt,,.72pt">
                  <w:txbxContent>
                    <w:p w:rsidR="001609B7" w:rsidRPr="001434FA" w:rsidRDefault="001609B7" w:rsidP="002701E8">
                      <w:pPr>
                        <w:pStyle w:val="NoSpacing"/>
                        <w:jc w:val="center"/>
                        <w:rPr>
                          <w:rFonts w:ascii="Times New Roman" w:hAnsi="Times New Roman" w:cs="Times New Roman"/>
                          <w:sz w:val="18"/>
                          <w:szCs w:val="18"/>
                        </w:rPr>
                      </w:pPr>
                      <w:r w:rsidRPr="001434FA">
                        <w:rPr>
                          <w:rFonts w:ascii="Times New Roman" w:hAnsi="Times New Roman" w:cs="Times New Roman"/>
                          <w:sz w:val="18"/>
                          <w:szCs w:val="18"/>
                        </w:rPr>
                        <w:t>Клијенти</w:t>
                      </w:r>
                    </w:p>
                  </w:txbxContent>
                </v:textbox>
              </v:roundrect>
              <v:roundrect id="_x0000_s1077" style="position:absolute;left:7778;top:3190;width:1362;height:951;v-text-anchor:middle" arcsize="10923f">
                <v:textbox style="mso-next-textbox:#_x0000_s1077" inset=".72pt,,.72pt">
                  <w:txbxContent>
                    <w:p w:rsidR="001609B7" w:rsidRPr="001434FA" w:rsidRDefault="001609B7" w:rsidP="002701E8">
                      <w:pPr>
                        <w:pStyle w:val="NoSpacing"/>
                        <w:jc w:val="center"/>
                        <w:rPr>
                          <w:rFonts w:ascii="Times New Roman" w:hAnsi="Times New Roman" w:cs="Times New Roman"/>
                          <w:sz w:val="20"/>
                          <w:szCs w:val="20"/>
                        </w:rPr>
                      </w:pPr>
                      <w:r w:rsidRPr="001434FA">
                        <w:rPr>
                          <w:rFonts w:ascii="Times New Roman" w:hAnsi="Times New Roman" w:cs="Times New Roman"/>
                          <w:sz w:val="20"/>
                          <w:szCs w:val="20"/>
                        </w:rPr>
                        <w:t>Заговорници</w:t>
                      </w:r>
                    </w:p>
                  </w:txbxContent>
                </v:textbox>
              </v:roundrect>
              <v:roundrect id="_x0000_s1078" style="position:absolute;left:9498;top:3179;width:955;height:961;v-text-anchor:middle" arcsize="10923f">
                <v:textbox style="mso-next-textbox:#_x0000_s1078" inset=".72pt,,.72pt">
                  <w:txbxContent>
                    <w:p w:rsidR="001609B7" w:rsidRPr="001434FA" w:rsidRDefault="001609B7" w:rsidP="002701E8">
                      <w:pPr>
                        <w:pStyle w:val="NoSpacing"/>
                        <w:jc w:val="center"/>
                        <w:rPr>
                          <w:rFonts w:ascii="Times New Roman" w:hAnsi="Times New Roman" w:cs="Times New Roman"/>
                          <w:sz w:val="20"/>
                          <w:szCs w:val="20"/>
                        </w:rPr>
                      </w:pPr>
                      <w:r w:rsidRPr="001434FA">
                        <w:rPr>
                          <w:rFonts w:ascii="Times New Roman" w:hAnsi="Times New Roman" w:cs="Times New Roman"/>
                          <w:sz w:val="20"/>
                          <w:szCs w:val="20"/>
                        </w:rPr>
                        <w:t>Партнери</w:t>
                      </w:r>
                    </w:p>
                  </w:txbxContent>
                </v:textbox>
              </v:roundrect>
              <v:roundrect id="_x0000_s1079" style="position:absolute;left:6260;top:4785;width:1491;height:852;v-text-anchor:middle" arcsize="10923f">
                <v:textbox style="mso-next-textbox:#_x0000_s1079" inset=".72pt,,.72pt">
                  <w:txbxContent>
                    <w:p w:rsidR="001609B7" w:rsidRDefault="001609B7" w:rsidP="002701E8">
                      <w:pPr>
                        <w:pStyle w:val="NoSpacing"/>
                        <w:jc w:val="center"/>
                        <w:rPr>
                          <w:rFonts w:ascii="Times New Roman" w:hAnsi="Times New Roman" w:cs="Times New Roman"/>
                          <w:sz w:val="24"/>
                          <w:szCs w:val="24"/>
                        </w:rPr>
                      </w:pPr>
                      <w:r>
                        <w:rPr>
                          <w:rFonts w:ascii="Times New Roman" w:hAnsi="Times New Roman" w:cs="Times New Roman"/>
                          <w:sz w:val="24"/>
                          <w:szCs w:val="24"/>
                        </w:rPr>
                        <w:t>Неактивни</w:t>
                      </w:r>
                    </w:p>
                    <w:p w:rsidR="001609B7" w:rsidRPr="00214CAF" w:rsidRDefault="001609B7" w:rsidP="002701E8">
                      <w:pPr>
                        <w:pStyle w:val="NoSpacing"/>
                        <w:jc w:val="center"/>
                        <w:rPr>
                          <w:rFonts w:ascii="Times New Roman" w:hAnsi="Times New Roman" w:cs="Times New Roman"/>
                          <w:sz w:val="24"/>
                          <w:szCs w:val="24"/>
                        </w:rPr>
                      </w:pPr>
                      <w:r>
                        <w:rPr>
                          <w:rFonts w:ascii="Times New Roman" w:hAnsi="Times New Roman" w:cs="Times New Roman"/>
                          <w:sz w:val="24"/>
                          <w:szCs w:val="24"/>
                        </w:rPr>
                        <w:t>или бивши купци</w:t>
                      </w:r>
                    </w:p>
                  </w:txbxContent>
                </v:textbox>
              </v:roundrect>
              <v:shapetype id="_x0000_t32" coordsize="21600,21600" o:spt="32" o:oned="t" path="m,l21600,21600e" filled="f">
                <v:path arrowok="t" fillok="f" o:connecttype="none"/>
                <o:lock v:ext="edit" shapetype="t"/>
              </v:shapetype>
              <v:shape id="_x0000_s1080" type="#_x0000_t32" style="position:absolute;left:2269;top:2635;width:0;height:650" o:connectortype="straight">
                <v:stroke endarrow="block"/>
              </v:shape>
              <v:shape id="_x0000_s1081" type="#_x0000_t32" style="position:absolute;left:2269;top:4021;width:0;height:650" o:connectortype="straight">
                <v:stroke endarrow="block"/>
              </v:shape>
              <v:shape id="_x0000_s1082" type="#_x0000_t32" style="position:absolute;left:3144;top:3665;width:358;height:0" o:connectortype="straight">
                <v:stroke endarrow="block"/>
              </v:shape>
              <v:shape id="_x0000_s1083" type="#_x0000_t32" style="position:absolute;left:4665;top:3665;width:358;height:0" o:connectortype="straight">
                <v:stroke endarrow="block"/>
              </v:shape>
              <v:shape id="_x0000_s1084" type="#_x0000_t32" style="position:absolute;left:6224;top:3665;width:358;height:0" o:connectortype="straight">
                <v:stroke endarrow="block"/>
              </v:shape>
              <v:shape id="_x0000_s1085" type="#_x0000_t32" style="position:absolute;left:7428;top:3665;width:358;height:0" o:connectortype="straight">
                <v:stroke endarrow="block"/>
              </v:shape>
              <v:shape id="_x0000_s1086" type="#_x0000_t32" style="position:absolute;left:9140;top:3665;width:358;height:0" o:connectortype="straight">
                <v:stroke endarrow="block"/>
              </v:shape>
              <v:shape id="_x0000_s1087" type="#_x0000_t32" style="position:absolute;left:7005;top:4141;width:0;height:650" o:connectortype="straight">
                <v:stroke endarrow="block"/>
              </v:shape>
              <v:shape id="_x0000_s1088" type="#_x0000_t32" style="position:absolute;left:4079;top:4140;width:0;height:312" o:connectortype="straight">
                <v:stroke endarrow="block"/>
              </v:shape>
              <v:shape id="_x0000_s1089" type="#_x0000_t32" style="position:absolute;left:5633;top:4140;width:0;height:312" o:connectortype="straight">
                <v:stroke endarrow="block"/>
              </v:shape>
              <v:shape id="_x0000_s1090" type="#_x0000_t32" style="position:absolute;left:8467;top:4141;width:0;height:312" o:connectortype="straight">
                <v:stroke endarrow="block"/>
              </v:shape>
              <v:shape id="_x0000_s1091" type="#_x0000_t32" style="position:absolute;left:9976;top:4141;width:0;height:312" o:connectortype="straight">
                <v:stroke endarrow="block"/>
              </v:shape>
            </v:group>
            <v:shape id="_x0000_s1092" type="#_x0000_t32" style="position:absolute;left:4079;top:4440;width:5897;height:1" o:connectortype="straight"/>
          </v:group>
        </w:pict>
      </w: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2701E8" w:rsidP="002701E8">
      <w:pPr>
        <w:rPr>
          <w:rFonts w:cs="Times New Roman"/>
          <w:szCs w:val="24"/>
          <w:lang/>
        </w:rPr>
      </w:pPr>
    </w:p>
    <w:p w:rsidR="002701E8" w:rsidRPr="001609B7" w:rsidRDefault="00CD4496" w:rsidP="002701E8">
      <w:pPr>
        <w:jc w:val="center"/>
        <w:rPr>
          <w:rFonts w:ascii="Times New Roman" w:hAnsi="Times New Roman" w:cs="Times New Roman"/>
          <w:sz w:val="24"/>
          <w:szCs w:val="24"/>
          <w:lang/>
        </w:rPr>
      </w:pPr>
      <w:r w:rsidRPr="001609B7">
        <w:rPr>
          <w:rFonts w:ascii="Times New Roman" w:hAnsi="Times New Roman" w:cs="Times New Roman"/>
          <w:b/>
          <w:sz w:val="24"/>
          <w:szCs w:val="24"/>
          <w:lang/>
        </w:rPr>
        <w:t>Слика</w:t>
      </w:r>
      <w:r w:rsidR="00230536" w:rsidRPr="001609B7">
        <w:rPr>
          <w:rFonts w:ascii="Times New Roman" w:hAnsi="Times New Roman" w:cs="Times New Roman"/>
          <w:b/>
          <w:sz w:val="24"/>
          <w:szCs w:val="24"/>
          <w:lang/>
        </w:rPr>
        <w:t xml:space="preserve"> 9</w:t>
      </w:r>
      <w:r w:rsidR="002701E8" w:rsidRPr="001609B7">
        <w:rPr>
          <w:rFonts w:ascii="Times New Roman" w:hAnsi="Times New Roman" w:cs="Times New Roman"/>
          <w:b/>
          <w:sz w:val="24"/>
          <w:szCs w:val="24"/>
          <w:lang/>
        </w:rPr>
        <w:t>:</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p>
    <w:p w:rsidR="002701E8" w:rsidRPr="001609B7" w:rsidRDefault="00CD4496" w:rsidP="002701E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Сенић</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w:t>
      </w:r>
      <w:r w:rsidR="002701E8" w:rsidRPr="001609B7">
        <w:rPr>
          <w:rFonts w:ascii="Times New Roman" w:hAnsi="Times New Roman" w:cs="Times New Roman"/>
          <w:sz w:val="24"/>
          <w:szCs w:val="24"/>
          <w:lang/>
        </w:rPr>
        <w:t xml:space="preserve">., (2008), </w:t>
      </w:r>
      <w:r w:rsidRPr="001609B7">
        <w:rPr>
          <w:rFonts w:ascii="Times New Roman" w:hAnsi="Times New Roman" w:cs="Times New Roman"/>
          <w:i/>
          <w:sz w:val="24"/>
          <w:szCs w:val="24"/>
          <w:lang/>
        </w:rPr>
        <w:t>Менаџмент</w:t>
      </w:r>
      <w:r w:rsidR="002701E8" w:rsidRPr="001609B7">
        <w:rPr>
          <w:rFonts w:ascii="Times New Roman" w:hAnsi="Times New Roman" w:cs="Times New Roman"/>
          <w:i/>
          <w:sz w:val="24"/>
          <w:szCs w:val="24"/>
          <w:lang/>
        </w:rPr>
        <w:t xml:space="preserve"> </w:t>
      </w:r>
      <w:r w:rsidRPr="001609B7">
        <w:rPr>
          <w:rFonts w:ascii="Times New Roman" w:hAnsi="Times New Roman" w:cs="Times New Roman"/>
          <w:i/>
          <w:sz w:val="24"/>
          <w:szCs w:val="24"/>
          <w:lang/>
        </w:rPr>
        <w:t>и</w:t>
      </w:r>
      <w:r w:rsidR="002701E8" w:rsidRPr="001609B7">
        <w:rPr>
          <w:rFonts w:ascii="Times New Roman" w:hAnsi="Times New Roman" w:cs="Times New Roman"/>
          <w:i/>
          <w:sz w:val="24"/>
          <w:szCs w:val="24"/>
          <w:lang/>
        </w:rPr>
        <w:t xml:space="preserve"> </w:t>
      </w:r>
      <w:r w:rsidRPr="001609B7">
        <w:rPr>
          <w:rFonts w:ascii="Times New Roman" w:hAnsi="Times New Roman" w:cs="Times New Roman"/>
          <w:i/>
          <w:sz w:val="24"/>
          <w:szCs w:val="24"/>
          <w:lang/>
        </w:rPr>
        <w:t>маркетинг</w:t>
      </w:r>
      <w:r w:rsidR="002701E8" w:rsidRPr="001609B7">
        <w:rPr>
          <w:rFonts w:ascii="Times New Roman" w:hAnsi="Times New Roman" w:cs="Times New Roman"/>
          <w:i/>
          <w:sz w:val="24"/>
          <w:szCs w:val="24"/>
          <w:lang/>
        </w:rPr>
        <w:t xml:space="preserve"> </w:t>
      </w:r>
      <w:r w:rsidRPr="001609B7">
        <w:rPr>
          <w:rFonts w:ascii="Times New Roman" w:hAnsi="Times New Roman" w:cs="Times New Roman"/>
          <w:i/>
          <w:sz w:val="24"/>
          <w:szCs w:val="24"/>
          <w:lang/>
        </w:rPr>
        <w:t>услуга</w:t>
      </w:r>
      <w:r w:rsidR="002701E8" w:rsidRPr="001609B7">
        <w:rPr>
          <w:rFonts w:ascii="Times New Roman" w:hAnsi="Times New Roman" w:cs="Times New Roman"/>
          <w:i/>
          <w:sz w:val="24"/>
          <w:szCs w:val="24"/>
          <w:lang/>
        </w:rPr>
        <w:t>,</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Призма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Крагујевац</w:t>
      </w:r>
      <w:r w:rsidR="002701E8" w:rsidRPr="001609B7">
        <w:rPr>
          <w:rFonts w:ascii="Times New Roman" w:hAnsi="Times New Roman" w:cs="Times New Roman"/>
          <w:sz w:val="24"/>
          <w:szCs w:val="24"/>
          <w:lang/>
        </w:rPr>
        <w:t>,</w:t>
      </w:r>
      <w:r w:rsidRPr="001609B7">
        <w:rPr>
          <w:rFonts w:ascii="Times New Roman" w:hAnsi="Times New Roman" w:cs="Times New Roman"/>
          <w:sz w:val="24"/>
          <w:szCs w:val="24"/>
          <w:lang/>
        </w:rPr>
        <w:t>стр</w:t>
      </w:r>
      <w:r w:rsidR="002701E8" w:rsidRPr="001609B7">
        <w:rPr>
          <w:rFonts w:ascii="Times New Roman" w:hAnsi="Times New Roman" w:cs="Times New Roman"/>
          <w:sz w:val="24"/>
          <w:szCs w:val="24"/>
          <w:lang/>
        </w:rPr>
        <w:t>.217</w:t>
      </w:r>
    </w:p>
    <w:p w:rsidR="002701E8" w:rsidRPr="001609B7" w:rsidRDefault="002701E8" w:rsidP="002701E8">
      <w:pPr>
        <w:rPr>
          <w:rFonts w:cs="Times New Roman"/>
          <w:b/>
          <w:szCs w:val="24"/>
          <w:lang/>
        </w:rPr>
      </w:pPr>
    </w:p>
    <w:p w:rsidR="002701E8" w:rsidRPr="001609B7" w:rsidRDefault="00CD4496" w:rsidP="004E6DFC">
      <w:pPr>
        <w:jc w:val="both"/>
        <w:rPr>
          <w:rFonts w:ascii="Times New Roman" w:hAnsi="Times New Roman" w:cs="Times New Roman"/>
          <w:sz w:val="24"/>
          <w:szCs w:val="24"/>
          <w:lang/>
        </w:rPr>
      </w:pP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слици</w:t>
      </w:r>
      <w:r w:rsidR="00230536" w:rsidRPr="001609B7">
        <w:rPr>
          <w:rFonts w:ascii="Times New Roman" w:hAnsi="Times New Roman" w:cs="Times New Roman"/>
          <w:sz w:val="24"/>
          <w:szCs w:val="24"/>
          <w:lang/>
        </w:rPr>
        <w:t xml:space="preserve"> 9</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приказане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главне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развоја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сталног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муштерије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Увек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почиње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евентуалним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заинтересовани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4E6DFC" w:rsidRPr="001609B7">
        <w:rPr>
          <w:rFonts w:ascii="Times New Roman" w:hAnsi="Times New Roman" w:cs="Times New Roman"/>
          <w:sz w:val="24"/>
          <w:szCs w:val="24"/>
          <w:lang/>
        </w:rPr>
        <w:t>,</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немају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средстава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намеру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обаве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пажљиво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испита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категорију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потенцијалних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дисквалификовани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потенцијални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одбацило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лошем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гласу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немају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средстава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потенцилане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претвори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Касније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менаџер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утиче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претворе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понављају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Након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настоји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понављају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претвори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ексклузивне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Ексклузивни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људи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само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одабраној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категорији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бирајући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него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конкурената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тиме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показују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лојалност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особе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третира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посебну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пажњу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Следећи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изазов</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претворе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чланове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посебним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погодностима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Након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претвара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активног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заговорника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хвали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подстиче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његове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заговорник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практично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обавља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маркетинг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Крајњи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изазов</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заговорници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претворе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интегрисане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партнере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раде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заједно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интеракције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прихватити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неки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постати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неактивни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бивши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многобројних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Неки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разлога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3053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банкротство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прелазак</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локацију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незадовољство</w:t>
      </w:r>
      <w:r w:rsidR="002701E8" w:rsidRPr="001609B7">
        <w:rPr>
          <w:rFonts w:ascii="Times New Roman" w:hAnsi="Times New Roman" w:cs="Times New Roman"/>
          <w:sz w:val="24"/>
          <w:szCs w:val="24"/>
          <w:lang/>
        </w:rPr>
        <w:t xml:space="preserve"> </w:t>
      </w:r>
      <w:r w:rsidR="004E6DFC" w:rsidRPr="001609B7">
        <w:rPr>
          <w:rFonts w:ascii="Times New Roman" w:hAnsi="Times New Roman" w:cs="Times New Roman"/>
          <w:sz w:val="24"/>
          <w:szCs w:val="24"/>
          <w:lang/>
        </w:rPr>
        <w:t>и друго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Кључ</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затим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предузећу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поново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поврати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незадовољне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p>
    <w:p w:rsidR="004E6DFC" w:rsidRPr="001609B7" w:rsidRDefault="004E6DFC" w:rsidP="004E6DFC">
      <w:pPr>
        <w:rPr>
          <w:rFonts w:cs="Times New Roman"/>
          <w:b/>
          <w:szCs w:val="24"/>
          <w:lang/>
        </w:rPr>
      </w:pPr>
    </w:p>
    <w:p w:rsidR="00CF793F" w:rsidRPr="001609B7" w:rsidRDefault="00CF793F" w:rsidP="004E6DFC">
      <w:pPr>
        <w:rPr>
          <w:rFonts w:cs="Times New Roman"/>
          <w:b/>
          <w:szCs w:val="24"/>
          <w:lang/>
        </w:rPr>
      </w:pPr>
    </w:p>
    <w:p w:rsidR="00CF793F" w:rsidRPr="001609B7" w:rsidRDefault="00CF793F" w:rsidP="004E6DFC">
      <w:pPr>
        <w:rPr>
          <w:rFonts w:cs="Times New Roman"/>
          <w:b/>
          <w:szCs w:val="24"/>
          <w:lang/>
        </w:rPr>
      </w:pPr>
    </w:p>
    <w:p w:rsidR="002701E8" w:rsidRPr="001609B7" w:rsidRDefault="00CD4496" w:rsidP="004E6DFC">
      <w:pPr>
        <w:pStyle w:val="Heading3"/>
        <w:spacing w:before="0" w:beforeAutospacing="0" w:after="0" w:afterAutospacing="0"/>
        <w:rPr>
          <w:lang/>
        </w:rPr>
      </w:pPr>
      <w:bookmarkStart w:id="40" w:name="_Toc412044777"/>
      <w:bookmarkStart w:id="41" w:name="_Toc420945338"/>
      <w:bookmarkStart w:id="42" w:name="_Toc421134897"/>
      <w:bookmarkStart w:id="43" w:name="_Toc432504828"/>
      <w:r w:rsidRPr="001609B7">
        <w:rPr>
          <w:lang/>
        </w:rPr>
        <w:lastRenderedPageBreak/>
        <w:t>4.1</w:t>
      </w:r>
      <w:r w:rsidR="002701E8" w:rsidRPr="001609B7">
        <w:rPr>
          <w:lang/>
        </w:rPr>
        <w:t xml:space="preserve">.3 </w:t>
      </w:r>
      <w:r w:rsidRPr="001609B7">
        <w:rPr>
          <w:lang/>
        </w:rPr>
        <w:t>Праћење</w:t>
      </w:r>
      <w:r w:rsidR="002701E8" w:rsidRPr="001609B7">
        <w:rPr>
          <w:lang/>
        </w:rPr>
        <w:t xml:space="preserve"> </w:t>
      </w:r>
      <w:r w:rsidRPr="001609B7">
        <w:rPr>
          <w:lang/>
        </w:rPr>
        <w:t>односа</w:t>
      </w:r>
      <w:r w:rsidR="002701E8" w:rsidRPr="001609B7">
        <w:rPr>
          <w:lang/>
        </w:rPr>
        <w:t xml:space="preserve"> </w:t>
      </w:r>
      <w:r w:rsidRPr="001609B7">
        <w:rPr>
          <w:lang/>
        </w:rPr>
        <w:t>са</w:t>
      </w:r>
      <w:r w:rsidR="002701E8" w:rsidRPr="001609B7">
        <w:rPr>
          <w:lang/>
        </w:rPr>
        <w:t xml:space="preserve"> </w:t>
      </w:r>
      <w:r w:rsidRPr="001609B7">
        <w:rPr>
          <w:lang/>
        </w:rPr>
        <w:t>купцима</w:t>
      </w:r>
      <w:bookmarkEnd w:id="40"/>
      <w:bookmarkEnd w:id="41"/>
      <w:bookmarkEnd w:id="42"/>
      <w:bookmarkEnd w:id="43"/>
    </w:p>
    <w:p w:rsidR="004E6DFC" w:rsidRPr="001609B7" w:rsidRDefault="004E6DFC" w:rsidP="004E6DFC">
      <w:pPr>
        <w:pStyle w:val="Heading3"/>
        <w:spacing w:before="0" w:beforeAutospacing="0" w:after="0" w:afterAutospacing="0"/>
        <w:rPr>
          <w:lang/>
        </w:rPr>
      </w:pP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Приликом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стратегија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спровођење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темељних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средстава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праћења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оцене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квалитета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током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времена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такву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стратегију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праћења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послужити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истраживање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форми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годишњих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извештаја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анкетирати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садашње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утврдиле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вредности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квалитет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услугама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конкуренте</w:t>
      </w:r>
      <w:r w:rsidR="002701E8" w:rsidRPr="001609B7">
        <w:rPr>
          <w:rFonts w:ascii="Times New Roman" w:hAnsi="Times New Roman" w:cs="Times New Roman"/>
          <w:sz w:val="24"/>
          <w:szCs w:val="24"/>
          <w:lang/>
        </w:rPr>
        <w:t>.</w:t>
      </w: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Препоручује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редовно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комуницира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лично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телефоном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најбољим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спречио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изаберу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конкурента</w:t>
      </w:r>
      <w:r w:rsidR="002701E8" w:rsidRPr="001609B7">
        <w:rPr>
          <w:rFonts w:ascii="Times New Roman" w:hAnsi="Times New Roman" w:cs="Times New Roman"/>
          <w:sz w:val="24"/>
          <w:szCs w:val="24"/>
          <w:lang/>
        </w:rPr>
        <w:t>.</w:t>
      </w: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стратегију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задржавања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истиче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организована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начин</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сазнаје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садашњи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имена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адресе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бројеви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телефона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итд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понашање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куповини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приход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стварају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трошкови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узрокују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Такође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основу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одликују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стил</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живота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демографија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Препоручује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чине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информације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напустили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могућим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разлозима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напуштања</w:t>
      </w:r>
      <w:r w:rsidR="002701E8" w:rsidRPr="001609B7">
        <w:rPr>
          <w:rFonts w:ascii="Times New Roman" w:hAnsi="Times New Roman" w:cs="Times New Roman"/>
          <w:sz w:val="24"/>
          <w:szCs w:val="24"/>
          <w:lang/>
        </w:rPr>
        <w:t>.</w:t>
      </w: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Извештај</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база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комбинују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многим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другим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типовима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истраживања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тржишта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што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праћење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жалби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анкета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изгубљеним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направила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0B17C0" w:rsidRPr="001609B7">
        <w:rPr>
          <w:rFonts w:ascii="Times New Roman" w:hAnsi="Times New Roman" w:cs="Times New Roman"/>
          <w:sz w:val="24"/>
          <w:szCs w:val="24"/>
          <w:lang/>
        </w:rPr>
        <w:t>.</w:t>
      </w:r>
    </w:p>
    <w:p w:rsidR="002701E8" w:rsidRPr="001609B7" w:rsidRDefault="00CD4496" w:rsidP="00CD4496">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Постоје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многобројни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алати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приступи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помоћу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може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истраживати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понашање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Они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баве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истраживањем</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најчешће</w:t>
      </w:r>
      <w:r w:rsidR="002701E8" w:rsidRPr="001609B7">
        <w:rPr>
          <w:rFonts w:ascii="Times New Roman" w:hAnsi="Times New Roman" w:cs="Times New Roman"/>
          <w:color w:val="000000" w:themeColor="text1"/>
          <w:sz w:val="24"/>
          <w:szCs w:val="24"/>
          <w:lang/>
        </w:rPr>
        <w:t xml:space="preserve"> </w:t>
      </w:r>
      <w:r w:rsidR="000B046E" w:rsidRPr="001609B7">
        <w:rPr>
          <w:rFonts w:ascii="Times New Roman" w:hAnsi="Times New Roman" w:cs="Times New Roman"/>
          <w:color w:val="000000" w:themeColor="text1"/>
          <w:sz w:val="24"/>
          <w:szCs w:val="24"/>
          <w:lang/>
        </w:rPr>
        <w:t>продав</w:t>
      </w:r>
      <w:r w:rsidRPr="001609B7">
        <w:rPr>
          <w:rFonts w:ascii="Times New Roman" w:hAnsi="Times New Roman" w:cs="Times New Roman"/>
          <w:color w:val="000000" w:themeColor="text1"/>
          <w:sz w:val="24"/>
          <w:szCs w:val="24"/>
          <w:lang/>
        </w:rPr>
        <w:t>ци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требало</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би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схвате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постоји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један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најбољи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начин</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изучавање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понашања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купаца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већ</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ситуација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таква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различите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истраживачке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ситуације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могу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да</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захтевају</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различите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приступе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и</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коришћење</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различитих</w:t>
      </w:r>
      <w:r w:rsidR="002701E8"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алата</w:t>
      </w:r>
      <w:r w:rsidR="002701E8" w:rsidRPr="001609B7">
        <w:rPr>
          <w:rFonts w:ascii="Times New Roman" w:hAnsi="Times New Roman" w:cs="Times New Roman"/>
          <w:color w:val="000000" w:themeColor="text1"/>
          <w:sz w:val="24"/>
          <w:szCs w:val="24"/>
          <w:lang/>
        </w:rPr>
        <w:t>.</w:t>
      </w:r>
    </w:p>
    <w:p w:rsidR="002701E8" w:rsidRPr="001609B7" w:rsidRDefault="00CD4496" w:rsidP="00CD4496">
      <w:pPr>
        <w:jc w:val="both"/>
        <w:rPr>
          <w:rFonts w:ascii="Times New Roman" w:hAnsi="Times New Roman" w:cs="Times New Roman"/>
          <w:color w:val="000000" w:themeColor="text1"/>
          <w:sz w:val="24"/>
          <w:szCs w:val="24"/>
          <w:lang/>
        </w:rPr>
      </w:pPr>
      <w:r w:rsidRPr="001609B7">
        <w:rPr>
          <w:rFonts w:ascii="Times New Roman" w:hAnsi="Times New Roman" w:cs="Times New Roman"/>
          <w:sz w:val="24"/>
          <w:szCs w:val="24"/>
          <w:lang/>
        </w:rPr>
        <w:t>Анкета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често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коришћени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метод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одређене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недостатке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продавац</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мора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добро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проучити</w:t>
      </w:r>
      <w:r w:rsidR="000B046E" w:rsidRPr="001609B7">
        <w:rPr>
          <w:rFonts w:ascii="Times New Roman" w:hAnsi="Times New Roman" w:cs="Times New Roman"/>
          <w:sz w:val="24"/>
          <w:szCs w:val="24"/>
          <w:lang/>
        </w:rPr>
        <w:t>. Т</w:t>
      </w:r>
      <w:r w:rsidRPr="001609B7">
        <w:rPr>
          <w:rFonts w:ascii="Times New Roman" w:hAnsi="Times New Roman" w:cs="Times New Roman"/>
          <w:sz w:val="24"/>
          <w:szCs w:val="24"/>
          <w:lang/>
        </w:rPr>
        <w:t>абела</w:t>
      </w:r>
      <w:r w:rsidR="002701E8" w:rsidRPr="001609B7">
        <w:rPr>
          <w:rFonts w:ascii="Times New Roman" w:hAnsi="Times New Roman" w:cs="Times New Roman"/>
          <w:sz w:val="24"/>
          <w:szCs w:val="24"/>
          <w:lang/>
        </w:rPr>
        <w:t xml:space="preserve"> </w:t>
      </w:r>
      <w:r w:rsidR="00230536" w:rsidRPr="001609B7">
        <w:rPr>
          <w:rFonts w:ascii="Times New Roman" w:hAnsi="Times New Roman" w:cs="Times New Roman"/>
          <w:sz w:val="24"/>
          <w:szCs w:val="24"/>
          <w:lang/>
        </w:rPr>
        <w:t>2</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показује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анкета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спроведених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поште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лично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телефона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онлине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2701E8" w:rsidRPr="001609B7">
        <w:rPr>
          <w:rFonts w:ascii="Times New Roman" w:hAnsi="Times New Roman" w:cs="Times New Roman"/>
          <w:sz w:val="24"/>
          <w:szCs w:val="24"/>
          <w:lang/>
        </w:rPr>
        <w:t>.</w:t>
      </w:r>
    </w:p>
    <w:p w:rsidR="002701E8" w:rsidRPr="001609B7" w:rsidRDefault="002701E8" w:rsidP="00CD4496">
      <w:pPr>
        <w:jc w:val="both"/>
        <w:rPr>
          <w:rFonts w:ascii="Times New Roman" w:hAnsi="Times New Roman" w:cs="Times New Roman"/>
          <w:b/>
          <w:sz w:val="24"/>
          <w:szCs w:val="24"/>
          <w:lang/>
        </w:rPr>
      </w:pPr>
    </w:p>
    <w:p w:rsidR="002701E8" w:rsidRPr="001609B7" w:rsidRDefault="00CD4496" w:rsidP="000B046E">
      <w:pPr>
        <w:jc w:val="center"/>
        <w:rPr>
          <w:rFonts w:ascii="Times New Roman" w:hAnsi="Times New Roman" w:cs="Times New Roman"/>
          <w:sz w:val="24"/>
          <w:szCs w:val="24"/>
          <w:lang/>
        </w:rPr>
      </w:pPr>
      <w:r w:rsidRPr="001609B7">
        <w:rPr>
          <w:rFonts w:ascii="Times New Roman" w:hAnsi="Times New Roman" w:cs="Times New Roman"/>
          <w:b/>
          <w:sz w:val="24"/>
          <w:szCs w:val="24"/>
          <w:lang/>
        </w:rPr>
        <w:t>Табела</w:t>
      </w:r>
      <w:r w:rsidR="000B046E" w:rsidRPr="001609B7">
        <w:rPr>
          <w:rFonts w:ascii="Times New Roman" w:hAnsi="Times New Roman" w:cs="Times New Roman"/>
          <w:b/>
          <w:sz w:val="24"/>
          <w:szCs w:val="24"/>
          <w:lang/>
        </w:rPr>
        <w:t xml:space="preserve"> 2</w:t>
      </w:r>
      <w:r w:rsidR="002701E8" w:rsidRPr="001609B7">
        <w:rPr>
          <w:rFonts w:ascii="Times New Roman" w:hAnsi="Times New Roman" w:cs="Times New Roman"/>
          <w:b/>
          <w:sz w:val="24"/>
          <w:szCs w:val="24"/>
          <w:lang/>
        </w:rPr>
        <w:t>:</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Упоредне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предности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анкете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спроведене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поште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телефона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лично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00694772" w:rsidRPr="001609B7">
        <w:rPr>
          <w:rFonts w:ascii="Times New Roman" w:hAnsi="Times New Roman" w:cs="Times New Roman"/>
          <w:sz w:val="24"/>
          <w:szCs w:val="24"/>
          <w:lang/>
        </w:rPr>
        <w:t>online</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путем</w:t>
      </w:r>
    </w:p>
    <w:tbl>
      <w:tblPr>
        <w:tblStyle w:val="TableGrid"/>
        <w:tblW w:w="0" w:type="auto"/>
        <w:tblLook w:val="04A0"/>
      </w:tblPr>
      <w:tblGrid>
        <w:gridCol w:w="2376"/>
        <w:gridCol w:w="1701"/>
        <w:gridCol w:w="1985"/>
        <w:gridCol w:w="1387"/>
        <w:gridCol w:w="1794"/>
      </w:tblGrid>
      <w:tr w:rsidR="002701E8" w:rsidRPr="001609B7" w:rsidTr="003534DF">
        <w:tc>
          <w:tcPr>
            <w:tcW w:w="2376" w:type="dxa"/>
          </w:tcPr>
          <w:p w:rsidR="002701E8" w:rsidRPr="001609B7" w:rsidRDefault="002701E8" w:rsidP="00CD4496">
            <w:pPr>
              <w:jc w:val="both"/>
              <w:rPr>
                <w:rFonts w:ascii="Times New Roman" w:hAnsi="Times New Roman" w:cs="Times New Roman"/>
                <w:sz w:val="24"/>
                <w:szCs w:val="24"/>
                <w:lang/>
              </w:rPr>
            </w:pPr>
          </w:p>
        </w:tc>
        <w:tc>
          <w:tcPr>
            <w:tcW w:w="1701"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Путем</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поште</w:t>
            </w:r>
          </w:p>
        </w:tc>
        <w:tc>
          <w:tcPr>
            <w:tcW w:w="1985"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Путем</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телефона</w:t>
            </w:r>
          </w:p>
        </w:tc>
        <w:tc>
          <w:tcPr>
            <w:tcW w:w="1387"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Лично</w:t>
            </w:r>
          </w:p>
        </w:tc>
        <w:tc>
          <w:tcPr>
            <w:tcW w:w="1794"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Онлине</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путем</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Трошкови</w:t>
            </w:r>
            <w:r w:rsidR="002701E8" w:rsidRPr="001609B7">
              <w:rPr>
                <w:rFonts w:ascii="Times New Roman" w:hAnsi="Times New Roman" w:cs="Times New Roman"/>
                <w:b/>
                <w:sz w:val="24"/>
                <w:szCs w:val="24"/>
                <w:lang/>
              </w:rPr>
              <w:t xml:space="preserve"> </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ниски</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средњи</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високи</w:t>
            </w:r>
            <w:r w:rsidR="002701E8" w:rsidRPr="001609B7">
              <w:rPr>
                <w:rFonts w:ascii="Times New Roman" w:hAnsi="Times New Roman" w:cs="Times New Roman"/>
                <w:sz w:val="24"/>
                <w:szCs w:val="24"/>
                <w:lang/>
              </w:rPr>
              <w:t xml:space="preserve"> </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ниски</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Брзина</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спора</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тренутна</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спора</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велика</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Стопа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одзива</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ниска</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средња</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висока</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само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одабир</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Географска</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флексиибилност</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изврсна</w:t>
            </w:r>
            <w:r w:rsidR="002701E8" w:rsidRPr="001609B7">
              <w:rPr>
                <w:rFonts w:ascii="Times New Roman" w:hAnsi="Times New Roman" w:cs="Times New Roman"/>
                <w:sz w:val="24"/>
                <w:szCs w:val="24"/>
                <w:lang/>
              </w:rPr>
              <w:t xml:space="preserve"> </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добра</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тешко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остварива</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изврсна</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Утицај</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испитивача</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присутан</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средњи</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наглашен</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није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присутан</w:t>
            </w:r>
          </w:p>
        </w:tc>
      </w:tr>
      <w:tr w:rsidR="002701E8" w:rsidRPr="001609B7" w:rsidTr="003534DF">
        <w:tc>
          <w:tcPr>
            <w:tcW w:w="2376" w:type="dxa"/>
          </w:tcPr>
          <w:p w:rsidR="002701E8" w:rsidRPr="001609B7" w:rsidRDefault="00CD4496" w:rsidP="00CD4496">
            <w:pPr>
              <w:jc w:val="both"/>
              <w:rPr>
                <w:rFonts w:ascii="Times New Roman" w:hAnsi="Times New Roman" w:cs="Times New Roman"/>
                <w:b/>
                <w:sz w:val="24"/>
                <w:szCs w:val="24"/>
                <w:lang/>
              </w:rPr>
            </w:pPr>
            <w:r w:rsidRPr="001609B7">
              <w:rPr>
                <w:rFonts w:ascii="Times New Roman" w:hAnsi="Times New Roman" w:cs="Times New Roman"/>
                <w:b/>
                <w:sz w:val="24"/>
                <w:szCs w:val="24"/>
                <w:lang/>
              </w:rPr>
              <w:t>Квалитет</w:t>
            </w:r>
            <w:r w:rsidR="002701E8" w:rsidRPr="001609B7">
              <w:rPr>
                <w:rFonts w:ascii="Times New Roman" w:hAnsi="Times New Roman" w:cs="Times New Roman"/>
                <w:b/>
                <w:sz w:val="24"/>
                <w:szCs w:val="24"/>
                <w:lang/>
              </w:rPr>
              <w:t xml:space="preserve"> </w:t>
            </w:r>
            <w:r w:rsidRPr="001609B7">
              <w:rPr>
                <w:rFonts w:ascii="Times New Roman" w:hAnsi="Times New Roman" w:cs="Times New Roman"/>
                <w:b/>
                <w:sz w:val="24"/>
                <w:szCs w:val="24"/>
                <w:lang/>
              </w:rPr>
              <w:t>одговора</w:t>
            </w:r>
          </w:p>
        </w:tc>
        <w:tc>
          <w:tcPr>
            <w:tcW w:w="1701"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ограничен</w:t>
            </w:r>
          </w:p>
        </w:tc>
        <w:tc>
          <w:tcPr>
            <w:tcW w:w="1985"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ограничен</w:t>
            </w:r>
          </w:p>
        </w:tc>
        <w:tc>
          <w:tcPr>
            <w:tcW w:w="1387"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одличан</w:t>
            </w:r>
          </w:p>
        </w:tc>
        <w:tc>
          <w:tcPr>
            <w:tcW w:w="1794" w:type="dxa"/>
          </w:tcPr>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одличан</w:t>
            </w:r>
          </w:p>
        </w:tc>
      </w:tr>
    </w:tbl>
    <w:p w:rsidR="002701E8" w:rsidRPr="001609B7" w:rsidRDefault="00CD4496" w:rsidP="000B046E">
      <w:pPr>
        <w:pStyle w:val="Heading1"/>
        <w:spacing w:before="0"/>
        <w:jc w:val="center"/>
        <w:rPr>
          <w:rFonts w:cs="Times New Roman"/>
          <w:b w:val="0"/>
          <w:sz w:val="24"/>
          <w:szCs w:val="24"/>
          <w:lang/>
        </w:rPr>
      </w:pPr>
      <w:bookmarkStart w:id="44" w:name="_Toc358898601"/>
      <w:bookmarkStart w:id="45" w:name="_Toc411959131"/>
      <w:bookmarkStart w:id="46" w:name="_Toc412044778"/>
      <w:bookmarkStart w:id="47" w:name="_Toc420945339"/>
      <w:bookmarkStart w:id="48" w:name="_Toc421134898"/>
      <w:bookmarkStart w:id="49" w:name="_Toc426885087"/>
      <w:bookmarkStart w:id="50" w:name="_Toc426890408"/>
      <w:bookmarkStart w:id="51" w:name="_Toc432504829"/>
      <w:r w:rsidRPr="001609B7">
        <w:rPr>
          <w:rFonts w:cs="Times New Roman"/>
          <w:sz w:val="24"/>
          <w:szCs w:val="24"/>
          <w:lang/>
        </w:rPr>
        <w:t>Извор</w:t>
      </w:r>
      <w:r w:rsidR="002701E8" w:rsidRPr="001609B7">
        <w:rPr>
          <w:rFonts w:cs="Times New Roman"/>
          <w:sz w:val="24"/>
          <w:szCs w:val="24"/>
          <w:lang/>
        </w:rPr>
        <w:t>:</w:t>
      </w:r>
      <w:r w:rsidR="002701E8" w:rsidRPr="001609B7">
        <w:rPr>
          <w:rFonts w:cs="Times New Roman"/>
          <w:b w:val="0"/>
          <w:sz w:val="24"/>
          <w:szCs w:val="24"/>
          <w:lang/>
        </w:rPr>
        <w:t xml:space="preserve"> </w:t>
      </w:r>
      <w:r w:rsidRPr="001609B7">
        <w:rPr>
          <w:rFonts w:cs="Times New Roman"/>
          <w:b w:val="0"/>
          <w:sz w:val="24"/>
          <w:szCs w:val="24"/>
          <w:lang/>
        </w:rPr>
        <w:t>Schiffman</w:t>
      </w:r>
      <w:r w:rsidR="002701E8" w:rsidRPr="001609B7">
        <w:rPr>
          <w:rFonts w:cs="Times New Roman"/>
          <w:b w:val="0"/>
          <w:sz w:val="24"/>
          <w:szCs w:val="24"/>
          <w:lang/>
        </w:rPr>
        <w:t xml:space="preserve">, </w:t>
      </w:r>
      <w:r w:rsidRPr="001609B7">
        <w:rPr>
          <w:rFonts w:cs="Times New Roman"/>
          <w:b w:val="0"/>
          <w:sz w:val="24"/>
          <w:szCs w:val="24"/>
          <w:lang/>
        </w:rPr>
        <w:t>L</w:t>
      </w:r>
      <w:r w:rsidR="002701E8" w:rsidRPr="001609B7">
        <w:rPr>
          <w:rFonts w:cs="Times New Roman"/>
          <w:b w:val="0"/>
          <w:sz w:val="24"/>
          <w:szCs w:val="24"/>
          <w:lang/>
        </w:rPr>
        <w:t xml:space="preserve">., </w:t>
      </w:r>
      <w:r w:rsidRPr="001609B7">
        <w:rPr>
          <w:rFonts w:cs="Times New Roman"/>
          <w:b w:val="0"/>
          <w:sz w:val="24"/>
          <w:szCs w:val="24"/>
          <w:lang/>
        </w:rPr>
        <w:t>Kanuk</w:t>
      </w:r>
      <w:r w:rsidR="002701E8" w:rsidRPr="001609B7">
        <w:rPr>
          <w:rFonts w:cs="Times New Roman"/>
          <w:b w:val="0"/>
          <w:sz w:val="24"/>
          <w:szCs w:val="24"/>
          <w:lang/>
        </w:rPr>
        <w:t xml:space="preserve">, </w:t>
      </w:r>
      <w:r w:rsidRPr="001609B7">
        <w:rPr>
          <w:rFonts w:cs="Times New Roman"/>
          <w:b w:val="0"/>
          <w:sz w:val="24"/>
          <w:szCs w:val="24"/>
          <w:lang/>
        </w:rPr>
        <w:t>L</w:t>
      </w:r>
      <w:r w:rsidR="002701E8" w:rsidRPr="001609B7">
        <w:rPr>
          <w:rFonts w:cs="Times New Roman"/>
          <w:b w:val="0"/>
          <w:sz w:val="24"/>
          <w:szCs w:val="24"/>
          <w:lang/>
        </w:rPr>
        <w:t xml:space="preserve">., (2004), </w:t>
      </w:r>
      <w:r w:rsidRPr="001609B7">
        <w:rPr>
          <w:rFonts w:cs="Times New Roman"/>
          <w:b w:val="0"/>
          <w:i/>
          <w:sz w:val="24"/>
          <w:szCs w:val="24"/>
          <w:lang/>
        </w:rPr>
        <w:t>Consumer</w:t>
      </w:r>
      <w:r w:rsidR="002701E8" w:rsidRPr="001609B7">
        <w:rPr>
          <w:rFonts w:cs="Times New Roman"/>
          <w:b w:val="0"/>
          <w:i/>
          <w:sz w:val="24"/>
          <w:szCs w:val="24"/>
          <w:lang/>
        </w:rPr>
        <w:t xml:space="preserve"> </w:t>
      </w:r>
      <w:r w:rsidRPr="001609B7">
        <w:rPr>
          <w:rFonts w:cs="Times New Roman"/>
          <w:b w:val="0"/>
          <w:i/>
          <w:sz w:val="24"/>
          <w:szCs w:val="24"/>
          <w:lang/>
        </w:rPr>
        <w:t>behavior</w:t>
      </w:r>
      <w:r w:rsidR="002701E8" w:rsidRPr="001609B7">
        <w:rPr>
          <w:rFonts w:cs="Times New Roman"/>
          <w:b w:val="0"/>
          <w:i/>
          <w:sz w:val="24"/>
          <w:szCs w:val="24"/>
          <w:lang/>
        </w:rPr>
        <w:t xml:space="preserve"> (</w:t>
      </w:r>
      <w:r w:rsidRPr="001609B7">
        <w:rPr>
          <w:rFonts w:cs="Times New Roman"/>
          <w:b w:val="0"/>
          <w:i/>
          <w:sz w:val="24"/>
          <w:szCs w:val="24"/>
          <w:lang/>
        </w:rPr>
        <w:t>Ponašanje</w:t>
      </w:r>
      <w:r w:rsidR="002701E8" w:rsidRPr="001609B7">
        <w:rPr>
          <w:rFonts w:cs="Times New Roman"/>
          <w:b w:val="0"/>
          <w:i/>
          <w:sz w:val="24"/>
          <w:szCs w:val="24"/>
          <w:lang/>
        </w:rPr>
        <w:t xml:space="preserve"> </w:t>
      </w:r>
      <w:r w:rsidRPr="001609B7">
        <w:rPr>
          <w:rFonts w:cs="Times New Roman"/>
          <w:b w:val="0"/>
          <w:i/>
          <w:sz w:val="24"/>
          <w:szCs w:val="24"/>
          <w:lang/>
        </w:rPr>
        <w:t>potrošača</w:t>
      </w:r>
      <w:r w:rsidR="002701E8" w:rsidRPr="001609B7">
        <w:rPr>
          <w:rFonts w:cs="Times New Roman"/>
          <w:b w:val="0"/>
          <w:i/>
          <w:sz w:val="24"/>
          <w:szCs w:val="24"/>
          <w:lang/>
        </w:rPr>
        <w:t>),</w:t>
      </w:r>
      <w:r w:rsidR="002701E8" w:rsidRPr="001609B7">
        <w:rPr>
          <w:rFonts w:cs="Times New Roman"/>
          <w:b w:val="0"/>
          <w:sz w:val="24"/>
          <w:szCs w:val="24"/>
          <w:lang/>
        </w:rPr>
        <w:t xml:space="preserve"> </w:t>
      </w:r>
      <w:r w:rsidRPr="001609B7">
        <w:rPr>
          <w:rFonts w:cs="Times New Roman"/>
          <w:b w:val="0"/>
          <w:sz w:val="24"/>
          <w:szCs w:val="24"/>
          <w:lang/>
        </w:rPr>
        <w:t>Mate</w:t>
      </w:r>
      <w:r w:rsidR="002701E8" w:rsidRPr="001609B7">
        <w:rPr>
          <w:rFonts w:cs="Times New Roman"/>
          <w:b w:val="0"/>
          <w:sz w:val="24"/>
          <w:szCs w:val="24"/>
          <w:lang/>
        </w:rPr>
        <w:t xml:space="preserve">, </w:t>
      </w:r>
      <w:r w:rsidRPr="001609B7">
        <w:rPr>
          <w:rFonts w:cs="Times New Roman"/>
          <w:b w:val="0"/>
          <w:sz w:val="24"/>
          <w:szCs w:val="24"/>
          <w:lang/>
        </w:rPr>
        <w:t>str</w:t>
      </w:r>
      <w:r w:rsidR="002701E8" w:rsidRPr="001609B7">
        <w:rPr>
          <w:rFonts w:cs="Times New Roman"/>
          <w:b w:val="0"/>
          <w:sz w:val="24"/>
          <w:szCs w:val="24"/>
          <w:lang/>
        </w:rPr>
        <w:t>.21.</w:t>
      </w:r>
      <w:bookmarkEnd w:id="44"/>
      <w:bookmarkEnd w:id="45"/>
      <w:bookmarkEnd w:id="46"/>
      <w:bookmarkEnd w:id="47"/>
      <w:bookmarkEnd w:id="48"/>
      <w:bookmarkEnd w:id="49"/>
      <w:bookmarkEnd w:id="50"/>
      <w:bookmarkEnd w:id="51"/>
    </w:p>
    <w:p w:rsidR="000B046E" w:rsidRPr="001609B7" w:rsidRDefault="000B046E" w:rsidP="000B046E">
      <w:pPr>
        <w:rPr>
          <w:lang/>
        </w:rPr>
      </w:pPr>
    </w:p>
    <w:p w:rsidR="002701E8" w:rsidRPr="001609B7" w:rsidRDefault="00CD4496" w:rsidP="00CD4496">
      <w:pPr>
        <w:jc w:val="both"/>
        <w:rPr>
          <w:rFonts w:ascii="Times New Roman" w:hAnsi="Times New Roman" w:cs="Times New Roman"/>
          <w:sz w:val="24"/>
          <w:szCs w:val="24"/>
          <w:lang/>
        </w:rPr>
      </w:pPr>
      <w:r w:rsidRPr="001609B7">
        <w:rPr>
          <w:rFonts w:ascii="Times New Roman" w:hAnsi="Times New Roman" w:cs="Times New Roman"/>
          <w:sz w:val="24"/>
          <w:szCs w:val="24"/>
          <w:lang/>
        </w:rPr>
        <w:t>Преко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инструмената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прикупљање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података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одабиру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прикупљању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истих</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важношћу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одабраног</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0B17C0" w:rsidRPr="001609B7">
        <w:rPr>
          <w:rFonts w:ascii="Times New Roman" w:hAnsi="Times New Roman" w:cs="Times New Roman"/>
          <w:sz w:val="24"/>
          <w:szCs w:val="24"/>
          <w:lang/>
        </w:rPr>
        <w:t>н</w:t>
      </w:r>
      <w:r w:rsidRPr="001609B7">
        <w:rPr>
          <w:rFonts w:ascii="Times New Roman" w:hAnsi="Times New Roman" w:cs="Times New Roman"/>
          <w:sz w:val="24"/>
          <w:szCs w:val="24"/>
          <w:lang/>
        </w:rPr>
        <w:t>струмента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тему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изучавања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управљања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односа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купцима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наставку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описана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скала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ставова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инструмент</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најчешће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оцену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Продавци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понекад</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презентирају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листу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купци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указују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осећаје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вези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тим</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или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дају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оцену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скалу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ставова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наставку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приказана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Ликертова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скала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често</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истраживању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w:t>
      </w:r>
    </w:p>
    <w:p w:rsidR="00C31C57" w:rsidRPr="001609B7" w:rsidRDefault="00C31C57" w:rsidP="00CD4496">
      <w:pPr>
        <w:jc w:val="both"/>
        <w:rPr>
          <w:rFonts w:ascii="Times New Roman" w:hAnsi="Times New Roman" w:cs="Times New Roman"/>
          <w:sz w:val="24"/>
          <w:szCs w:val="24"/>
          <w:lang/>
        </w:rPr>
      </w:pPr>
    </w:p>
    <w:p w:rsidR="00C31C57" w:rsidRPr="001609B7" w:rsidRDefault="00C31C57" w:rsidP="00CD4496">
      <w:pPr>
        <w:jc w:val="both"/>
        <w:rPr>
          <w:rFonts w:ascii="Times New Roman" w:hAnsi="Times New Roman" w:cs="Times New Roman"/>
          <w:sz w:val="24"/>
          <w:szCs w:val="24"/>
          <w:lang/>
        </w:rPr>
      </w:pPr>
    </w:p>
    <w:p w:rsidR="002701E8" w:rsidRPr="001609B7" w:rsidRDefault="002701E8" w:rsidP="00CD4496">
      <w:pPr>
        <w:jc w:val="both"/>
        <w:rPr>
          <w:rFonts w:ascii="Times New Roman" w:hAnsi="Times New Roman" w:cs="Times New Roman"/>
          <w:sz w:val="24"/>
          <w:szCs w:val="24"/>
          <w:lang/>
        </w:rPr>
      </w:pPr>
    </w:p>
    <w:p w:rsidR="000B046E" w:rsidRPr="001609B7" w:rsidRDefault="000B046E" w:rsidP="00CD4496">
      <w:pPr>
        <w:jc w:val="both"/>
        <w:rPr>
          <w:rFonts w:ascii="Times New Roman" w:hAnsi="Times New Roman" w:cs="Times New Roman"/>
          <w:sz w:val="24"/>
          <w:szCs w:val="24"/>
          <w:lang/>
        </w:rPr>
      </w:pPr>
    </w:p>
    <w:p w:rsidR="000B046E" w:rsidRPr="001609B7" w:rsidRDefault="000B046E" w:rsidP="00CD4496">
      <w:pPr>
        <w:jc w:val="both"/>
        <w:rPr>
          <w:rFonts w:ascii="Times New Roman" w:hAnsi="Times New Roman" w:cs="Times New Roman"/>
          <w:sz w:val="24"/>
          <w:szCs w:val="24"/>
          <w:lang/>
        </w:rPr>
      </w:pPr>
    </w:p>
    <w:p w:rsidR="002701E8" w:rsidRPr="001609B7" w:rsidRDefault="000B046E"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5</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потпуности</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слажем</w:t>
      </w:r>
    </w:p>
    <w:p w:rsidR="002701E8" w:rsidRPr="001609B7" w:rsidRDefault="000B046E"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4</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слажем</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се</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3- </w:t>
      </w:r>
      <w:r w:rsidR="00CD4496" w:rsidRPr="001609B7">
        <w:rPr>
          <w:rFonts w:ascii="Times New Roman" w:hAnsi="Times New Roman" w:cs="Times New Roman"/>
          <w:sz w:val="24"/>
          <w:szCs w:val="24"/>
          <w:lang/>
        </w:rPr>
        <w:t>свеједно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ми</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је</w:t>
      </w:r>
    </w:p>
    <w:p w:rsidR="002701E8" w:rsidRPr="001609B7" w:rsidRDefault="000B046E"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2</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не</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слажем</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се</w:t>
      </w:r>
    </w:p>
    <w:p w:rsidR="002701E8" w:rsidRPr="001609B7" w:rsidRDefault="000B046E"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1</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потпуности</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сам</w:t>
      </w:r>
      <w:r w:rsidR="002701E8"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против</w:t>
      </w:r>
    </w:p>
    <w:p w:rsidR="002701E8" w:rsidRPr="001609B7" w:rsidRDefault="00CD4496"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На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пример</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истраживању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могу</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поставити</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следеће</w:t>
      </w:r>
      <w:r w:rsidR="002701E8"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изјаве</w:t>
      </w:r>
      <w:r w:rsidR="002701E8" w:rsidRPr="001609B7">
        <w:rPr>
          <w:rFonts w:ascii="Times New Roman" w:hAnsi="Times New Roman" w:cs="Times New Roman"/>
          <w:sz w:val="24"/>
          <w:szCs w:val="24"/>
          <w:lang/>
        </w:rPr>
        <w:t>:</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__</w:t>
      </w:r>
      <w:r w:rsidR="00CD4496" w:rsidRPr="001609B7">
        <w:rPr>
          <w:rFonts w:ascii="Times New Roman" w:hAnsi="Times New Roman" w:cs="Times New Roman"/>
          <w:sz w:val="24"/>
          <w:szCs w:val="24"/>
          <w:lang/>
        </w:rPr>
        <w:t>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Информације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производима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су</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видно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истакнуте</w:t>
      </w:r>
      <w:r w:rsidRPr="001609B7">
        <w:rPr>
          <w:rFonts w:ascii="Times New Roman" w:hAnsi="Times New Roman" w:cs="Times New Roman"/>
          <w:sz w:val="24"/>
          <w:szCs w:val="24"/>
          <w:lang/>
        </w:rPr>
        <w:t>.</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__</w:t>
      </w:r>
      <w:r w:rsidR="00CD4496" w:rsidRPr="001609B7">
        <w:rPr>
          <w:rFonts w:ascii="Times New Roman" w:hAnsi="Times New Roman" w:cs="Times New Roman"/>
          <w:sz w:val="24"/>
          <w:szCs w:val="24"/>
          <w:lang/>
        </w:rPr>
        <w:t>б</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Простор</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за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куповину</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је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адекватан</w:t>
      </w:r>
      <w:r w:rsidRPr="001609B7">
        <w:rPr>
          <w:rFonts w:ascii="Times New Roman" w:hAnsi="Times New Roman" w:cs="Times New Roman"/>
          <w:sz w:val="24"/>
          <w:szCs w:val="24"/>
          <w:lang/>
        </w:rPr>
        <w:t>.</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__</w:t>
      </w:r>
      <w:r w:rsidR="00CD4496" w:rsidRPr="001609B7">
        <w:rPr>
          <w:rFonts w:ascii="Times New Roman" w:hAnsi="Times New Roman" w:cs="Times New Roman"/>
          <w:sz w:val="24"/>
          <w:szCs w:val="24"/>
          <w:lang/>
        </w:rPr>
        <w:t>ц</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Купцу</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се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нуди</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могућност</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постављања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додатних</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питања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продавцу</w:t>
      </w:r>
      <w:r w:rsidRPr="001609B7">
        <w:rPr>
          <w:rFonts w:ascii="Times New Roman" w:hAnsi="Times New Roman" w:cs="Times New Roman"/>
          <w:sz w:val="24"/>
          <w:szCs w:val="24"/>
          <w:lang/>
        </w:rPr>
        <w:t>.</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__</w:t>
      </w:r>
      <w:r w:rsidR="00CD4496" w:rsidRPr="001609B7">
        <w:rPr>
          <w:rFonts w:ascii="Times New Roman" w:hAnsi="Times New Roman" w:cs="Times New Roman"/>
          <w:sz w:val="24"/>
          <w:szCs w:val="24"/>
          <w:lang/>
        </w:rPr>
        <w:t>д</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Продајно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особље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пружа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довољно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информација</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производима</w:t>
      </w:r>
      <w:r w:rsidRPr="001609B7">
        <w:rPr>
          <w:rFonts w:ascii="Times New Roman" w:hAnsi="Times New Roman" w:cs="Times New Roman"/>
          <w:sz w:val="24"/>
          <w:szCs w:val="24"/>
          <w:lang/>
        </w:rPr>
        <w:t xml:space="preserve">. </w:t>
      </w:r>
    </w:p>
    <w:p w:rsidR="002701E8" w:rsidRPr="001609B7" w:rsidRDefault="002701E8" w:rsidP="00C31C57">
      <w:pPr>
        <w:pBdr>
          <w:top w:val="single" w:sz="4" w:space="1" w:color="auto"/>
          <w:left w:val="single" w:sz="4" w:space="4" w:color="auto"/>
          <w:bottom w:val="single" w:sz="4" w:space="1" w:color="auto"/>
          <w:right w:val="single" w:sz="4" w:space="1" w:color="auto"/>
        </w:pBdr>
        <w:ind w:firstLine="142"/>
        <w:jc w:val="both"/>
        <w:rPr>
          <w:rFonts w:ascii="Times New Roman" w:hAnsi="Times New Roman" w:cs="Times New Roman"/>
          <w:sz w:val="24"/>
          <w:szCs w:val="24"/>
          <w:lang/>
        </w:rPr>
      </w:pPr>
      <w:r w:rsidRPr="001609B7">
        <w:rPr>
          <w:rFonts w:ascii="Times New Roman" w:hAnsi="Times New Roman" w:cs="Times New Roman"/>
          <w:sz w:val="24"/>
          <w:szCs w:val="24"/>
          <w:lang/>
        </w:rPr>
        <w:t>__</w:t>
      </w:r>
      <w:r w:rsidR="00CD4496" w:rsidRPr="001609B7">
        <w:rPr>
          <w:rFonts w:ascii="Times New Roman" w:hAnsi="Times New Roman" w:cs="Times New Roman"/>
          <w:sz w:val="24"/>
          <w:szCs w:val="24"/>
          <w:lang/>
        </w:rPr>
        <w:t>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Забавно</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је</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куповати</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у</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објекту</w:t>
      </w:r>
      <w:r w:rsidRPr="001609B7">
        <w:rPr>
          <w:rFonts w:ascii="Times New Roman" w:hAnsi="Times New Roman" w:cs="Times New Roman"/>
          <w:sz w:val="24"/>
          <w:szCs w:val="24"/>
          <w:lang/>
        </w:rPr>
        <w:t xml:space="preserve"> </w:t>
      </w:r>
      <w:r w:rsidR="00CD4496" w:rsidRPr="001609B7">
        <w:rPr>
          <w:rFonts w:ascii="Times New Roman" w:hAnsi="Times New Roman" w:cs="Times New Roman"/>
          <w:sz w:val="24"/>
          <w:szCs w:val="24"/>
          <w:lang/>
        </w:rPr>
        <w:t>продавца</w:t>
      </w:r>
      <w:r w:rsidRPr="001609B7">
        <w:rPr>
          <w:rFonts w:ascii="Times New Roman" w:hAnsi="Times New Roman" w:cs="Times New Roman"/>
          <w:sz w:val="24"/>
          <w:szCs w:val="24"/>
          <w:lang/>
        </w:rPr>
        <w:t>.</w:t>
      </w:r>
    </w:p>
    <w:p w:rsidR="00A45B63" w:rsidRPr="001609B7" w:rsidRDefault="00A45B63" w:rsidP="000B046E">
      <w:pPr>
        <w:rPr>
          <w:rFonts w:ascii="Times New Roman" w:hAnsi="Times New Roman" w:cs="Times New Roman"/>
          <w:b/>
          <w:sz w:val="24"/>
          <w:szCs w:val="24"/>
          <w:lang/>
        </w:rPr>
      </w:pPr>
    </w:p>
    <w:p w:rsidR="000B046E" w:rsidRPr="001609B7" w:rsidRDefault="000B046E" w:rsidP="000B046E">
      <w:pPr>
        <w:rPr>
          <w:rFonts w:ascii="Times New Roman" w:hAnsi="Times New Roman" w:cs="Times New Roman"/>
          <w:b/>
          <w:sz w:val="24"/>
          <w:szCs w:val="24"/>
          <w:lang/>
        </w:rPr>
      </w:pPr>
    </w:p>
    <w:p w:rsidR="00C10383" w:rsidRPr="001609B7" w:rsidRDefault="00C10383" w:rsidP="000B046E">
      <w:pPr>
        <w:pStyle w:val="Heading2"/>
        <w:spacing w:before="0"/>
        <w:rPr>
          <w:lang/>
        </w:rPr>
      </w:pPr>
      <w:bookmarkStart w:id="52" w:name="_Toc409038055"/>
      <w:bookmarkStart w:id="53" w:name="_Toc420945341"/>
      <w:bookmarkStart w:id="54" w:name="_Toc421134900"/>
      <w:bookmarkStart w:id="55" w:name="_Toc432504830"/>
      <w:r w:rsidRPr="001609B7">
        <w:rPr>
          <w:lang/>
        </w:rPr>
        <w:t>4.2 Основна разматрања о</w:t>
      </w:r>
      <w:r w:rsidR="00954BF0" w:rsidRPr="001609B7">
        <w:rPr>
          <w:lang/>
        </w:rPr>
        <w:t xml:space="preserve"> Менаџменту</w:t>
      </w:r>
      <w:r w:rsidRPr="001609B7">
        <w:rPr>
          <w:lang/>
        </w:rPr>
        <w:t xml:space="preserve"> односа са купцима</w:t>
      </w:r>
      <w:bookmarkEnd w:id="52"/>
      <w:bookmarkEnd w:id="53"/>
      <w:bookmarkEnd w:id="54"/>
      <w:r w:rsidRPr="001609B7">
        <w:rPr>
          <w:lang/>
        </w:rPr>
        <w:t xml:space="preserve"> у трговинским предузећима</w:t>
      </w:r>
      <w:bookmarkEnd w:id="55"/>
    </w:p>
    <w:p w:rsidR="00C10383" w:rsidRPr="001609B7" w:rsidRDefault="00C10383" w:rsidP="000B046E">
      <w:pPr>
        <w:rPr>
          <w:lang/>
        </w:rPr>
      </w:pPr>
    </w:p>
    <w:p w:rsidR="00A45B63" w:rsidRPr="001609B7" w:rsidRDefault="00C10383" w:rsidP="000B046E">
      <w:pPr>
        <w:jc w:val="both"/>
        <w:rPr>
          <w:rFonts w:ascii="Times New Roman" w:hAnsi="Times New Roman" w:cs="Times New Roman"/>
          <w:sz w:val="24"/>
          <w:szCs w:val="24"/>
          <w:lang/>
        </w:rPr>
      </w:pPr>
      <w:r w:rsidRPr="001609B7">
        <w:rPr>
          <w:rFonts w:ascii="Times New Roman" w:hAnsi="Times New Roman" w:cs="Times New Roman"/>
          <w:sz w:val="24"/>
          <w:szCs w:val="24"/>
          <w:lang/>
        </w:rPr>
        <w:t>Felea</w:t>
      </w:r>
      <w:r w:rsidR="00A45B63" w:rsidRPr="001609B7">
        <w:rPr>
          <w:rFonts w:ascii="Times New Roman" w:hAnsi="Times New Roman" w:cs="Times New Roman"/>
          <w:sz w:val="24"/>
          <w:szCs w:val="24"/>
          <w:lang/>
        </w:rPr>
        <w:t xml:space="preserve"> (2010) </w:t>
      </w:r>
      <w:r w:rsidRPr="001609B7">
        <w:rPr>
          <w:rFonts w:ascii="Times New Roman" w:hAnsi="Times New Roman" w:cs="Times New Roman"/>
          <w:sz w:val="24"/>
          <w:szCs w:val="24"/>
          <w:lang/>
        </w:rPr>
        <w:t>истиче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000B046E" w:rsidRPr="001609B7">
        <w:rPr>
          <w:rFonts w:ascii="Times New Roman" w:hAnsi="Times New Roman" w:cs="Times New Roman"/>
          <w:sz w:val="24"/>
          <w:szCs w:val="24"/>
          <w:lang/>
        </w:rPr>
        <w:t>предузећа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суочавају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главна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изазова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утврђивање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изграде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дефинисање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улоге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одговорности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проналажење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правих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људи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правим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вештинама</w:t>
      </w:r>
      <w:r w:rsidR="00A45B63" w:rsidRPr="001609B7">
        <w:rPr>
          <w:rFonts w:ascii="Times New Roman" w:hAnsi="Times New Roman" w:cs="Times New Roman"/>
          <w:sz w:val="24"/>
          <w:szCs w:val="24"/>
          <w:lang/>
        </w:rPr>
        <w:t xml:space="preserve">. </w:t>
      </w:r>
    </w:p>
    <w:p w:rsidR="00A45B63" w:rsidRPr="001609B7" w:rsidRDefault="00C10383" w:rsidP="00A45B63">
      <w:pPr>
        <w:jc w:val="both"/>
        <w:rPr>
          <w:rFonts w:ascii="Times New Roman" w:hAnsi="Times New Roman" w:cs="Times New Roman"/>
          <w:sz w:val="24"/>
          <w:szCs w:val="24"/>
          <w:lang/>
        </w:rPr>
      </w:pPr>
      <w:r w:rsidRPr="001609B7">
        <w:rPr>
          <w:rFonts w:ascii="Times New Roman" w:hAnsi="Times New Roman" w:cs="Times New Roman"/>
          <w:sz w:val="24"/>
          <w:szCs w:val="24"/>
          <w:lang/>
        </w:rPr>
        <w:t>Арсовски</w:t>
      </w:r>
      <w:r w:rsidR="00A45B63" w:rsidRPr="001609B7">
        <w:rPr>
          <w:rFonts w:ascii="Times New Roman" w:hAnsi="Times New Roman" w:cs="Times New Roman"/>
          <w:sz w:val="24"/>
          <w:szCs w:val="24"/>
          <w:lang/>
        </w:rPr>
        <w:t xml:space="preserve"> (2006) </w:t>
      </w:r>
      <w:r w:rsidRPr="001609B7">
        <w:rPr>
          <w:rFonts w:ascii="Times New Roman" w:hAnsi="Times New Roman" w:cs="Times New Roman"/>
          <w:sz w:val="24"/>
          <w:szCs w:val="24"/>
          <w:lang/>
        </w:rPr>
        <w:t>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истакао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жељени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резултат</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остварује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ефективније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повезаним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ресурсима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активностима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управља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као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Тако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процесном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приступу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полази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корисника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клијената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преко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мреже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реализују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производи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испоручују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корисницима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који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пак</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даље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мерењем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задовољства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виду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инпута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процесе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мерења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анализе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побољшања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складу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претходно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наведеним</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може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рећи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организације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зависе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од</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својих</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зато</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требале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разумеју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тренутне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будуће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потребе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испуне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њихове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захтеве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и</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теже</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да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превазиђу</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очекивања</w:t>
      </w:r>
      <w:r w:rsidR="00A45B63"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купаца</w:t>
      </w:r>
      <w:r w:rsidR="00A45B63" w:rsidRPr="001609B7">
        <w:rPr>
          <w:rFonts w:ascii="Times New Roman" w:hAnsi="Times New Roman" w:cs="Times New Roman"/>
          <w:sz w:val="24"/>
          <w:szCs w:val="24"/>
          <w:lang/>
        </w:rPr>
        <w:t xml:space="preserve">. </w:t>
      </w:r>
    </w:p>
    <w:p w:rsidR="00C10383" w:rsidRPr="001609B7" w:rsidRDefault="00C10383" w:rsidP="00C10383">
      <w:pPr>
        <w:autoSpaceDE w:val="0"/>
        <w:autoSpaceDN w:val="0"/>
        <w:adjustRightInd w:val="0"/>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Окружење у којима послују трговинска предузећа карактеришу сложене промене, па се руководство ових предузећа суочава са новим изазовима. Такође, да би очувала своју позицију на тржишту, трговинска предузећа морају уважити захтеве заинтересованих корисника, пре свега купаца и добављача. Ако пак желимо да сагледамо утицај процеса дистрибуције у функционисању трговинских предузећа, морамо поћи од чињенице, да је продаја производа понекад лакша него њихово достављање до купца. Самим тим, наглашена је улога процеса дистрибуције, у овом случају, трговинских предузећа, нар</w:t>
      </w:r>
      <w:r w:rsidR="00440729" w:rsidRPr="001609B7">
        <w:rPr>
          <w:rFonts w:ascii="Times New Roman" w:hAnsi="Times New Roman" w:cs="Times New Roman"/>
          <w:color w:val="000000" w:themeColor="text1"/>
          <w:sz w:val="24"/>
          <w:szCs w:val="24"/>
          <w:lang/>
        </w:rPr>
        <w:t>очито због природе послова однос</w:t>
      </w:r>
      <w:r w:rsidRPr="001609B7">
        <w:rPr>
          <w:rFonts w:ascii="Times New Roman" w:hAnsi="Times New Roman" w:cs="Times New Roman"/>
          <w:color w:val="000000" w:themeColor="text1"/>
          <w:sz w:val="24"/>
          <w:szCs w:val="24"/>
          <w:lang/>
        </w:rPr>
        <w:t xml:space="preserve">но делатности којима се она баве. Како истичу </w:t>
      </w:r>
      <w:r w:rsidRPr="001609B7">
        <w:rPr>
          <w:rFonts w:ascii="Times New Roman" w:hAnsi="Times New Roman" w:cs="Times New Roman"/>
          <w:bCs/>
          <w:iCs/>
          <w:sz w:val="24"/>
          <w:szCs w:val="24"/>
          <w:lang/>
        </w:rPr>
        <w:t>Barna и Popa (2011),</w:t>
      </w:r>
      <w:r w:rsidRPr="001609B7">
        <w:rPr>
          <w:rFonts w:ascii="Times New Roman" w:hAnsi="Times New Roman" w:cs="Times New Roman"/>
          <w:color w:val="000000" w:themeColor="text1"/>
          <w:sz w:val="24"/>
          <w:szCs w:val="24"/>
          <w:lang/>
        </w:rPr>
        <w:t xml:space="preserve"> са једне стране, данашњи купци траже избор и удобност тако што</w:t>
      </w:r>
      <w:r w:rsidR="000B046E" w:rsidRPr="001609B7">
        <w:rPr>
          <w:rFonts w:ascii="Times New Roman" w:hAnsi="Times New Roman" w:cs="Times New Roman"/>
          <w:color w:val="000000" w:themeColor="text1"/>
          <w:sz w:val="24"/>
          <w:szCs w:val="24"/>
          <w:lang/>
        </w:rPr>
        <w:t xml:space="preserve"> „</w:t>
      </w:r>
      <w:r w:rsidRPr="001609B7">
        <w:rPr>
          <w:rFonts w:ascii="Times New Roman" w:hAnsi="Times New Roman" w:cs="Times New Roman"/>
          <w:color w:val="000000" w:themeColor="text1"/>
          <w:sz w:val="24"/>
          <w:szCs w:val="24"/>
          <w:lang/>
        </w:rPr>
        <w:t>комбинују</w:t>
      </w:r>
      <w:r w:rsidR="000B046E" w:rsidRPr="001609B7">
        <w:rPr>
          <w:rFonts w:ascii="Times New Roman" w:hAnsi="Times New Roman" w:cs="Times New Roman"/>
          <w:color w:val="000000" w:themeColor="text1"/>
          <w:sz w:val="24"/>
          <w:szCs w:val="24"/>
          <w:lang/>
        </w:rPr>
        <w:t>”</w:t>
      </w:r>
      <w:r w:rsidRPr="001609B7">
        <w:rPr>
          <w:rFonts w:ascii="Times New Roman" w:hAnsi="Times New Roman" w:cs="Times New Roman"/>
          <w:color w:val="000000" w:themeColor="text1"/>
          <w:sz w:val="24"/>
          <w:szCs w:val="24"/>
          <w:lang/>
        </w:rPr>
        <w:t xml:space="preserve"> начине дистрибуције у складу са њиховим потребама, тако и, са друге стране, добављачи имају приступ који све више захтева. </w:t>
      </w:r>
    </w:p>
    <w:p w:rsidR="00C10383" w:rsidRPr="001609B7" w:rsidRDefault="00C10383" w:rsidP="00C10383">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Организације се труде да својим купцима на што бољи начин прилагоде своје услуге и производе и да тако стварају управо оне прилагођене вредности које купац жели и очекује куповином тог производа или услуге. Предуслов оваквог приступа је постојање организационе културе која сваког купца третира на посебан начин, у складу са његовим индивидуалним потребама, што подразумева изналажење специфичних, а не општих решења. Потребно је уложити посебан напор у изградњи дуготрајних односа, а у складу са тим омогућити запосленима појединачно доношење одлука и директан контакт са купцима. Управо из потребе за блискошћу са купцима је и настао CRM. </w:t>
      </w:r>
      <w:r w:rsidR="000B046E"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Концепт CRM-а усмерен је ка стварању веће вредности за своје купце. Он повезује електронске технологије са стратегијом управљања односима, све у циљу стварања и одржавања дугорочних односа са купцима. </w:t>
      </w:r>
    </w:p>
    <w:p w:rsidR="00954BF0" w:rsidRPr="001609B7" w:rsidRDefault="00954BF0" w:rsidP="00C10383">
      <w:pPr>
        <w:jc w:val="both"/>
        <w:rPr>
          <w:rFonts w:ascii="Times New Roman" w:hAnsi="Times New Roman" w:cs="Times New Roman"/>
          <w:sz w:val="24"/>
          <w:szCs w:val="24"/>
          <w:lang/>
        </w:rPr>
      </w:pPr>
    </w:p>
    <w:p w:rsidR="00A45B63" w:rsidRPr="001609B7" w:rsidRDefault="00954BF0" w:rsidP="000B046E">
      <w:pPr>
        <w:pStyle w:val="Heading3"/>
        <w:spacing w:before="0" w:beforeAutospacing="0" w:after="0" w:afterAutospacing="0"/>
        <w:rPr>
          <w:lang/>
        </w:rPr>
      </w:pPr>
      <w:bookmarkStart w:id="56" w:name="_Toc432504831"/>
      <w:r w:rsidRPr="001609B7">
        <w:rPr>
          <w:lang/>
        </w:rPr>
        <w:lastRenderedPageBreak/>
        <w:t>4.2.1</w:t>
      </w:r>
      <w:bookmarkStart w:id="57" w:name="_Toc409038056"/>
      <w:bookmarkStart w:id="58" w:name="_Toc420945342"/>
      <w:bookmarkStart w:id="59" w:name="_Toc421134901"/>
      <w:r w:rsidR="00C31C57" w:rsidRPr="001609B7">
        <w:rPr>
          <w:lang/>
        </w:rPr>
        <w:t xml:space="preserve">  </w:t>
      </w:r>
      <w:r w:rsidRPr="001609B7">
        <w:rPr>
          <w:lang/>
        </w:rPr>
        <w:t xml:space="preserve">Пример Менаџмента односа са купцима трговинских предузећа </w:t>
      </w:r>
      <w:r w:rsidR="00A45B63" w:rsidRPr="001609B7">
        <w:rPr>
          <w:lang/>
        </w:rPr>
        <w:t xml:space="preserve">„Tesco” </w:t>
      </w:r>
      <w:r w:rsidRPr="001609B7">
        <w:rPr>
          <w:lang/>
        </w:rPr>
        <w:t>и</w:t>
      </w:r>
      <w:r w:rsidR="00A45B63" w:rsidRPr="001609B7">
        <w:rPr>
          <w:lang/>
        </w:rPr>
        <w:t xml:space="preserve"> „Metro AG”</w:t>
      </w:r>
      <w:bookmarkEnd w:id="56"/>
      <w:bookmarkEnd w:id="57"/>
      <w:bookmarkEnd w:id="58"/>
      <w:bookmarkEnd w:id="59"/>
    </w:p>
    <w:p w:rsidR="000B046E" w:rsidRPr="001609B7" w:rsidRDefault="000B046E" w:rsidP="000B046E">
      <w:pPr>
        <w:pStyle w:val="Heading3"/>
        <w:spacing w:before="0" w:beforeAutospacing="0" w:after="0" w:afterAutospacing="0"/>
        <w:rPr>
          <w:lang/>
        </w:rPr>
      </w:pPr>
    </w:p>
    <w:p w:rsidR="00B90E72" w:rsidRPr="001609B7" w:rsidRDefault="00B90E72" w:rsidP="00B90E72">
      <w:pPr>
        <w:jc w:val="both"/>
        <w:rPr>
          <w:rFonts w:ascii="Times New Roman" w:hAnsi="Times New Roman" w:cs="Times New Roman"/>
          <w:b/>
          <w:sz w:val="24"/>
          <w:szCs w:val="24"/>
          <w:lang/>
        </w:rPr>
      </w:pPr>
      <w:r w:rsidRPr="001609B7">
        <w:rPr>
          <w:rFonts w:ascii="Times New Roman" w:hAnsi="Times New Roman" w:cs="Times New Roman"/>
          <w:sz w:val="24"/>
          <w:szCs w:val="24"/>
          <w:lang/>
        </w:rPr>
        <w:t>Надаље је извршена анализа Менаџмента односа са купцима у пословању трговинских предузећа „Tesco” и „Metro AG”. Анализа је извршена упоредним приказом рада ових малопродајних предузећа, кроз кључне структурне показатеље и детаљним приказом улоге Менаџмента односа са купцима у раду ових предузећа.</w:t>
      </w:r>
    </w:p>
    <w:p w:rsidR="00A45B63" w:rsidRPr="001609B7" w:rsidRDefault="00A45B63" w:rsidP="000B046E">
      <w:pPr>
        <w:rPr>
          <w:rFonts w:ascii="Times New Roman" w:hAnsi="Times New Roman" w:cs="Times New Roman"/>
          <w:b/>
          <w:sz w:val="28"/>
          <w:szCs w:val="28"/>
          <w:lang/>
        </w:rPr>
      </w:pPr>
    </w:p>
    <w:p w:rsidR="00A45B63" w:rsidRPr="001609B7" w:rsidRDefault="00954BF0" w:rsidP="000B046E">
      <w:pPr>
        <w:pStyle w:val="Heading4"/>
        <w:spacing w:before="0"/>
        <w:rPr>
          <w:lang/>
        </w:rPr>
      </w:pPr>
      <w:bookmarkStart w:id="60" w:name="_Toc409038057"/>
      <w:bookmarkStart w:id="61" w:name="_Toc420945343"/>
      <w:bookmarkStart w:id="62" w:name="_Toc421134902"/>
      <w:r w:rsidRPr="001609B7">
        <w:rPr>
          <w:rStyle w:val="hps"/>
          <w:szCs w:val="24"/>
          <w:lang/>
        </w:rPr>
        <w:t>4.2.1.1</w:t>
      </w:r>
      <w:r w:rsidR="00A45B63" w:rsidRPr="001609B7">
        <w:rPr>
          <w:rStyle w:val="hps"/>
          <w:szCs w:val="24"/>
          <w:lang/>
        </w:rPr>
        <w:t xml:space="preserve"> </w:t>
      </w:r>
      <w:bookmarkEnd w:id="60"/>
      <w:bookmarkEnd w:id="61"/>
      <w:bookmarkEnd w:id="62"/>
      <w:r w:rsidRPr="001609B7">
        <w:rPr>
          <w:szCs w:val="24"/>
          <w:lang/>
        </w:rPr>
        <w:t>Менаџмент односа са купцима трговинск</w:t>
      </w:r>
      <w:r w:rsidR="00456A09" w:rsidRPr="001609B7">
        <w:rPr>
          <w:lang/>
        </w:rPr>
        <w:t>их</w:t>
      </w:r>
      <w:r w:rsidRPr="001609B7">
        <w:rPr>
          <w:szCs w:val="24"/>
          <w:lang/>
        </w:rPr>
        <w:t xml:space="preserve"> предузећа </w:t>
      </w:r>
      <w:r w:rsidRPr="001609B7">
        <w:rPr>
          <w:lang/>
        </w:rPr>
        <w:t>„Tesco” и „Metro AG”</w:t>
      </w:r>
    </w:p>
    <w:p w:rsidR="000B046E" w:rsidRPr="001609B7" w:rsidRDefault="000B046E" w:rsidP="000B046E">
      <w:pPr>
        <w:rPr>
          <w:lang/>
        </w:rPr>
      </w:pPr>
    </w:p>
    <w:p w:rsidR="00B90E72" w:rsidRPr="001609B7" w:rsidRDefault="00B90E72" w:rsidP="00B90E72">
      <w:pPr>
        <w:jc w:val="both"/>
        <w:rPr>
          <w:rStyle w:val="hps"/>
          <w:rFonts w:ascii="Times New Roman" w:hAnsi="Times New Roman"/>
          <w:sz w:val="24"/>
          <w:szCs w:val="24"/>
          <w:lang/>
        </w:rPr>
      </w:pPr>
      <w:r w:rsidRPr="001609B7">
        <w:rPr>
          <w:rStyle w:val="hps"/>
          <w:rFonts w:ascii="Times New Roman" w:hAnsi="Times New Roman"/>
          <w:sz w:val="24"/>
          <w:szCs w:val="24"/>
          <w:lang/>
        </w:rPr>
        <w:t xml:space="preserve">Предузеће </w:t>
      </w:r>
      <w:r w:rsidRPr="001609B7">
        <w:rPr>
          <w:rStyle w:val="hps"/>
          <w:rFonts w:ascii="Times New Roman" w:hAnsi="Times New Roman"/>
          <w:b/>
          <w:sz w:val="24"/>
          <w:szCs w:val="24"/>
          <w:lang/>
        </w:rPr>
        <w:t>„Tesco“</w:t>
      </w:r>
      <w:r w:rsidRPr="001609B7">
        <w:rPr>
          <w:rStyle w:val="hps"/>
          <w:rFonts w:ascii="Times New Roman" w:hAnsi="Times New Roman"/>
          <w:sz w:val="24"/>
          <w:szCs w:val="24"/>
          <w:lang/>
        </w:rPr>
        <w:t xml:space="preserve"> је основао Џек Коен (Jack Cohen) 1919. године, када је почео да продаје намирнице са штанда на Ист Енд-у (East End) у Лондону. Oсновне информације за потребе даље анализе приказане су у Табели 3, кроз број запослених и број малопродајних објеката. </w:t>
      </w:r>
    </w:p>
    <w:p w:rsidR="00954BF0" w:rsidRPr="001609B7" w:rsidRDefault="00456A09" w:rsidP="000B046E">
      <w:pPr>
        <w:spacing w:before="240" w:line="360" w:lineRule="auto"/>
        <w:jc w:val="center"/>
        <w:rPr>
          <w:rFonts w:ascii="Times New Roman" w:hAnsi="Times New Roman"/>
          <w:b/>
          <w:sz w:val="24"/>
          <w:szCs w:val="24"/>
          <w:lang/>
        </w:rPr>
      </w:pPr>
      <w:r w:rsidRPr="001609B7">
        <w:rPr>
          <w:rStyle w:val="hps"/>
          <w:rFonts w:ascii="Times New Roman" w:hAnsi="Times New Roman"/>
          <w:b/>
          <w:sz w:val="24"/>
          <w:szCs w:val="24"/>
          <w:lang/>
        </w:rPr>
        <w:t>Табела</w:t>
      </w:r>
      <w:r w:rsidR="00954BF0" w:rsidRPr="001609B7">
        <w:rPr>
          <w:rStyle w:val="hps"/>
          <w:rFonts w:ascii="Times New Roman" w:hAnsi="Times New Roman"/>
          <w:b/>
          <w:sz w:val="24"/>
          <w:szCs w:val="24"/>
          <w:lang/>
        </w:rPr>
        <w:t xml:space="preserve"> </w:t>
      </w:r>
      <w:r w:rsidR="00C31C57" w:rsidRPr="001609B7">
        <w:rPr>
          <w:rStyle w:val="hps"/>
          <w:rFonts w:ascii="Times New Roman" w:hAnsi="Times New Roman"/>
          <w:b/>
          <w:sz w:val="24"/>
          <w:szCs w:val="24"/>
          <w:lang/>
        </w:rPr>
        <w:t>3</w:t>
      </w:r>
      <w:r w:rsidR="00954BF0" w:rsidRPr="001609B7">
        <w:rPr>
          <w:rStyle w:val="hps"/>
          <w:rFonts w:ascii="Times New Roman" w:hAnsi="Times New Roman"/>
          <w:b/>
          <w:sz w:val="24"/>
          <w:szCs w:val="24"/>
          <w:lang/>
        </w:rPr>
        <w:t xml:space="preserve">: </w:t>
      </w:r>
      <w:r w:rsidRPr="001609B7">
        <w:rPr>
          <w:rStyle w:val="hps"/>
          <w:rFonts w:ascii="Times New Roman" w:hAnsi="Times New Roman"/>
          <w:sz w:val="24"/>
          <w:szCs w:val="24"/>
          <w:lang/>
        </w:rPr>
        <w:t>Основни</w:t>
      </w:r>
      <w:r w:rsidR="00954BF0"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подаци</w:t>
      </w:r>
      <w:r w:rsidR="00954BF0"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о</w:t>
      </w:r>
      <w:r w:rsidR="00954BF0"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компанији</w:t>
      </w:r>
      <w:r w:rsidR="00954BF0" w:rsidRPr="001609B7">
        <w:rPr>
          <w:rStyle w:val="hps"/>
          <w:rFonts w:ascii="Times New Roman" w:hAnsi="Times New Roman"/>
          <w:sz w:val="24"/>
          <w:szCs w:val="24"/>
          <w:lang/>
        </w:rPr>
        <w:t xml:space="preserve"> „</w:t>
      </w:r>
      <w:r w:rsidR="00006517" w:rsidRPr="001609B7">
        <w:rPr>
          <w:rStyle w:val="hps"/>
          <w:rFonts w:ascii="Times New Roman" w:hAnsi="Times New Roman"/>
          <w:sz w:val="24"/>
          <w:szCs w:val="24"/>
          <w:lang/>
        </w:rPr>
        <w:t>Tesco</w:t>
      </w:r>
      <w:r w:rsidR="00954BF0" w:rsidRPr="001609B7">
        <w:rPr>
          <w:rStyle w:val="hps"/>
          <w:rFonts w:ascii="Times New Roman" w:hAnsi="Times New Roman"/>
          <w:sz w:val="24"/>
          <w:szCs w:val="24"/>
          <w:lang/>
        </w:rPr>
        <w:t>“</w:t>
      </w:r>
    </w:p>
    <w:tbl>
      <w:tblPr>
        <w:tblStyle w:val="TableGrid"/>
        <w:tblW w:w="0" w:type="auto"/>
        <w:jc w:val="center"/>
        <w:tblLook w:val="04A0"/>
      </w:tblPr>
      <w:tblGrid>
        <w:gridCol w:w="3081"/>
        <w:gridCol w:w="3081"/>
      </w:tblGrid>
      <w:tr w:rsidR="00954BF0" w:rsidRPr="001609B7" w:rsidTr="00456A09">
        <w:trPr>
          <w:jc w:val="center"/>
        </w:trPr>
        <w:tc>
          <w:tcPr>
            <w:tcW w:w="3081" w:type="dxa"/>
            <w:vAlign w:val="center"/>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Број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запослених</w:t>
            </w:r>
            <w:r w:rsidR="00954BF0" w:rsidRPr="001609B7">
              <w:rPr>
                <w:rFonts w:ascii="Times New Roman" w:eastAsia="Times New Roman" w:hAnsi="Times New Roman"/>
                <w:sz w:val="24"/>
                <w:szCs w:val="24"/>
                <w:lang/>
              </w:rPr>
              <w:t xml:space="preserve"> </w:t>
            </w:r>
          </w:p>
        </w:tc>
        <w:tc>
          <w:tcPr>
            <w:tcW w:w="3081" w:type="dxa"/>
            <w:vAlign w:val="center"/>
          </w:tcPr>
          <w:p w:rsidR="00954BF0" w:rsidRPr="001609B7" w:rsidRDefault="00954BF0"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500.000</w:t>
            </w:r>
          </w:p>
        </w:tc>
      </w:tr>
      <w:tr w:rsidR="00954BF0" w:rsidRPr="001609B7" w:rsidTr="00456A09">
        <w:trPr>
          <w:jc w:val="center"/>
        </w:trPr>
        <w:tc>
          <w:tcPr>
            <w:tcW w:w="3081" w:type="dxa"/>
            <w:vAlign w:val="center"/>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Број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запослених</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у</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Великој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Британији</w:t>
            </w:r>
          </w:p>
        </w:tc>
        <w:tc>
          <w:tcPr>
            <w:tcW w:w="3081" w:type="dxa"/>
            <w:vAlign w:val="center"/>
          </w:tcPr>
          <w:p w:rsidR="00954BF0" w:rsidRPr="001609B7" w:rsidRDefault="00954BF0"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310.000</w:t>
            </w:r>
          </w:p>
        </w:tc>
      </w:tr>
      <w:tr w:rsidR="00954BF0" w:rsidRPr="001609B7" w:rsidTr="00456A09">
        <w:trPr>
          <w:jc w:val="center"/>
        </w:trPr>
        <w:tc>
          <w:tcPr>
            <w:tcW w:w="3081" w:type="dxa"/>
            <w:tcBorders>
              <w:bottom w:val="single" w:sz="4" w:space="0" w:color="000000" w:themeColor="text1"/>
            </w:tcBorders>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Број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малопродајних</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објеката</w:t>
            </w:r>
          </w:p>
        </w:tc>
        <w:tc>
          <w:tcPr>
            <w:tcW w:w="3081" w:type="dxa"/>
            <w:tcBorders>
              <w:bottom w:val="single" w:sz="4" w:space="0" w:color="000000" w:themeColor="text1"/>
            </w:tcBorders>
            <w:vAlign w:val="center"/>
          </w:tcPr>
          <w:p w:rsidR="00954BF0" w:rsidRPr="001609B7" w:rsidRDefault="00954BF0"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6.784</w:t>
            </w:r>
          </w:p>
        </w:tc>
      </w:tr>
      <w:tr w:rsidR="00954BF0" w:rsidRPr="001609B7" w:rsidTr="00456A09">
        <w:trPr>
          <w:jc w:val="center"/>
        </w:trPr>
        <w:tc>
          <w:tcPr>
            <w:tcW w:w="3081" w:type="dxa"/>
            <w:tcBorders>
              <w:bottom w:val="single" w:sz="4" w:space="0" w:color="000000" w:themeColor="text1"/>
            </w:tcBorders>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Број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малопродајних</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објеката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у</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Великој</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Британији</w:t>
            </w:r>
          </w:p>
        </w:tc>
        <w:tc>
          <w:tcPr>
            <w:tcW w:w="3081" w:type="dxa"/>
            <w:tcBorders>
              <w:bottom w:val="single" w:sz="4" w:space="0" w:color="000000" w:themeColor="text1"/>
            </w:tcBorders>
            <w:vAlign w:val="center"/>
          </w:tcPr>
          <w:p w:rsidR="00954BF0" w:rsidRPr="001609B7" w:rsidRDefault="00954BF0"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3.378</w:t>
            </w:r>
          </w:p>
        </w:tc>
      </w:tr>
    </w:tbl>
    <w:p w:rsidR="00954BF0" w:rsidRPr="001609B7" w:rsidRDefault="00006517" w:rsidP="00C31C57">
      <w:pPr>
        <w:jc w:val="center"/>
        <w:rPr>
          <w:rFonts w:ascii="Times New Roman" w:hAnsi="Times New Roman" w:cs="Times New Roman"/>
          <w:color w:val="000000" w:themeColor="text1"/>
          <w:sz w:val="20"/>
          <w:szCs w:val="20"/>
          <w:lang/>
        </w:rPr>
      </w:pPr>
      <w:r w:rsidRPr="001609B7">
        <w:rPr>
          <w:rStyle w:val="hps"/>
          <w:rFonts w:ascii="Times New Roman" w:hAnsi="Times New Roman"/>
          <w:sz w:val="20"/>
          <w:szCs w:val="20"/>
          <w:lang/>
        </w:rPr>
        <w:t>Извор</w:t>
      </w:r>
      <w:r w:rsidR="00954BF0" w:rsidRPr="001609B7">
        <w:rPr>
          <w:rStyle w:val="hps"/>
          <w:rFonts w:ascii="Times New Roman" w:hAnsi="Times New Roman"/>
          <w:sz w:val="20"/>
          <w:szCs w:val="20"/>
          <w:lang/>
        </w:rPr>
        <w:t xml:space="preserve">: </w:t>
      </w:r>
      <w:hyperlink r:id="rId42" w:history="1">
        <w:r w:rsidR="00954BF0" w:rsidRPr="001609B7">
          <w:rPr>
            <w:rStyle w:val="Hyperlink"/>
            <w:rFonts w:ascii="Times New Roman" w:hAnsi="Times New Roman" w:cs="Times New Roman"/>
            <w:sz w:val="20"/>
            <w:szCs w:val="20"/>
            <w:lang/>
          </w:rPr>
          <w:t>http://www.tescoplc.com/index.asp?pageid=656</w:t>
        </w:r>
      </w:hyperlink>
      <w:r w:rsidR="00954BF0" w:rsidRPr="001609B7">
        <w:rPr>
          <w:rFonts w:ascii="Times New Roman" w:hAnsi="Times New Roman" w:cs="Times New Roman"/>
          <w:sz w:val="20"/>
          <w:szCs w:val="20"/>
          <w:lang/>
        </w:rPr>
        <w:t xml:space="preserve">, </w:t>
      </w:r>
      <w:r w:rsidR="00954BF0" w:rsidRPr="001609B7">
        <w:rPr>
          <w:rFonts w:ascii="Times New Roman" w:hAnsi="Times New Roman" w:cs="Times New Roman"/>
          <w:color w:val="000000" w:themeColor="text1"/>
          <w:sz w:val="20"/>
          <w:szCs w:val="20"/>
          <w:lang/>
        </w:rPr>
        <w:t>(</w:t>
      </w:r>
      <w:r w:rsidR="000B046E" w:rsidRPr="001609B7">
        <w:rPr>
          <w:rFonts w:ascii="Times New Roman" w:hAnsi="Times New Roman" w:cs="Times New Roman"/>
          <w:color w:val="000000" w:themeColor="text1"/>
          <w:sz w:val="20"/>
          <w:szCs w:val="20"/>
          <w:shd w:val="clear" w:color="auto" w:fill="FFFFFF"/>
          <w:lang/>
        </w:rPr>
        <w:t>приступ дана</w:t>
      </w:r>
      <w:r w:rsidR="00954BF0" w:rsidRPr="001609B7">
        <w:rPr>
          <w:rFonts w:ascii="Times New Roman" w:hAnsi="Times New Roman" w:cs="Times New Roman"/>
          <w:color w:val="000000" w:themeColor="text1"/>
          <w:sz w:val="20"/>
          <w:szCs w:val="20"/>
          <w:shd w:val="clear" w:color="auto" w:fill="FFFFFF"/>
          <w:lang/>
        </w:rPr>
        <w:t xml:space="preserve"> </w:t>
      </w:r>
      <w:r w:rsidR="00954BF0" w:rsidRPr="001609B7">
        <w:rPr>
          <w:rFonts w:ascii="Times New Roman" w:hAnsi="Times New Roman" w:cs="Times New Roman"/>
          <w:color w:val="000000" w:themeColor="text1"/>
          <w:sz w:val="20"/>
          <w:szCs w:val="20"/>
          <w:lang/>
        </w:rPr>
        <w:t>14.</w:t>
      </w:r>
      <w:r w:rsidR="00C31C57" w:rsidRPr="001609B7">
        <w:rPr>
          <w:rFonts w:ascii="Times New Roman" w:hAnsi="Times New Roman" w:cs="Times New Roman"/>
          <w:color w:val="000000" w:themeColor="text1"/>
          <w:sz w:val="20"/>
          <w:szCs w:val="20"/>
          <w:lang/>
        </w:rPr>
        <w:t>10</w:t>
      </w:r>
      <w:r w:rsidR="00954BF0" w:rsidRPr="001609B7">
        <w:rPr>
          <w:rFonts w:ascii="Times New Roman" w:hAnsi="Times New Roman" w:cs="Times New Roman"/>
          <w:color w:val="000000" w:themeColor="text1"/>
          <w:sz w:val="20"/>
          <w:szCs w:val="20"/>
          <w:lang/>
        </w:rPr>
        <w:t>.201</w:t>
      </w:r>
      <w:r w:rsidR="00C31C57" w:rsidRPr="001609B7">
        <w:rPr>
          <w:rFonts w:ascii="Times New Roman" w:hAnsi="Times New Roman" w:cs="Times New Roman"/>
          <w:color w:val="000000" w:themeColor="text1"/>
          <w:sz w:val="20"/>
          <w:szCs w:val="20"/>
          <w:lang/>
        </w:rPr>
        <w:t>5</w:t>
      </w:r>
      <w:r w:rsidR="00954BF0" w:rsidRPr="001609B7">
        <w:rPr>
          <w:rFonts w:ascii="Times New Roman" w:hAnsi="Times New Roman" w:cs="Times New Roman"/>
          <w:color w:val="000000" w:themeColor="text1"/>
          <w:sz w:val="20"/>
          <w:szCs w:val="20"/>
          <w:lang/>
        </w:rPr>
        <w:t>.)</w:t>
      </w:r>
    </w:p>
    <w:p w:rsidR="00B90E72" w:rsidRPr="001609B7" w:rsidRDefault="00B90E72" w:rsidP="00B90E72">
      <w:pPr>
        <w:spacing w:before="240"/>
        <w:jc w:val="both"/>
        <w:rPr>
          <w:rStyle w:val="hps"/>
          <w:rFonts w:ascii="Times New Roman" w:hAnsi="Times New Roman"/>
          <w:sz w:val="24"/>
          <w:szCs w:val="24"/>
          <w:lang/>
        </w:rPr>
      </w:pPr>
      <w:r w:rsidRPr="001609B7">
        <w:rPr>
          <w:rStyle w:val="hps"/>
          <w:rFonts w:ascii="Times New Roman" w:hAnsi="Times New Roman"/>
          <w:sz w:val="24"/>
          <w:szCs w:val="24"/>
          <w:lang/>
        </w:rPr>
        <w:t xml:space="preserve">Предузеће </w:t>
      </w:r>
      <w:r w:rsidRPr="001609B7">
        <w:rPr>
          <w:rStyle w:val="hps"/>
          <w:rFonts w:ascii="Times New Roman" w:hAnsi="Times New Roman"/>
          <w:b/>
          <w:sz w:val="24"/>
          <w:szCs w:val="24"/>
          <w:lang/>
        </w:rPr>
        <w:t>„Metro AG”</w:t>
      </w:r>
      <w:r w:rsidRPr="001609B7">
        <w:rPr>
          <w:rStyle w:val="hps"/>
          <w:rFonts w:ascii="Times New Roman" w:hAnsi="Times New Roman"/>
          <w:sz w:val="24"/>
          <w:szCs w:val="24"/>
          <w:lang/>
        </w:rPr>
        <w:t xml:space="preserve"> је основао Ото Бајсхајм (Otto Beisheim), 1964. године, а 1996. ово предузеће добија назив који и сада има. Предузеће „Metro AG ” чине трговачки ланци Metro Cash &amp; Carry (највећа чланица групе), Real супермаркети (малопродајне трговине прехрамбене робе), Media Markеt i Saturn (европски тржишни лидер, специјализован за трговину на мало медијским и другим електричним уређајима), и Galerija Kaufhof (модерне робне куће). </w:t>
      </w:r>
    </w:p>
    <w:p w:rsidR="00B90E72" w:rsidRPr="001609B7" w:rsidRDefault="00B90E72" w:rsidP="00B90E72">
      <w:pPr>
        <w:jc w:val="both"/>
        <w:rPr>
          <w:rStyle w:val="hps"/>
          <w:rFonts w:ascii="Times New Roman" w:hAnsi="Times New Roman" w:cs="Times New Roman"/>
          <w:sz w:val="24"/>
          <w:szCs w:val="24"/>
          <w:lang/>
        </w:rPr>
      </w:pPr>
    </w:p>
    <w:p w:rsidR="00B90E72" w:rsidRPr="001609B7" w:rsidRDefault="00B90E72" w:rsidP="00B90E72">
      <w:pPr>
        <w:jc w:val="both"/>
        <w:rPr>
          <w:rStyle w:val="hps"/>
          <w:rFonts w:ascii="Times New Roman" w:hAnsi="Times New Roman"/>
          <w:sz w:val="24"/>
          <w:szCs w:val="24"/>
          <w:lang/>
        </w:rPr>
      </w:pPr>
      <w:r w:rsidRPr="001609B7">
        <w:rPr>
          <w:rStyle w:val="hps"/>
          <w:rFonts w:ascii="Times New Roman" w:hAnsi="Times New Roman"/>
          <w:sz w:val="24"/>
          <w:szCs w:val="24"/>
          <w:lang/>
        </w:rPr>
        <w:t xml:space="preserve">У наставку, у Табели 4, приказане су основне информације о предузећу „Metro AG”, кроз број заполених, број малопродајних објеката и продајни простор (Табела 4). </w:t>
      </w:r>
    </w:p>
    <w:p w:rsidR="00006517" w:rsidRPr="001609B7" w:rsidRDefault="00006517" w:rsidP="00006517">
      <w:pPr>
        <w:jc w:val="both"/>
        <w:rPr>
          <w:rFonts w:ascii="Times New Roman" w:hAnsi="Times New Roman" w:cs="Times New Roman"/>
          <w:sz w:val="24"/>
          <w:szCs w:val="24"/>
          <w:lang/>
        </w:rPr>
      </w:pPr>
    </w:p>
    <w:p w:rsidR="00006517" w:rsidRPr="001609B7" w:rsidRDefault="00C1053D" w:rsidP="00B90E72">
      <w:pPr>
        <w:jc w:val="center"/>
        <w:rPr>
          <w:rStyle w:val="hps"/>
          <w:rFonts w:ascii="Times New Roman" w:hAnsi="Times New Roman"/>
          <w:sz w:val="24"/>
          <w:szCs w:val="24"/>
          <w:lang/>
        </w:rPr>
      </w:pPr>
      <w:r w:rsidRPr="001609B7">
        <w:rPr>
          <w:rFonts w:ascii="Times New Roman" w:hAnsi="Times New Roman" w:cs="Times New Roman"/>
          <w:b/>
          <w:sz w:val="24"/>
          <w:szCs w:val="24"/>
          <w:lang/>
        </w:rPr>
        <w:t>Табела</w:t>
      </w:r>
      <w:r w:rsidR="00006517" w:rsidRPr="001609B7">
        <w:rPr>
          <w:rFonts w:ascii="Times New Roman" w:hAnsi="Times New Roman" w:cs="Times New Roman"/>
          <w:b/>
          <w:sz w:val="24"/>
          <w:szCs w:val="24"/>
          <w:lang/>
        </w:rPr>
        <w:t xml:space="preserve"> </w:t>
      </w:r>
      <w:r w:rsidR="00C31C57" w:rsidRPr="001609B7">
        <w:rPr>
          <w:rFonts w:ascii="Times New Roman" w:hAnsi="Times New Roman" w:cs="Times New Roman"/>
          <w:b/>
          <w:sz w:val="24"/>
          <w:szCs w:val="24"/>
          <w:lang/>
        </w:rPr>
        <w:t>4</w:t>
      </w:r>
      <w:r w:rsidR="00006517" w:rsidRPr="001609B7">
        <w:rPr>
          <w:rFonts w:ascii="Times New Roman" w:hAnsi="Times New Roman" w:cs="Times New Roman"/>
          <w:b/>
          <w:sz w:val="24"/>
          <w:szCs w:val="24"/>
          <w:lang/>
        </w:rPr>
        <w:t xml:space="preserve">: </w:t>
      </w:r>
      <w:r w:rsidR="00B90E72" w:rsidRPr="001609B7">
        <w:rPr>
          <w:rFonts w:ascii="Times New Roman" w:hAnsi="Times New Roman" w:cs="Times New Roman"/>
          <w:sz w:val="24"/>
          <w:szCs w:val="24"/>
          <w:lang/>
        </w:rPr>
        <w:t xml:space="preserve">Основни подаци о предузећу </w:t>
      </w:r>
      <w:r w:rsidR="00B90E72" w:rsidRPr="001609B7">
        <w:rPr>
          <w:rStyle w:val="hps"/>
          <w:rFonts w:ascii="Times New Roman" w:hAnsi="Times New Roman" w:cs="Times New Roman"/>
          <w:sz w:val="24"/>
          <w:szCs w:val="24"/>
          <w:lang/>
        </w:rPr>
        <w:t>„</w:t>
      </w:r>
      <w:r w:rsidR="00B90E72" w:rsidRPr="001609B7">
        <w:rPr>
          <w:rFonts w:ascii="Times New Roman" w:hAnsi="Times New Roman" w:cs="Times New Roman"/>
          <w:sz w:val="24"/>
          <w:szCs w:val="24"/>
          <w:lang/>
        </w:rPr>
        <w:t>Metro AG”</w:t>
      </w:r>
    </w:p>
    <w:tbl>
      <w:tblPr>
        <w:tblW w:w="8308" w:type="dxa"/>
        <w:jc w:val="center"/>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3"/>
        <w:gridCol w:w="1563"/>
        <w:gridCol w:w="1384"/>
        <w:gridCol w:w="1296"/>
        <w:gridCol w:w="1342"/>
      </w:tblGrid>
      <w:tr w:rsidR="00006517" w:rsidRPr="001609B7" w:rsidTr="00C31C57">
        <w:trPr>
          <w:trHeight w:val="357"/>
          <w:jc w:val="center"/>
        </w:trPr>
        <w:tc>
          <w:tcPr>
            <w:tcW w:w="2723"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p>
        </w:tc>
        <w:tc>
          <w:tcPr>
            <w:tcW w:w="1563" w:type="dxa"/>
            <w:shd w:val="clear" w:color="auto" w:fill="auto"/>
            <w:vAlign w:val="center"/>
            <w:hideMark/>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Fonts w:ascii="Times New Roman" w:eastAsia="Times New Roman" w:hAnsi="Times New Roman" w:cs="Times New Roman"/>
                <w:b/>
                <w:color w:val="000000" w:themeColor="text1"/>
                <w:sz w:val="24"/>
                <w:szCs w:val="24"/>
                <w:lang/>
              </w:rPr>
              <w:t>2010</w:t>
            </w:r>
          </w:p>
        </w:tc>
        <w:tc>
          <w:tcPr>
            <w:tcW w:w="1384" w:type="dxa"/>
            <w:shd w:val="clear" w:color="auto" w:fill="auto"/>
            <w:vAlign w:val="center"/>
            <w:hideMark/>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Fonts w:ascii="Times New Roman" w:eastAsia="Times New Roman" w:hAnsi="Times New Roman" w:cs="Times New Roman"/>
                <w:b/>
                <w:color w:val="000000" w:themeColor="text1"/>
                <w:sz w:val="24"/>
                <w:szCs w:val="24"/>
                <w:lang/>
              </w:rPr>
              <w:t>2011</w:t>
            </w:r>
          </w:p>
        </w:tc>
        <w:tc>
          <w:tcPr>
            <w:tcW w:w="1296" w:type="dxa"/>
            <w:shd w:val="clear" w:color="auto" w:fill="auto"/>
            <w:vAlign w:val="center"/>
            <w:hideMark/>
          </w:tcPr>
          <w:p w:rsidR="00006517" w:rsidRPr="001609B7" w:rsidRDefault="00006517" w:rsidP="00C1053D">
            <w:pPr>
              <w:jc w:val="center"/>
              <w:rPr>
                <w:rFonts w:ascii="Times New Roman" w:eastAsia="Times New Roman" w:hAnsi="Times New Roman" w:cs="Times New Roman"/>
                <w:b/>
                <w:bCs/>
                <w:color w:val="000000" w:themeColor="text1"/>
                <w:sz w:val="24"/>
                <w:szCs w:val="24"/>
                <w:lang/>
              </w:rPr>
            </w:pPr>
            <w:r w:rsidRPr="001609B7">
              <w:rPr>
                <w:rFonts w:ascii="Times New Roman" w:eastAsia="Times New Roman" w:hAnsi="Times New Roman" w:cs="Times New Roman"/>
                <w:b/>
                <w:bCs/>
                <w:color w:val="000000" w:themeColor="text1"/>
                <w:sz w:val="24"/>
                <w:szCs w:val="24"/>
                <w:lang/>
              </w:rPr>
              <w:t>2012</w:t>
            </w:r>
          </w:p>
        </w:tc>
        <w:tc>
          <w:tcPr>
            <w:tcW w:w="1342" w:type="dxa"/>
            <w:vAlign w:val="center"/>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Fonts w:ascii="Times New Roman" w:eastAsia="Times New Roman" w:hAnsi="Times New Roman" w:cs="Times New Roman"/>
                <w:b/>
                <w:color w:val="000000" w:themeColor="text1"/>
                <w:sz w:val="24"/>
                <w:szCs w:val="24"/>
                <w:lang/>
              </w:rPr>
              <w:t>2013</w:t>
            </w:r>
          </w:p>
        </w:tc>
      </w:tr>
      <w:tr w:rsidR="00006517" w:rsidRPr="001609B7" w:rsidTr="00C31C57">
        <w:trPr>
          <w:trHeight w:val="357"/>
          <w:jc w:val="center"/>
        </w:trPr>
        <w:tc>
          <w:tcPr>
            <w:tcW w:w="2723" w:type="dxa"/>
            <w:shd w:val="clear" w:color="auto" w:fill="auto"/>
            <w:vAlign w:val="center"/>
            <w:hideMark/>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Style w:val="hps"/>
                <w:rFonts w:ascii="Times New Roman" w:hAnsi="Times New Roman" w:cs="Times New Roman"/>
                <w:b/>
                <w:color w:val="000000" w:themeColor="text1"/>
                <w:sz w:val="24"/>
                <w:szCs w:val="24"/>
                <w:lang/>
              </w:rPr>
              <w:t>Број запослених</w:t>
            </w:r>
          </w:p>
        </w:tc>
        <w:tc>
          <w:tcPr>
            <w:tcW w:w="1563"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283.280</w:t>
            </w:r>
          </w:p>
        </w:tc>
        <w:tc>
          <w:tcPr>
            <w:tcW w:w="1384"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280.856</w:t>
            </w:r>
          </w:p>
        </w:tc>
        <w:tc>
          <w:tcPr>
            <w:tcW w:w="1296" w:type="dxa"/>
            <w:shd w:val="clear" w:color="auto" w:fill="auto"/>
            <w:vAlign w:val="center"/>
            <w:hideMark/>
          </w:tcPr>
          <w:p w:rsidR="00006517" w:rsidRPr="001609B7" w:rsidRDefault="00006517" w:rsidP="00C1053D">
            <w:pPr>
              <w:jc w:val="center"/>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278.811</w:t>
            </w:r>
          </w:p>
        </w:tc>
        <w:tc>
          <w:tcPr>
            <w:tcW w:w="1342" w:type="dxa"/>
            <w:vAlign w:val="center"/>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269.493</w:t>
            </w:r>
          </w:p>
        </w:tc>
      </w:tr>
      <w:tr w:rsidR="00006517" w:rsidRPr="001609B7" w:rsidTr="00C31C57">
        <w:trPr>
          <w:trHeight w:val="420"/>
          <w:jc w:val="center"/>
        </w:trPr>
        <w:tc>
          <w:tcPr>
            <w:tcW w:w="2723" w:type="dxa"/>
            <w:shd w:val="clear" w:color="auto" w:fill="auto"/>
            <w:vAlign w:val="center"/>
            <w:hideMark/>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Style w:val="hps"/>
                <w:rFonts w:ascii="Times New Roman" w:hAnsi="Times New Roman" w:cs="Times New Roman"/>
                <w:b/>
                <w:color w:val="000000" w:themeColor="text1"/>
                <w:sz w:val="24"/>
                <w:szCs w:val="24"/>
                <w:lang/>
              </w:rPr>
              <w:t>Број малопродајних објеката</w:t>
            </w:r>
          </w:p>
        </w:tc>
        <w:tc>
          <w:tcPr>
            <w:tcW w:w="1563"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2.131</w:t>
            </w:r>
          </w:p>
        </w:tc>
        <w:tc>
          <w:tcPr>
            <w:tcW w:w="1384"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2.187</w:t>
            </w:r>
          </w:p>
        </w:tc>
        <w:tc>
          <w:tcPr>
            <w:tcW w:w="1296" w:type="dxa"/>
            <w:shd w:val="clear" w:color="auto" w:fill="auto"/>
            <w:vAlign w:val="center"/>
            <w:hideMark/>
          </w:tcPr>
          <w:p w:rsidR="00006517" w:rsidRPr="001609B7" w:rsidRDefault="00006517" w:rsidP="00C1053D">
            <w:pPr>
              <w:jc w:val="center"/>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2.243</w:t>
            </w:r>
          </w:p>
        </w:tc>
        <w:tc>
          <w:tcPr>
            <w:tcW w:w="1342" w:type="dxa"/>
            <w:vAlign w:val="center"/>
          </w:tcPr>
          <w:p w:rsidR="00006517" w:rsidRPr="001609B7" w:rsidRDefault="00006517" w:rsidP="00C1053D">
            <w:pPr>
              <w:jc w:val="center"/>
              <w:rPr>
                <w:rFonts w:ascii="Times New Roman" w:eastAsia="Times New Roman" w:hAnsi="Times New Roman" w:cs="Times New Roman"/>
                <w:color w:val="000000" w:themeColor="text1"/>
                <w:sz w:val="24"/>
                <w:szCs w:val="24"/>
                <w:lang/>
              </w:rPr>
            </w:pPr>
          </w:p>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2.221</w:t>
            </w:r>
          </w:p>
        </w:tc>
      </w:tr>
      <w:tr w:rsidR="00006517" w:rsidRPr="001609B7" w:rsidTr="00C31C57">
        <w:trPr>
          <w:trHeight w:val="316"/>
          <w:jc w:val="center"/>
        </w:trPr>
        <w:tc>
          <w:tcPr>
            <w:tcW w:w="2723" w:type="dxa"/>
            <w:shd w:val="clear" w:color="auto" w:fill="auto"/>
            <w:vAlign w:val="center"/>
            <w:hideMark/>
          </w:tcPr>
          <w:p w:rsidR="00006517" w:rsidRPr="001609B7" w:rsidRDefault="00006517" w:rsidP="00C1053D">
            <w:pPr>
              <w:jc w:val="center"/>
              <w:rPr>
                <w:rFonts w:ascii="Times New Roman" w:eastAsia="Times New Roman" w:hAnsi="Times New Roman" w:cs="Times New Roman"/>
                <w:b/>
                <w:color w:val="000000" w:themeColor="text1"/>
                <w:sz w:val="24"/>
                <w:szCs w:val="24"/>
                <w:lang/>
              </w:rPr>
            </w:pPr>
            <w:r w:rsidRPr="001609B7">
              <w:rPr>
                <w:rStyle w:val="hps"/>
                <w:rFonts w:ascii="Times New Roman" w:hAnsi="Times New Roman" w:cs="Times New Roman"/>
                <w:b/>
                <w:color w:val="000000" w:themeColor="text1"/>
                <w:sz w:val="24"/>
                <w:szCs w:val="24"/>
                <w:lang/>
              </w:rPr>
              <w:t>Продајни простор</w:t>
            </w:r>
          </w:p>
        </w:tc>
        <w:tc>
          <w:tcPr>
            <w:tcW w:w="1563"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12.771.000m</w:t>
            </w:r>
            <w:r w:rsidRPr="001609B7">
              <w:rPr>
                <w:rFonts w:ascii="Times New Roman" w:eastAsia="Times New Roman" w:hAnsi="Times New Roman" w:cs="Times New Roman"/>
                <w:color w:val="000000" w:themeColor="text1"/>
                <w:sz w:val="24"/>
                <w:szCs w:val="24"/>
                <w:vertAlign w:val="superscript"/>
                <w:lang/>
              </w:rPr>
              <w:t>2</w:t>
            </w:r>
          </w:p>
        </w:tc>
        <w:tc>
          <w:tcPr>
            <w:tcW w:w="1384" w:type="dxa"/>
            <w:shd w:val="clear" w:color="auto" w:fill="auto"/>
            <w:vAlign w:val="center"/>
            <w:hideMark/>
          </w:tcPr>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12.954.000</w:t>
            </w:r>
          </w:p>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m</w:t>
            </w:r>
            <w:r w:rsidRPr="001609B7">
              <w:rPr>
                <w:rFonts w:ascii="Times New Roman" w:eastAsia="Times New Roman" w:hAnsi="Times New Roman" w:cs="Times New Roman"/>
                <w:color w:val="000000" w:themeColor="text1"/>
                <w:sz w:val="24"/>
                <w:szCs w:val="24"/>
                <w:vertAlign w:val="superscript"/>
                <w:lang/>
              </w:rPr>
              <w:t>2</w:t>
            </w:r>
          </w:p>
        </w:tc>
        <w:tc>
          <w:tcPr>
            <w:tcW w:w="1296" w:type="dxa"/>
            <w:shd w:val="clear" w:color="auto" w:fill="auto"/>
            <w:vAlign w:val="center"/>
            <w:hideMark/>
          </w:tcPr>
          <w:p w:rsidR="00006517" w:rsidRPr="001609B7" w:rsidRDefault="00006517" w:rsidP="00C1053D">
            <w:pPr>
              <w:jc w:val="center"/>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13.003.000</w:t>
            </w:r>
          </w:p>
          <w:p w:rsidR="00006517" w:rsidRPr="001609B7" w:rsidRDefault="00006517" w:rsidP="00C1053D">
            <w:pPr>
              <w:jc w:val="center"/>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m</w:t>
            </w:r>
            <w:r w:rsidRPr="001609B7">
              <w:rPr>
                <w:rFonts w:ascii="Times New Roman" w:eastAsia="Times New Roman" w:hAnsi="Times New Roman" w:cs="Times New Roman"/>
                <w:bCs/>
                <w:color w:val="000000" w:themeColor="text1"/>
                <w:sz w:val="24"/>
                <w:szCs w:val="24"/>
                <w:vertAlign w:val="superscript"/>
                <w:lang/>
              </w:rPr>
              <w:t>2</w:t>
            </w:r>
          </w:p>
        </w:tc>
        <w:tc>
          <w:tcPr>
            <w:tcW w:w="1342" w:type="dxa"/>
            <w:vAlign w:val="center"/>
          </w:tcPr>
          <w:p w:rsidR="00006517" w:rsidRPr="001609B7" w:rsidRDefault="00006517" w:rsidP="00C1053D">
            <w:pPr>
              <w:jc w:val="center"/>
              <w:rPr>
                <w:rFonts w:ascii="Times New Roman" w:eastAsia="Times New Roman" w:hAnsi="Times New Roman" w:cs="Times New Roman"/>
                <w:color w:val="000000" w:themeColor="text1"/>
                <w:sz w:val="24"/>
                <w:szCs w:val="24"/>
                <w:lang/>
              </w:rPr>
            </w:pPr>
          </w:p>
          <w:p w:rsidR="00006517" w:rsidRPr="001609B7" w:rsidRDefault="00006517" w:rsidP="00C1053D">
            <w:pPr>
              <w:jc w:val="center"/>
              <w:rPr>
                <w:rFonts w:ascii="Times New Roman" w:eastAsia="Times New Roman" w:hAnsi="Times New Roman" w:cs="Times New Roman"/>
                <w:color w:val="000000" w:themeColor="text1"/>
                <w:sz w:val="24"/>
                <w:szCs w:val="24"/>
                <w:lang/>
              </w:rPr>
            </w:pPr>
            <w:r w:rsidRPr="001609B7">
              <w:rPr>
                <w:rFonts w:ascii="Times New Roman" w:eastAsia="Times New Roman" w:hAnsi="Times New Roman" w:cs="Times New Roman"/>
                <w:color w:val="000000" w:themeColor="text1"/>
                <w:sz w:val="24"/>
                <w:szCs w:val="24"/>
                <w:lang/>
              </w:rPr>
              <w:t>12.773.000</w:t>
            </w:r>
            <w:r w:rsidRPr="001609B7">
              <w:rPr>
                <w:rFonts w:ascii="Times New Roman" w:eastAsia="Times New Roman" w:hAnsi="Times New Roman" w:cs="Times New Roman"/>
                <w:bCs/>
                <w:color w:val="000000" w:themeColor="text1"/>
                <w:sz w:val="24"/>
                <w:szCs w:val="24"/>
                <w:lang/>
              </w:rPr>
              <w:t xml:space="preserve"> m</w:t>
            </w:r>
            <w:r w:rsidRPr="001609B7">
              <w:rPr>
                <w:rFonts w:ascii="Times New Roman" w:eastAsia="Times New Roman" w:hAnsi="Times New Roman" w:cs="Times New Roman"/>
                <w:bCs/>
                <w:color w:val="000000" w:themeColor="text1"/>
                <w:sz w:val="24"/>
                <w:szCs w:val="24"/>
                <w:vertAlign w:val="superscript"/>
                <w:lang/>
              </w:rPr>
              <w:t>2</w:t>
            </w:r>
          </w:p>
        </w:tc>
      </w:tr>
    </w:tbl>
    <w:p w:rsidR="00C1053D" w:rsidRPr="001609B7" w:rsidRDefault="00C1053D" w:rsidP="00006517">
      <w:pPr>
        <w:jc w:val="center"/>
        <w:rPr>
          <w:rStyle w:val="hps"/>
          <w:rFonts w:ascii="Times New Roman" w:hAnsi="Times New Roman"/>
          <w:sz w:val="20"/>
          <w:szCs w:val="20"/>
          <w:lang/>
        </w:rPr>
      </w:pPr>
    </w:p>
    <w:p w:rsidR="00006517" w:rsidRPr="001609B7" w:rsidRDefault="00C1053D" w:rsidP="00006517">
      <w:pPr>
        <w:jc w:val="center"/>
        <w:rPr>
          <w:rFonts w:ascii="Times New Roman" w:hAnsi="Times New Roman" w:cs="Times New Roman"/>
          <w:color w:val="000000" w:themeColor="text1"/>
          <w:sz w:val="20"/>
          <w:szCs w:val="20"/>
          <w:lang/>
        </w:rPr>
      </w:pPr>
      <w:r w:rsidRPr="001609B7">
        <w:rPr>
          <w:rStyle w:val="hps"/>
          <w:rFonts w:ascii="Times New Roman" w:hAnsi="Times New Roman"/>
          <w:sz w:val="20"/>
          <w:szCs w:val="20"/>
          <w:lang/>
        </w:rPr>
        <w:t>Извор</w:t>
      </w:r>
      <w:r w:rsidR="00006517" w:rsidRPr="001609B7">
        <w:rPr>
          <w:rStyle w:val="hps"/>
          <w:rFonts w:ascii="Times New Roman" w:hAnsi="Times New Roman"/>
          <w:sz w:val="20"/>
          <w:szCs w:val="20"/>
          <w:lang/>
        </w:rPr>
        <w:t xml:space="preserve">: </w:t>
      </w:r>
      <w:hyperlink r:id="rId43" w:history="1">
        <w:r w:rsidR="00006517" w:rsidRPr="001609B7">
          <w:rPr>
            <w:rStyle w:val="Hyperlink"/>
            <w:rFonts w:ascii="Times New Roman" w:hAnsi="Times New Roman"/>
            <w:sz w:val="20"/>
            <w:szCs w:val="20"/>
            <w:lang/>
          </w:rPr>
          <w:t>http://reports.metrogroup.de/2012/ar/customervalue/metrogroupinfigures.html</w:t>
        </w:r>
      </w:hyperlink>
      <w:r w:rsidR="00006517" w:rsidRPr="001609B7">
        <w:rPr>
          <w:rStyle w:val="hps"/>
          <w:rFonts w:ascii="Times New Roman" w:hAnsi="Times New Roman"/>
          <w:sz w:val="20"/>
          <w:szCs w:val="20"/>
          <w:lang/>
        </w:rPr>
        <w:t xml:space="preserve">, </w:t>
      </w:r>
      <w:r w:rsidR="00006517" w:rsidRPr="001609B7">
        <w:rPr>
          <w:rFonts w:ascii="Times New Roman" w:hAnsi="Times New Roman" w:cs="Times New Roman"/>
          <w:color w:val="000000" w:themeColor="text1"/>
          <w:sz w:val="20"/>
          <w:szCs w:val="20"/>
          <w:lang/>
        </w:rPr>
        <w:t>(</w:t>
      </w:r>
      <w:r w:rsidR="000B046E" w:rsidRPr="001609B7">
        <w:rPr>
          <w:rFonts w:ascii="Times New Roman" w:hAnsi="Times New Roman" w:cs="Times New Roman"/>
          <w:color w:val="000000" w:themeColor="text1"/>
          <w:sz w:val="20"/>
          <w:szCs w:val="20"/>
          <w:shd w:val="clear" w:color="auto" w:fill="FFFFFF"/>
          <w:lang/>
        </w:rPr>
        <w:t>приступ дана</w:t>
      </w:r>
      <w:r w:rsidR="00006517" w:rsidRPr="001609B7">
        <w:rPr>
          <w:rFonts w:ascii="Times New Roman" w:hAnsi="Times New Roman" w:cs="Times New Roman"/>
          <w:color w:val="000000" w:themeColor="text1"/>
          <w:sz w:val="20"/>
          <w:szCs w:val="20"/>
          <w:shd w:val="clear" w:color="auto" w:fill="FFFFFF"/>
          <w:lang/>
        </w:rPr>
        <w:t xml:space="preserve"> 1</w:t>
      </w:r>
      <w:r w:rsidR="00C31C57" w:rsidRPr="001609B7">
        <w:rPr>
          <w:rFonts w:ascii="Times New Roman" w:hAnsi="Times New Roman" w:cs="Times New Roman"/>
          <w:color w:val="000000" w:themeColor="text1"/>
          <w:sz w:val="20"/>
          <w:szCs w:val="20"/>
          <w:shd w:val="clear" w:color="auto" w:fill="FFFFFF"/>
          <w:lang/>
        </w:rPr>
        <w:t>4</w:t>
      </w:r>
      <w:r w:rsidR="00C31C57" w:rsidRPr="001609B7">
        <w:rPr>
          <w:rFonts w:ascii="Times New Roman" w:hAnsi="Times New Roman" w:cs="Times New Roman"/>
          <w:color w:val="000000" w:themeColor="text1"/>
          <w:sz w:val="20"/>
          <w:szCs w:val="20"/>
          <w:lang/>
        </w:rPr>
        <w:t>.10</w:t>
      </w:r>
      <w:r w:rsidR="00006517" w:rsidRPr="001609B7">
        <w:rPr>
          <w:rFonts w:ascii="Times New Roman" w:hAnsi="Times New Roman" w:cs="Times New Roman"/>
          <w:color w:val="000000" w:themeColor="text1"/>
          <w:sz w:val="20"/>
          <w:szCs w:val="20"/>
          <w:lang/>
        </w:rPr>
        <w:t>.201</w:t>
      </w:r>
      <w:r w:rsidR="00C31C57" w:rsidRPr="001609B7">
        <w:rPr>
          <w:rFonts w:ascii="Times New Roman" w:hAnsi="Times New Roman" w:cs="Times New Roman"/>
          <w:color w:val="000000" w:themeColor="text1"/>
          <w:sz w:val="20"/>
          <w:szCs w:val="20"/>
          <w:lang/>
        </w:rPr>
        <w:t>5</w:t>
      </w:r>
      <w:r w:rsidR="00006517" w:rsidRPr="001609B7">
        <w:rPr>
          <w:rFonts w:ascii="Times New Roman" w:hAnsi="Times New Roman" w:cs="Times New Roman"/>
          <w:color w:val="000000" w:themeColor="text1"/>
          <w:sz w:val="20"/>
          <w:szCs w:val="20"/>
          <w:lang/>
        </w:rPr>
        <w:t>.)</w:t>
      </w:r>
    </w:p>
    <w:p w:rsidR="00006517" w:rsidRPr="001609B7" w:rsidRDefault="00006517" w:rsidP="00954BF0">
      <w:pPr>
        <w:jc w:val="both"/>
        <w:rPr>
          <w:rFonts w:ascii="Times New Roman" w:hAnsi="Times New Roman" w:cs="Times New Roman"/>
          <w:color w:val="000000" w:themeColor="text1"/>
          <w:sz w:val="24"/>
          <w:szCs w:val="24"/>
          <w:lang/>
        </w:rPr>
      </w:pPr>
    </w:p>
    <w:p w:rsidR="00B90E72" w:rsidRPr="001609B7" w:rsidRDefault="00B90E72" w:rsidP="00B90E72">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lastRenderedPageBreak/>
        <w:t xml:space="preserve">Даља анализа извршена је анализом тржишта на којима послују посматрана предузећа. За предузеће „Tesco“ приказана су тржишта на којима послује (укупно 12) и  називи тржишта (Табела 5). </w:t>
      </w:r>
    </w:p>
    <w:p w:rsidR="00954BF0" w:rsidRPr="001609B7" w:rsidRDefault="00954BF0" w:rsidP="00954BF0">
      <w:pPr>
        <w:jc w:val="both"/>
        <w:rPr>
          <w:rStyle w:val="hps"/>
          <w:rFonts w:ascii="Times New Roman" w:hAnsi="Times New Roman"/>
          <w:sz w:val="24"/>
          <w:szCs w:val="24"/>
          <w:lang/>
        </w:rPr>
      </w:pPr>
    </w:p>
    <w:p w:rsidR="00954BF0" w:rsidRPr="001609B7" w:rsidRDefault="00954BF0" w:rsidP="003440B5">
      <w:pPr>
        <w:jc w:val="center"/>
        <w:rPr>
          <w:rStyle w:val="hps"/>
          <w:rFonts w:ascii="Times New Roman" w:hAnsi="Times New Roman"/>
          <w:sz w:val="24"/>
          <w:szCs w:val="24"/>
          <w:lang/>
        </w:rPr>
      </w:pPr>
      <w:r w:rsidRPr="001609B7">
        <w:rPr>
          <w:rFonts w:ascii="Times New Roman" w:hAnsi="Times New Roman" w:cs="Times New Roman"/>
          <w:b/>
          <w:sz w:val="24"/>
          <w:szCs w:val="24"/>
          <w:lang/>
        </w:rPr>
        <w:t>T</w:t>
      </w:r>
      <w:r w:rsidR="00456A09" w:rsidRPr="001609B7">
        <w:rPr>
          <w:rFonts w:ascii="Times New Roman" w:hAnsi="Times New Roman" w:cs="Times New Roman"/>
          <w:b/>
          <w:sz w:val="24"/>
          <w:szCs w:val="24"/>
          <w:lang/>
        </w:rPr>
        <w:t>абела</w:t>
      </w:r>
      <w:r w:rsidR="00C31C57" w:rsidRPr="001609B7">
        <w:rPr>
          <w:rFonts w:ascii="Times New Roman" w:hAnsi="Times New Roman" w:cs="Times New Roman"/>
          <w:b/>
          <w:sz w:val="24"/>
          <w:szCs w:val="24"/>
          <w:lang/>
        </w:rPr>
        <w:t xml:space="preserve"> 5</w:t>
      </w:r>
      <w:r w:rsidRPr="001609B7">
        <w:rPr>
          <w:rFonts w:ascii="Times New Roman" w:hAnsi="Times New Roman" w:cs="Times New Roman"/>
          <w:b/>
          <w:sz w:val="24"/>
          <w:szCs w:val="24"/>
          <w:lang/>
        </w:rPr>
        <w:t xml:space="preserve">: </w:t>
      </w:r>
      <w:r w:rsidR="00456A09" w:rsidRPr="001609B7">
        <w:rPr>
          <w:rFonts w:ascii="Times New Roman" w:hAnsi="Times New Roman" w:cs="Times New Roman"/>
          <w:sz w:val="24"/>
          <w:szCs w:val="24"/>
          <w:lang/>
        </w:rPr>
        <w:t>Приказ</w:t>
      </w:r>
      <w:r w:rsidRPr="001609B7">
        <w:rPr>
          <w:rFonts w:ascii="Times New Roman" w:hAnsi="Times New Roman" w:cs="Times New Roman"/>
          <w:sz w:val="24"/>
          <w:szCs w:val="24"/>
          <w:lang/>
        </w:rPr>
        <w:t xml:space="preserve"> </w:t>
      </w:r>
      <w:r w:rsidR="00456A09" w:rsidRPr="001609B7">
        <w:rPr>
          <w:rFonts w:ascii="Times New Roman" w:hAnsi="Times New Roman" w:cs="Times New Roman"/>
          <w:sz w:val="24"/>
          <w:szCs w:val="24"/>
          <w:lang/>
        </w:rPr>
        <w:t>тржишта</w:t>
      </w:r>
      <w:r w:rsidRPr="001609B7">
        <w:rPr>
          <w:rFonts w:ascii="Times New Roman" w:hAnsi="Times New Roman" w:cs="Times New Roman"/>
          <w:sz w:val="24"/>
          <w:szCs w:val="24"/>
          <w:lang/>
        </w:rPr>
        <w:t xml:space="preserve"> </w:t>
      </w:r>
      <w:r w:rsidR="00456A09" w:rsidRPr="001609B7">
        <w:rPr>
          <w:rFonts w:ascii="Times New Roman" w:hAnsi="Times New Roman" w:cs="Times New Roman"/>
          <w:sz w:val="24"/>
          <w:szCs w:val="24"/>
          <w:lang/>
        </w:rPr>
        <w:t>на</w:t>
      </w:r>
      <w:r w:rsidRPr="001609B7">
        <w:rPr>
          <w:rFonts w:ascii="Times New Roman" w:hAnsi="Times New Roman" w:cs="Times New Roman"/>
          <w:sz w:val="24"/>
          <w:szCs w:val="24"/>
          <w:lang/>
        </w:rPr>
        <w:t xml:space="preserve"> </w:t>
      </w:r>
      <w:r w:rsidR="00456A09" w:rsidRPr="001609B7">
        <w:rPr>
          <w:rFonts w:ascii="Times New Roman" w:hAnsi="Times New Roman" w:cs="Times New Roman"/>
          <w:sz w:val="24"/>
          <w:szCs w:val="24"/>
          <w:lang/>
        </w:rPr>
        <w:t>којима</w:t>
      </w:r>
      <w:r w:rsidRPr="001609B7">
        <w:rPr>
          <w:rFonts w:ascii="Times New Roman" w:hAnsi="Times New Roman" w:cs="Times New Roman"/>
          <w:sz w:val="24"/>
          <w:szCs w:val="24"/>
          <w:lang/>
        </w:rPr>
        <w:t xml:space="preserve"> </w:t>
      </w:r>
      <w:r w:rsidR="00456A09" w:rsidRPr="001609B7">
        <w:rPr>
          <w:rFonts w:ascii="Times New Roman" w:hAnsi="Times New Roman" w:cs="Times New Roman"/>
          <w:sz w:val="24"/>
          <w:szCs w:val="24"/>
          <w:lang/>
        </w:rPr>
        <w:t>послује</w:t>
      </w:r>
      <w:r w:rsidRPr="001609B7">
        <w:rPr>
          <w:rFonts w:ascii="Times New Roman" w:hAnsi="Times New Roman" w:cs="Times New Roman"/>
          <w:sz w:val="24"/>
          <w:szCs w:val="24"/>
          <w:lang/>
        </w:rPr>
        <w:t xml:space="preserve"> </w:t>
      </w:r>
      <w:r w:rsidR="00B90E72" w:rsidRPr="001609B7">
        <w:rPr>
          <w:rFonts w:ascii="Times New Roman" w:hAnsi="Times New Roman" w:cs="Times New Roman"/>
          <w:sz w:val="24"/>
          <w:szCs w:val="24"/>
          <w:lang/>
        </w:rPr>
        <w:t>предузеће</w:t>
      </w:r>
      <w:r w:rsidRPr="001609B7">
        <w:rPr>
          <w:rFonts w:ascii="Times New Roman" w:hAnsi="Times New Roman" w:cs="Times New Roman"/>
          <w:sz w:val="24"/>
          <w:szCs w:val="24"/>
          <w:lang/>
        </w:rPr>
        <w:t xml:space="preserve"> </w:t>
      </w:r>
      <w:r w:rsidRPr="001609B7">
        <w:rPr>
          <w:rStyle w:val="hps"/>
          <w:rFonts w:ascii="Times New Roman" w:hAnsi="Times New Roman"/>
          <w:sz w:val="24"/>
          <w:szCs w:val="24"/>
          <w:lang/>
        </w:rPr>
        <w:t>„</w:t>
      </w:r>
      <w:r w:rsidR="00C1053D" w:rsidRPr="001609B7">
        <w:rPr>
          <w:rFonts w:ascii="Times New Roman" w:hAnsi="Times New Roman" w:cs="Times New Roman"/>
          <w:sz w:val="24"/>
          <w:szCs w:val="24"/>
          <w:lang/>
        </w:rPr>
        <w:t>Tesco</w:t>
      </w:r>
      <w:r w:rsidRPr="001609B7">
        <w:rPr>
          <w:rStyle w:val="hps"/>
          <w:rFonts w:ascii="Times New Roman" w:hAnsi="Times New Roman"/>
          <w:sz w:val="24"/>
          <w:szCs w:val="24"/>
          <w:lang/>
        </w:rPr>
        <w:t>“</w:t>
      </w:r>
    </w:p>
    <w:tbl>
      <w:tblPr>
        <w:tblStyle w:val="TableGrid"/>
        <w:tblW w:w="0" w:type="auto"/>
        <w:tblInd w:w="108" w:type="dxa"/>
        <w:tblLook w:val="04A0"/>
      </w:tblPr>
      <w:tblGrid>
        <w:gridCol w:w="2937"/>
        <w:gridCol w:w="3643"/>
        <w:gridCol w:w="2446"/>
      </w:tblGrid>
      <w:tr w:rsidR="00954BF0" w:rsidRPr="001609B7" w:rsidTr="00456A09">
        <w:trPr>
          <w:trHeight w:val="543"/>
        </w:trPr>
        <w:tc>
          <w:tcPr>
            <w:tcW w:w="2937" w:type="dxa"/>
            <w:vAlign w:val="center"/>
          </w:tcPr>
          <w:p w:rsidR="00954BF0" w:rsidRPr="001609B7" w:rsidRDefault="00456A09" w:rsidP="00456A09">
            <w:pPr>
              <w:rPr>
                <w:rFonts w:ascii="Times New Roman" w:eastAsia="Times New Roman" w:hAnsi="Times New Roman"/>
                <w:b/>
                <w:sz w:val="24"/>
                <w:szCs w:val="24"/>
                <w:lang/>
              </w:rPr>
            </w:pPr>
            <w:r w:rsidRPr="001609B7">
              <w:rPr>
                <w:rFonts w:ascii="Times New Roman" w:eastAsia="Times New Roman" w:hAnsi="Times New Roman"/>
                <w:b/>
                <w:sz w:val="24"/>
                <w:szCs w:val="24"/>
                <w:lang/>
              </w:rPr>
              <w:t>Број</w:t>
            </w:r>
            <w:r w:rsidR="00954BF0" w:rsidRPr="001609B7">
              <w:rPr>
                <w:rFonts w:ascii="Times New Roman" w:eastAsia="Times New Roman" w:hAnsi="Times New Roman"/>
                <w:b/>
                <w:sz w:val="24"/>
                <w:szCs w:val="24"/>
                <w:lang/>
              </w:rPr>
              <w:t xml:space="preserve"> </w:t>
            </w:r>
            <w:r w:rsidRPr="001609B7">
              <w:rPr>
                <w:rFonts w:ascii="Times New Roman" w:eastAsia="Times New Roman" w:hAnsi="Times New Roman"/>
                <w:b/>
                <w:sz w:val="24"/>
                <w:szCs w:val="24"/>
                <w:lang/>
              </w:rPr>
              <w:t>тржишта</w:t>
            </w:r>
            <w:r w:rsidR="00954BF0" w:rsidRPr="001609B7">
              <w:rPr>
                <w:rFonts w:ascii="Times New Roman" w:eastAsia="Times New Roman" w:hAnsi="Times New Roman"/>
                <w:b/>
                <w:sz w:val="24"/>
                <w:szCs w:val="24"/>
                <w:lang/>
              </w:rPr>
              <w:t xml:space="preserve"> </w:t>
            </w:r>
            <w:r w:rsidRPr="001609B7">
              <w:rPr>
                <w:rFonts w:ascii="Times New Roman" w:eastAsia="Times New Roman" w:hAnsi="Times New Roman"/>
                <w:b/>
                <w:sz w:val="24"/>
                <w:szCs w:val="24"/>
                <w:lang/>
              </w:rPr>
              <w:t>на</w:t>
            </w:r>
            <w:r w:rsidR="00954BF0" w:rsidRPr="001609B7">
              <w:rPr>
                <w:rFonts w:ascii="Times New Roman" w:eastAsia="Times New Roman" w:hAnsi="Times New Roman"/>
                <w:b/>
                <w:sz w:val="24"/>
                <w:szCs w:val="24"/>
                <w:lang/>
              </w:rPr>
              <w:t xml:space="preserve"> </w:t>
            </w:r>
            <w:r w:rsidRPr="001609B7">
              <w:rPr>
                <w:rFonts w:ascii="Times New Roman" w:eastAsia="Times New Roman" w:hAnsi="Times New Roman"/>
                <w:b/>
                <w:sz w:val="24"/>
                <w:szCs w:val="24"/>
                <w:lang/>
              </w:rPr>
              <w:t>којима</w:t>
            </w:r>
            <w:r w:rsidR="00954BF0" w:rsidRPr="001609B7">
              <w:rPr>
                <w:rFonts w:ascii="Times New Roman" w:eastAsia="Times New Roman" w:hAnsi="Times New Roman"/>
                <w:b/>
                <w:sz w:val="24"/>
                <w:szCs w:val="24"/>
                <w:lang/>
              </w:rPr>
              <w:t xml:space="preserve"> </w:t>
            </w:r>
            <w:r w:rsidRPr="001609B7">
              <w:rPr>
                <w:rFonts w:ascii="Times New Roman" w:eastAsia="Times New Roman" w:hAnsi="Times New Roman"/>
                <w:b/>
                <w:sz w:val="24"/>
                <w:szCs w:val="24"/>
                <w:lang/>
              </w:rPr>
              <w:t>послују</w:t>
            </w:r>
          </w:p>
        </w:tc>
        <w:tc>
          <w:tcPr>
            <w:tcW w:w="3643" w:type="dxa"/>
            <w:tcBorders>
              <w:top w:val="single" w:sz="4" w:space="0" w:color="000000" w:themeColor="text1"/>
              <w:bottom w:val="single" w:sz="4" w:space="0" w:color="000000" w:themeColor="text1"/>
            </w:tcBorders>
            <w:vAlign w:val="center"/>
          </w:tcPr>
          <w:p w:rsidR="00954BF0" w:rsidRPr="001609B7" w:rsidRDefault="00954BF0" w:rsidP="00456A09">
            <w:pPr>
              <w:rPr>
                <w:rFonts w:ascii="Times New Roman" w:eastAsia="Times New Roman" w:hAnsi="Times New Roman"/>
                <w:b/>
                <w:sz w:val="24"/>
                <w:szCs w:val="24"/>
                <w:lang/>
              </w:rPr>
            </w:pPr>
            <w:r w:rsidRPr="001609B7">
              <w:rPr>
                <w:rFonts w:ascii="Times New Roman" w:eastAsia="Times New Roman" w:hAnsi="Times New Roman"/>
                <w:b/>
                <w:sz w:val="24"/>
                <w:szCs w:val="24"/>
                <w:lang/>
              </w:rPr>
              <w:t>12</w:t>
            </w:r>
          </w:p>
        </w:tc>
        <w:tc>
          <w:tcPr>
            <w:tcW w:w="2446" w:type="dxa"/>
            <w:tcBorders>
              <w:top w:val="single" w:sz="4" w:space="0" w:color="000000" w:themeColor="text1"/>
              <w:bottom w:val="single" w:sz="4" w:space="0" w:color="000000" w:themeColor="text1"/>
            </w:tcBorders>
          </w:tcPr>
          <w:p w:rsidR="00954BF0" w:rsidRPr="001609B7" w:rsidRDefault="00954BF0" w:rsidP="00456A09">
            <w:pPr>
              <w:jc w:val="both"/>
              <w:rPr>
                <w:rFonts w:ascii="Times New Roman" w:hAnsi="Times New Roman" w:cs="Times New Roman"/>
                <w:sz w:val="24"/>
                <w:szCs w:val="24"/>
                <w:lang/>
              </w:rPr>
            </w:pPr>
          </w:p>
        </w:tc>
      </w:tr>
      <w:tr w:rsidR="00954BF0" w:rsidRPr="001609B7" w:rsidTr="00456A09">
        <w:trPr>
          <w:trHeight w:val="1101"/>
        </w:trPr>
        <w:tc>
          <w:tcPr>
            <w:tcW w:w="2937" w:type="dxa"/>
            <w:vAlign w:val="center"/>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Називи</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тржишта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на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којима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послују</w:t>
            </w:r>
          </w:p>
        </w:tc>
        <w:tc>
          <w:tcPr>
            <w:tcW w:w="3643" w:type="dxa"/>
            <w:tcBorders>
              <w:top w:val="single" w:sz="4" w:space="0" w:color="000000" w:themeColor="text1"/>
              <w:bottom w:val="single" w:sz="4" w:space="0" w:color="000000" w:themeColor="text1"/>
            </w:tcBorders>
            <w:vAlign w:val="center"/>
          </w:tcPr>
          <w:p w:rsidR="00954BF0" w:rsidRPr="001609B7" w:rsidRDefault="00456A09" w:rsidP="00456A09">
            <w:pPr>
              <w:rPr>
                <w:rFonts w:ascii="Times New Roman" w:eastAsia="Times New Roman" w:hAnsi="Times New Roman"/>
                <w:sz w:val="24"/>
                <w:szCs w:val="24"/>
                <w:lang/>
              </w:rPr>
            </w:pPr>
            <w:r w:rsidRPr="001609B7">
              <w:rPr>
                <w:rFonts w:ascii="Times New Roman" w:eastAsia="Times New Roman" w:hAnsi="Times New Roman"/>
                <w:sz w:val="24"/>
                <w:szCs w:val="24"/>
                <w:lang/>
              </w:rPr>
              <w:t>Кина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Чешка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Мађарска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Индија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Малезија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Пољска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Ирска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Словачка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Јужна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Кореја</w:t>
            </w:r>
            <w:r w:rsidR="00954BF0" w:rsidRPr="001609B7">
              <w:rPr>
                <w:rFonts w:ascii="Times New Roman" w:eastAsia="Times New Roman" w:hAnsi="Times New Roman"/>
                <w:sz w:val="24"/>
                <w:szCs w:val="24"/>
                <w:lang/>
              </w:rPr>
              <w:t>,</w:t>
            </w:r>
            <w:r w:rsidRPr="001609B7">
              <w:rPr>
                <w:rFonts w:ascii="Times New Roman" w:eastAsia="Times New Roman" w:hAnsi="Times New Roman"/>
                <w:sz w:val="24"/>
                <w:szCs w:val="24"/>
                <w:lang/>
              </w:rPr>
              <w:t>Тајланд</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Турска</w:t>
            </w:r>
            <w:r w:rsidR="00954BF0" w:rsidRPr="001609B7">
              <w:rPr>
                <w:rFonts w:ascii="Times New Roman" w:eastAsia="Times New Roman" w:hAnsi="Times New Roman"/>
                <w:sz w:val="24"/>
                <w:szCs w:val="24"/>
                <w:lang/>
              </w:rPr>
              <w:t xml:space="preserve">, </w:t>
            </w:r>
            <w:r w:rsidRPr="001609B7">
              <w:rPr>
                <w:rFonts w:ascii="Times New Roman" w:eastAsia="Times New Roman" w:hAnsi="Times New Roman"/>
                <w:sz w:val="24"/>
                <w:szCs w:val="24"/>
                <w:lang/>
              </w:rPr>
              <w:t>УК</w:t>
            </w:r>
          </w:p>
        </w:tc>
        <w:tc>
          <w:tcPr>
            <w:tcW w:w="2446" w:type="dxa"/>
            <w:tcBorders>
              <w:top w:val="single" w:sz="4" w:space="0" w:color="000000" w:themeColor="text1"/>
              <w:bottom w:val="single" w:sz="4" w:space="0" w:color="000000" w:themeColor="text1"/>
            </w:tcBorders>
          </w:tcPr>
          <w:p w:rsidR="00954BF0" w:rsidRPr="001609B7" w:rsidRDefault="00954BF0" w:rsidP="00456A09">
            <w:pPr>
              <w:jc w:val="both"/>
              <w:rPr>
                <w:rFonts w:ascii="Times New Roman" w:hAnsi="Times New Roman" w:cs="Times New Roman"/>
                <w:sz w:val="24"/>
                <w:szCs w:val="24"/>
                <w:lang/>
              </w:rPr>
            </w:pPr>
          </w:p>
        </w:tc>
      </w:tr>
    </w:tbl>
    <w:p w:rsidR="003440B5" w:rsidRPr="001609B7" w:rsidRDefault="00C1053D" w:rsidP="003440B5">
      <w:pPr>
        <w:jc w:val="center"/>
        <w:rPr>
          <w:rFonts w:ascii="Times New Roman" w:hAnsi="Times New Roman" w:cs="Times New Roman"/>
          <w:color w:val="000000" w:themeColor="text1"/>
          <w:sz w:val="20"/>
          <w:szCs w:val="20"/>
          <w:lang/>
        </w:rPr>
      </w:pPr>
      <w:r w:rsidRPr="001609B7">
        <w:rPr>
          <w:rStyle w:val="hps"/>
          <w:rFonts w:ascii="Times New Roman" w:hAnsi="Times New Roman"/>
          <w:sz w:val="20"/>
          <w:szCs w:val="20"/>
          <w:lang/>
        </w:rPr>
        <w:t>Извор</w:t>
      </w:r>
      <w:r w:rsidR="00954BF0" w:rsidRPr="001609B7">
        <w:rPr>
          <w:rStyle w:val="hps"/>
          <w:rFonts w:ascii="Times New Roman" w:hAnsi="Times New Roman"/>
          <w:sz w:val="20"/>
          <w:szCs w:val="20"/>
          <w:lang/>
        </w:rPr>
        <w:t xml:space="preserve">: </w:t>
      </w:r>
      <w:hyperlink r:id="rId44" w:history="1">
        <w:r w:rsidR="00954BF0" w:rsidRPr="001609B7">
          <w:rPr>
            <w:rStyle w:val="Hyperlink"/>
            <w:rFonts w:ascii="Times New Roman" w:hAnsi="Times New Roman" w:cs="Times New Roman"/>
            <w:sz w:val="20"/>
            <w:szCs w:val="20"/>
            <w:lang/>
          </w:rPr>
          <w:t>http://www.tescoplc.com/index.asp?pageid=71</w:t>
        </w:r>
      </w:hyperlink>
      <w:r w:rsidR="00954BF0" w:rsidRPr="001609B7">
        <w:rPr>
          <w:rFonts w:ascii="Times New Roman" w:hAnsi="Times New Roman" w:cs="Times New Roman"/>
          <w:sz w:val="20"/>
          <w:szCs w:val="20"/>
          <w:lang/>
        </w:rPr>
        <w:t xml:space="preserve">, </w:t>
      </w:r>
      <w:r w:rsidR="003440B5" w:rsidRPr="001609B7">
        <w:rPr>
          <w:rFonts w:ascii="Times New Roman" w:hAnsi="Times New Roman" w:cs="Times New Roman"/>
          <w:color w:val="000000" w:themeColor="text1"/>
          <w:sz w:val="20"/>
          <w:szCs w:val="20"/>
          <w:lang/>
        </w:rPr>
        <w:t>(</w:t>
      </w:r>
      <w:r w:rsidR="003440B5" w:rsidRPr="001609B7">
        <w:rPr>
          <w:rFonts w:ascii="Times New Roman" w:hAnsi="Times New Roman" w:cs="Times New Roman"/>
          <w:color w:val="000000" w:themeColor="text1"/>
          <w:sz w:val="20"/>
          <w:szCs w:val="20"/>
          <w:shd w:val="clear" w:color="auto" w:fill="FFFFFF"/>
          <w:lang/>
        </w:rPr>
        <w:t>приступ дана 15</w:t>
      </w:r>
      <w:r w:rsidR="003440B5" w:rsidRPr="001609B7">
        <w:rPr>
          <w:rFonts w:ascii="Times New Roman" w:hAnsi="Times New Roman" w:cs="Times New Roman"/>
          <w:color w:val="000000" w:themeColor="text1"/>
          <w:sz w:val="20"/>
          <w:szCs w:val="20"/>
          <w:lang/>
        </w:rPr>
        <w:t>.10.2015.)</w:t>
      </w:r>
    </w:p>
    <w:p w:rsidR="00A45B63" w:rsidRPr="001609B7" w:rsidRDefault="00A45B63" w:rsidP="00A45B63">
      <w:pPr>
        <w:jc w:val="both"/>
        <w:rPr>
          <w:rStyle w:val="hps"/>
          <w:rFonts w:ascii="Times New Roman" w:hAnsi="Times New Roman"/>
          <w:sz w:val="24"/>
          <w:szCs w:val="24"/>
          <w:lang/>
        </w:rPr>
      </w:pPr>
    </w:p>
    <w:p w:rsidR="00B90E72" w:rsidRPr="001609B7" w:rsidRDefault="00B90E72" w:rsidP="00B90E72">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„Мetro AG“ тренутно послује на 32 тржишта на којима нуди око 50.000 различитих прехрамбених и непрехрамбених производа. Табела 6 приказује називе тржишта на којима предузеће послује и то појединачно тржишта у Европи, Азији и Африци.</w:t>
      </w:r>
    </w:p>
    <w:p w:rsidR="00B90E72" w:rsidRPr="001609B7" w:rsidRDefault="00B90E72" w:rsidP="00B90E72">
      <w:pPr>
        <w:rPr>
          <w:rFonts w:ascii="Times New Roman" w:hAnsi="Times New Roman" w:cs="Times New Roman"/>
          <w:color w:val="000000" w:themeColor="text1"/>
          <w:sz w:val="24"/>
          <w:szCs w:val="24"/>
          <w:lang/>
        </w:rPr>
      </w:pPr>
    </w:p>
    <w:p w:rsidR="00A45B63" w:rsidRPr="001609B7" w:rsidRDefault="00B90E72" w:rsidP="00B90E72">
      <w:pPr>
        <w:jc w:val="center"/>
        <w:rPr>
          <w:rStyle w:val="hps"/>
          <w:rFonts w:ascii="Times New Roman" w:hAnsi="Times New Roman"/>
          <w:b/>
          <w:sz w:val="24"/>
          <w:szCs w:val="24"/>
          <w:lang/>
        </w:rPr>
      </w:pPr>
      <w:r w:rsidRPr="001609B7">
        <w:rPr>
          <w:rFonts w:ascii="Times New Roman" w:hAnsi="Times New Roman" w:cs="Times New Roman"/>
          <w:b/>
          <w:sz w:val="24"/>
          <w:szCs w:val="24"/>
          <w:lang/>
        </w:rPr>
        <w:t xml:space="preserve">Табела 6: </w:t>
      </w:r>
      <w:r w:rsidRPr="001609B7">
        <w:rPr>
          <w:rFonts w:ascii="Times New Roman" w:hAnsi="Times New Roman" w:cs="Times New Roman"/>
          <w:sz w:val="24"/>
          <w:szCs w:val="24"/>
          <w:lang/>
        </w:rPr>
        <w:t xml:space="preserve">Приказ тржишта на којима послује предузеће </w:t>
      </w:r>
      <w:r w:rsidRPr="001609B7">
        <w:rPr>
          <w:rStyle w:val="hps"/>
          <w:rFonts w:ascii="Times New Roman" w:hAnsi="Times New Roman" w:cs="Times New Roman"/>
          <w:sz w:val="24"/>
          <w:szCs w:val="24"/>
          <w:lang/>
        </w:rPr>
        <w:t>„</w:t>
      </w:r>
      <w:r w:rsidRPr="001609B7">
        <w:rPr>
          <w:rFonts w:ascii="Times New Roman" w:hAnsi="Times New Roman" w:cs="Times New Roman"/>
          <w:sz w:val="24"/>
          <w:szCs w:val="24"/>
          <w:lang/>
        </w:rPr>
        <w:t>Мetro AG</w:t>
      </w:r>
      <w:r w:rsidR="00A45B63" w:rsidRPr="001609B7">
        <w:rPr>
          <w:rFonts w:ascii="Times New Roman" w:hAnsi="Times New Roman" w:cs="Times New Roman"/>
          <w:sz w:val="24"/>
          <w:szCs w:val="24"/>
          <w:lang/>
        </w:rPr>
        <w:t>”</w:t>
      </w:r>
    </w:p>
    <w:tbl>
      <w:tblPr>
        <w:tblStyle w:val="TableGrid"/>
        <w:tblW w:w="9070" w:type="dxa"/>
        <w:jc w:val="center"/>
        <w:tblInd w:w="448" w:type="dxa"/>
        <w:tblLook w:val="04A0"/>
      </w:tblPr>
      <w:tblGrid>
        <w:gridCol w:w="4083"/>
        <w:gridCol w:w="4987"/>
      </w:tblGrid>
      <w:tr w:rsidR="00A45B63" w:rsidRPr="001609B7" w:rsidTr="002701E8">
        <w:trPr>
          <w:trHeight w:val="208"/>
          <w:jc w:val="center"/>
        </w:trPr>
        <w:tc>
          <w:tcPr>
            <w:tcW w:w="4083" w:type="dxa"/>
          </w:tcPr>
          <w:p w:rsidR="00A45B63" w:rsidRPr="001609B7" w:rsidRDefault="00456A09" w:rsidP="002701E8">
            <w:pPr>
              <w:pStyle w:val="ListParagraph"/>
              <w:ind w:left="0"/>
              <w:jc w:val="center"/>
              <w:rPr>
                <w:rStyle w:val="hps"/>
                <w:rFonts w:ascii="Times New Roman" w:hAnsi="Times New Roman"/>
                <w:b/>
                <w:sz w:val="24"/>
                <w:szCs w:val="24"/>
                <w:lang/>
              </w:rPr>
            </w:pPr>
            <w:r w:rsidRPr="001609B7">
              <w:rPr>
                <w:rStyle w:val="hps"/>
                <w:rFonts w:ascii="Times New Roman" w:hAnsi="Times New Roman"/>
                <w:b/>
                <w:sz w:val="24"/>
                <w:szCs w:val="24"/>
                <w:lang/>
              </w:rPr>
              <w:t>Континент</w:t>
            </w:r>
          </w:p>
        </w:tc>
        <w:tc>
          <w:tcPr>
            <w:tcW w:w="4987" w:type="dxa"/>
          </w:tcPr>
          <w:p w:rsidR="00A45B63" w:rsidRPr="001609B7" w:rsidRDefault="00456A09" w:rsidP="002701E8">
            <w:pPr>
              <w:pStyle w:val="ListParagraph"/>
              <w:ind w:left="0"/>
              <w:jc w:val="center"/>
              <w:rPr>
                <w:rStyle w:val="hps"/>
                <w:rFonts w:ascii="Times New Roman" w:hAnsi="Times New Roman"/>
                <w:b/>
                <w:sz w:val="24"/>
                <w:szCs w:val="24"/>
                <w:lang/>
              </w:rPr>
            </w:pPr>
            <w:r w:rsidRPr="001609B7">
              <w:rPr>
                <w:rStyle w:val="hps"/>
                <w:rFonts w:ascii="Times New Roman" w:hAnsi="Times New Roman"/>
                <w:b/>
                <w:sz w:val="24"/>
                <w:szCs w:val="24"/>
                <w:lang/>
              </w:rPr>
              <w:t>Тржиште</w:t>
            </w:r>
          </w:p>
        </w:tc>
      </w:tr>
      <w:tr w:rsidR="00A45B63" w:rsidRPr="001609B7" w:rsidTr="00C31C57">
        <w:trPr>
          <w:trHeight w:val="1915"/>
          <w:jc w:val="center"/>
        </w:trPr>
        <w:tc>
          <w:tcPr>
            <w:tcW w:w="4083" w:type="dxa"/>
            <w:vAlign w:val="center"/>
          </w:tcPr>
          <w:p w:rsidR="00A45B63" w:rsidRPr="001609B7" w:rsidRDefault="00456A09" w:rsidP="002701E8">
            <w:pPr>
              <w:pStyle w:val="ListParagraph"/>
              <w:ind w:left="0"/>
              <w:jc w:val="center"/>
              <w:rPr>
                <w:rStyle w:val="hps"/>
                <w:rFonts w:ascii="Times New Roman" w:hAnsi="Times New Roman"/>
                <w:i/>
                <w:sz w:val="24"/>
                <w:szCs w:val="24"/>
                <w:lang/>
              </w:rPr>
            </w:pPr>
            <w:r w:rsidRPr="001609B7">
              <w:rPr>
                <w:rStyle w:val="hps"/>
                <w:rFonts w:ascii="Times New Roman" w:hAnsi="Times New Roman"/>
                <w:i/>
                <w:sz w:val="24"/>
                <w:szCs w:val="24"/>
                <w:lang/>
              </w:rPr>
              <w:t>Европа</w:t>
            </w:r>
          </w:p>
        </w:tc>
        <w:tc>
          <w:tcPr>
            <w:tcW w:w="4987" w:type="dxa"/>
          </w:tcPr>
          <w:p w:rsidR="00A45B63" w:rsidRPr="001609B7" w:rsidRDefault="00456A09" w:rsidP="002701E8">
            <w:pPr>
              <w:pStyle w:val="ListParagraph"/>
              <w:ind w:left="0"/>
              <w:rPr>
                <w:rFonts w:ascii="Times New Roman" w:hAnsi="Times New Roman"/>
                <w:sz w:val="24"/>
                <w:szCs w:val="24"/>
                <w:lang/>
              </w:rPr>
            </w:pPr>
            <w:r w:rsidRPr="001609B7">
              <w:rPr>
                <w:rStyle w:val="hps"/>
                <w:rFonts w:ascii="Times New Roman" w:hAnsi="Times New Roman"/>
                <w:sz w:val="24"/>
                <w:szCs w:val="24"/>
                <w:lang/>
              </w:rPr>
              <w:t>Аустрија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Белгија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Бугарска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Хрватска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Чешка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Данска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Француска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Грчка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Немачка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Мађарска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Италија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Луксембург</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Молдавија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Холандија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Пољска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Португалија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Румунија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Русија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Србија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Словачка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Шпанија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Шведска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Швајцарска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Турска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и</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Украјина</w:t>
            </w:r>
            <w:r w:rsidR="00A45B63" w:rsidRPr="001609B7">
              <w:rPr>
                <w:rStyle w:val="hps"/>
                <w:rFonts w:ascii="Times New Roman" w:hAnsi="Times New Roman"/>
                <w:sz w:val="24"/>
                <w:szCs w:val="24"/>
                <w:lang/>
              </w:rPr>
              <w:t>;</w:t>
            </w:r>
          </w:p>
        </w:tc>
      </w:tr>
      <w:tr w:rsidR="00A45B63" w:rsidRPr="001609B7" w:rsidTr="002701E8">
        <w:trPr>
          <w:trHeight w:val="846"/>
          <w:jc w:val="center"/>
        </w:trPr>
        <w:tc>
          <w:tcPr>
            <w:tcW w:w="4083" w:type="dxa"/>
            <w:vAlign w:val="center"/>
          </w:tcPr>
          <w:p w:rsidR="00A45B63" w:rsidRPr="001609B7" w:rsidRDefault="00456A09" w:rsidP="002701E8">
            <w:pPr>
              <w:pStyle w:val="ListParagraph"/>
              <w:ind w:left="0"/>
              <w:jc w:val="center"/>
              <w:rPr>
                <w:rStyle w:val="hps"/>
                <w:rFonts w:ascii="Times New Roman" w:hAnsi="Times New Roman"/>
                <w:i/>
                <w:sz w:val="24"/>
                <w:szCs w:val="24"/>
                <w:lang/>
              </w:rPr>
            </w:pPr>
            <w:r w:rsidRPr="001609B7">
              <w:rPr>
                <w:rStyle w:val="hps"/>
                <w:rFonts w:ascii="Times New Roman" w:hAnsi="Times New Roman"/>
                <w:i/>
                <w:sz w:val="24"/>
                <w:szCs w:val="24"/>
                <w:lang/>
              </w:rPr>
              <w:t>Азија</w:t>
            </w:r>
          </w:p>
        </w:tc>
        <w:tc>
          <w:tcPr>
            <w:tcW w:w="4987" w:type="dxa"/>
          </w:tcPr>
          <w:p w:rsidR="00A45B63" w:rsidRPr="001609B7" w:rsidRDefault="00456A09" w:rsidP="002701E8">
            <w:pPr>
              <w:pStyle w:val="ListParagraph"/>
              <w:ind w:left="0"/>
              <w:rPr>
                <w:rStyle w:val="hps"/>
                <w:rFonts w:ascii="Times New Roman" w:hAnsi="Times New Roman"/>
                <w:sz w:val="24"/>
                <w:szCs w:val="24"/>
                <w:lang/>
              </w:rPr>
            </w:pPr>
            <w:r w:rsidRPr="001609B7">
              <w:rPr>
                <w:rStyle w:val="hps"/>
                <w:rFonts w:ascii="Times New Roman" w:hAnsi="Times New Roman"/>
                <w:sz w:val="24"/>
                <w:szCs w:val="24"/>
                <w:lang/>
              </w:rPr>
              <w:t>Кина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Индија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Јапан</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Казахстан</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Пакистан</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и</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Вијетнам</w:t>
            </w:r>
            <w:r w:rsidR="00A45B63" w:rsidRPr="001609B7">
              <w:rPr>
                <w:rStyle w:val="hps"/>
                <w:rFonts w:ascii="Times New Roman" w:hAnsi="Times New Roman"/>
                <w:sz w:val="24"/>
                <w:szCs w:val="24"/>
                <w:lang/>
              </w:rPr>
              <w:t>;</w:t>
            </w:r>
          </w:p>
        </w:tc>
      </w:tr>
      <w:tr w:rsidR="00A45B63" w:rsidRPr="001609B7" w:rsidTr="002701E8">
        <w:trPr>
          <w:trHeight w:val="54"/>
          <w:jc w:val="center"/>
        </w:trPr>
        <w:tc>
          <w:tcPr>
            <w:tcW w:w="4083" w:type="dxa"/>
            <w:vAlign w:val="center"/>
          </w:tcPr>
          <w:p w:rsidR="00A45B63" w:rsidRPr="001609B7" w:rsidRDefault="00456A09" w:rsidP="002701E8">
            <w:pPr>
              <w:pStyle w:val="ListParagraph"/>
              <w:ind w:left="0"/>
              <w:jc w:val="center"/>
              <w:rPr>
                <w:rStyle w:val="hps"/>
                <w:rFonts w:ascii="Times New Roman" w:hAnsi="Times New Roman"/>
                <w:i/>
                <w:sz w:val="24"/>
                <w:szCs w:val="24"/>
                <w:lang/>
              </w:rPr>
            </w:pPr>
            <w:r w:rsidRPr="001609B7">
              <w:rPr>
                <w:rStyle w:val="hps"/>
                <w:rFonts w:ascii="Times New Roman" w:hAnsi="Times New Roman"/>
                <w:i/>
                <w:sz w:val="24"/>
                <w:szCs w:val="24"/>
                <w:lang/>
              </w:rPr>
              <w:t>Африка</w:t>
            </w:r>
          </w:p>
        </w:tc>
        <w:tc>
          <w:tcPr>
            <w:tcW w:w="4987" w:type="dxa"/>
          </w:tcPr>
          <w:p w:rsidR="00A45B63" w:rsidRPr="001609B7" w:rsidRDefault="00456A09" w:rsidP="002701E8">
            <w:pPr>
              <w:pStyle w:val="ListParagraph"/>
              <w:ind w:left="0"/>
              <w:rPr>
                <w:rStyle w:val="hps"/>
                <w:rFonts w:ascii="Times New Roman" w:hAnsi="Times New Roman"/>
                <w:sz w:val="24"/>
                <w:szCs w:val="24"/>
                <w:lang/>
              </w:rPr>
            </w:pPr>
            <w:r w:rsidRPr="001609B7">
              <w:rPr>
                <w:rStyle w:val="hps"/>
                <w:rFonts w:ascii="Times New Roman" w:hAnsi="Times New Roman"/>
                <w:sz w:val="24"/>
                <w:szCs w:val="24"/>
                <w:lang/>
              </w:rPr>
              <w:t>Египат</w:t>
            </w:r>
            <w:r w:rsidR="00A45B63" w:rsidRPr="001609B7">
              <w:rPr>
                <w:rStyle w:val="hps"/>
                <w:rFonts w:ascii="Times New Roman" w:hAnsi="Times New Roman"/>
                <w:sz w:val="24"/>
                <w:szCs w:val="24"/>
                <w:lang/>
              </w:rPr>
              <w:t>;</w:t>
            </w:r>
          </w:p>
        </w:tc>
      </w:tr>
    </w:tbl>
    <w:p w:rsidR="00A45B63" w:rsidRPr="001609B7" w:rsidRDefault="00C1053D" w:rsidP="003534DF">
      <w:pPr>
        <w:pStyle w:val="ListParagraph"/>
        <w:spacing w:line="240" w:lineRule="auto"/>
        <w:ind w:left="405"/>
        <w:jc w:val="center"/>
        <w:rPr>
          <w:rStyle w:val="hps"/>
          <w:rFonts w:ascii="Times New Roman" w:hAnsi="Times New Roman"/>
          <w:sz w:val="20"/>
          <w:szCs w:val="20"/>
          <w:lang/>
        </w:rPr>
      </w:pPr>
      <w:r w:rsidRPr="001609B7">
        <w:rPr>
          <w:rStyle w:val="hps"/>
          <w:rFonts w:ascii="Times New Roman" w:hAnsi="Times New Roman"/>
          <w:sz w:val="20"/>
          <w:szCs w:val="20"/>
          <w:lang/>
        </w:rPr>
        <w:t>Извор</w:t>
      </w:r>
      <w:r w:rsidR="00A45B63" w:rsidRPr="001609B7">
        <w:rPr>
          <w:rStyle w:val="hps"/>
          <w:rFonts w:ascii="Times New Roman" w:hAnsi="Times New Roman"/>
          <w:sz w:val="20"/>
          <w:szCs w:val="20"/>
          <w:lang/>
        </w:rPr>
        <w:t xml:space="preserve">: </w:t>
      </w:r>
      <w:hyperlink r:id="rId45" w:history="1">
        <w:r w:rsidR="00A45B63" w:rsidRPr="001609B7">
          <w:rPr>
            <w:rStyle w:val="Hyperlink"/>
            <w:rFonts w:ascii="Times New Roman" w:hAnsi="Times New Roman"/>
            <w:sz w:val="20"/>
            <w:szCs w:val="20"/>
            <w:lang/>
          </w:rPr>
          <w:t>http://www.metrogroup.de/internet/site/metrogroup/node/11000/Len/static.html</w:t>
        </w:r>
      </w:hyperlink>
      <w:r w:rsidR="00A45B63" w:rsidRPr="001609B7">
        <w:rPr>
          <w:rStyle w:val="hps"/>
          <w:rFonts w:ascii="Times New Roman" w:hAnsi="Times New Roman"/>
          <w:sz w:val="20"/>
          <w:szCs w:val="20"/>
          <w:lang/>
        </w:rPr>
        <w:t xml:space="preserve">, </w:t>
      </w:r>
      <w:r w:rsidR="003440B5" w:rsidRPr="001609B7">
        <w:rPr>
          <w:rStyle w:val="hps"/>
          <w:rFonts w:ascii="Times New Roman" w:hAnsi="Times New Roman"/>
          <w:sz w:val="20"/>
          <w:szCs w:val="20"/>
          <w:lang/>
        </w:rPr>
        <w:t>(приступ дана 15.10.2015.)</w:t>
      </w:r>
    </w:p>
    <w:p w:rsidR="00954BF0" w:rsidRPr="001609B7" w:rsidRDefault="00954BF0" w:rsidP="00A45B63">
      <w:pPr>
        <w:jc w:val="both"/>
        <w:rPr>
          <w:rFonts w:ascii="Times New Roman" w:eastAsia="Times New Roman" w:hAnsi="Times New Roman" w:cs="Times New Roman"/>
          <w:sz w:val="24"/>
          <w:szCs w:val="24"/>
          <w:lang/>
        </w:rPr>
      </w:pPr>
    </w:p>
    <w:p w:rsidR="00B90E72" w:rsidRPr="001609B7" w:rsidRDefault="00B90E72" w:rsidP="00B90E72">
      <w:pPr>
        <w:jc w:val="both"/>
        <w:rPr>
          <w:rStyle w:val="hps"/>
          <w:rFonts w:ascii="Times New Roman" w:hAnsi="Times New Roman"/>
          <w:sz w:val="24"/>
          <w:szCs w:val="24"/>
          <w:lang/>
        </w:rPr>
      </w:pPr>
      <w:r w:rsidRPr="001609B7">
        <w:rPr>
          <w:rFonts w:ascii="Times New Roman" w:eastAsia="Times New Roman" w:hAnsi="Times New Roman" w:cs="Times New Roman"/>
          <w:sz w:val="24"/>
          <w:szCs w:val="24"/>
          <w:lang/>
        </w:rPr>
        <w:t xml:space="preserve">О значају предузећа </w:t>
      </w:r>
      <w:r w:rsidRPr="001609B7">
        <w:rPr>
          <w:rStyle w:val="hps"/>
          <w:rFonts w:ascii="Times New Roman" w:hAnsi="Times New Roman"/>
          <w:sz w:val="24"/>
          <w:szCs w:val="24"/>
          <w:lang/>
        </w:rPr>
        <w:t>„</w:t>
      </w:r>
      <w:r w:rsidRPr="001609B7">
        <w:rPr>
          <w:rFonts w:ascii="Times New Roman" w:hAnsi="Times New Roman" w:cs="Times New Roman"/>
          <w:sz w:val="24"/>
          <w:szCs w:val="24"/>
          <w:lang/>
        </w:rPr>
        <w:t>Tesco</w:t>
      </w:r>
      <w:r w:rsidRPr="001609B7">
        <w:rPr>
          <w:rStyle w:val="hps"/>
          <w:rFonts w:ascii="Times New Roman" w:hAnsi="Times New Roman"/>
          <w:sz w:val="24"/>
          <w:szCs w:val="24"/>
          <w:lang/>
        </w:rPr>
        <w:t xml:space="preserve">“ и </w:t>
      </w:r>
      <w:r w:rsidRPr="001609B7">
        <w:rPr>
          <w:rFonts w:ascii="Times New Roman" w:eastAsia="Times New Roman" w:hAnsi="Times New Roman" w:cs="Times New Roman"/>
          <w:sz w:val="24"/>
          <w:szCs w:val="24"/>
          <w:lang/>
        </w:rPr>
        <w:t>„Metro AG” сведоче и подаци са листе 250 највећих малопродаваца у свету  за фискалну 20</w:t>
      </w:r>
      <w:r w:rsidRPr="001609B7">
        <w:rPr>
          <w:rFonts w:ascii="Times New Roman" w:eastAsia="Times New Roman" w:hAnsi="Times New Roman"/>
          <w:sz w:val="24"/>
          <w:szCs w:val="24"/>
          <w:lang/>
        </w:rPr>
        <w:t>12. годину</w:t>
      </w:r>
      <w:r w:rsidRPr="001609B7">
        <w:rPr>
          <w:rFonts w:ascii="Times New Roman" w:eastAsia="Times New Roman" w:hAnsi="Times New Roman" w:cs="Times New Roman"/>
          <w:sz w:val="24"/>
          <w:szCs w:val="24"/>
          <w:lang/>
        </w:rPr>
        <w:t>, на којој</w:t>
      </w:r>
      <w:r w:rsidRPr="001609B7">
        <w:rPr>
          <w:rFonts w:ascii="Times New Roman" w:eastAsia="Times New Roman" w:hAnsi="Times New Roman"/>
          <w:sz w:val="24"/>
          <w:szCs w:val="24"/>
          <w:lang/>
        </w:rPr>
        <w:t xml:space="preserve"> се</w:t>
      </w:r>
      <w:r w:rsidRPr="001609B7">
        <w:rPr>
          <w:rFonts w:ascii="Times New Roman" w:eastAsia="Times New Roman" w:hAnsi="Times New Roman" w:cs="Times New Roman"/>
          <w:sz w:val="24"/>
          <w:szCs w:val="24"/>
          <w:lang/>
        </w:rPr>
        <w:t xml:space="preserve"> „</w:t>
      </w:r>
      <w:r w:rsidRPr="001609B7">
        <w:rPr>
          <w:rFonts w:ascii="Times New Roman" w:eastAsia="Times New Roman" w:hAnsi="Times New Roman"/>
          <w:sz w:val="24"/>
          <w:szCs w:val="24"/>
          <w:lang/>
        </w:rPr>
        <w:t>Мetro AG</w:t>
      </w:r>
      <w:r w:rsidRPr="001609B7">
        <w:rPr>
          <w:rFonts w:ascii="Times New Roman" w:eastAsia="Times New Roman" w:hAnsi="Times New Roman" w:cs="Times New Roman"/>
          <w:sz w:val="24"/>
          <w:szCs w:val="24"/>
          <w:lang/>
        </w:rPr>
        <w:t>” нал</w:t>
      </w:r>
      <w:r w:rsidRPr="001609B7">
        <w:rPr>
          <w:rFonts w:ascii="Times New Roman" w:eastAsia="Times New Roman" w:hAnsi="Times New Roman"/>
          <w:sz w:val="24"/>
          <w:szCs w:val="24"/>
          <w:lang/>
        </w:rPr>
        <w:t xml:space="preserve">ази на седмом месту, док је </w:t>
      </w:r>
      <w:r w:rsidRPr="001609B7">
        <w:rPr>
          <w:rStyle w:val="hps"/>
          <w:rFonts w:ascii="Times New Roman" w:hAnsi="Times New Roman"/>
          <w:sz w:val="24"/>
          <w:szCs w:val="24"/>
          <w:lang/>
        </w:rPr>
        <w:t>„</w:t>
      </w:r>
      <w:r w:rsidRPr="001609B7">
        <w:rPr>
          <w:rFonts w:ascii="Times New Roman" w:hAnsi="Times New Roman" w:cs="Times New Roman"/>
          <w:sz w:val="24"/>
          <w:szCs w:val="24"/>
          <w:lang/>
        </w:rPr>
        <w:t>Tesco</w:t>
      </w:r>
      <w:r w:rsidRPr="001609B7">
        <w:rPr>
          <w:rStyle w:val="hps"/>
          <w:rFonts w:ascii="Times New Roman" w:hAnsi="Times New Roman"/>
          <w:sz w:val="24"/>
          <w:szCs w:val="24"/>
          <w:lang/>
        </w:rPr>
        <w:t xml:space="preserve">“ на другом месту (Табела 7). Овде се уочава пад предузећа </w:t>
      </w:r>
      <w:r w:rsidRPr="001609B7">
        <w:rPr>
          <w:rFonts w:ascii="Times New Roman" w:eastAsia="Times New Roman" w:hAnsi="Times New Roman" w:cs="Times New Roman"/>
          <w:sz w:val="24"/>
          <w:szCs w:val="24"/>
          <w:lang/>
        </w:rPr>
        <w:t>„</w:t>
      </w:r>
      <w:r w:rsidRPr="001609B7">
        <w:rPr>
          <w:rFonts w:ascii="Times New Roman" w:eastAsia="Times New Roman" w:hAnsi="Times New Roman"/>
          <w:sz w:val="24"/>
          <w:szCs w:val="24"/>
          <w:lang/>
        </w:rPr>
        <w:t>Мetro AG</w:t>
      </w:r>
      <w:r w:rsidRPr="001609B7">
        <w:rPr>
          <w:rFonts w:ascii="Times New Roman" w:eastAsia="Times New Roman" w:hAnsi="Times New Roman" w:cs="Times New Roman"/>
          <w:sz w:val="24"/>
          <w:szCs w:val="24"/>
          <w:lang/>
        </w:rPr>
        <w:t xml:space="preserve">” које се у 2011. години налазило на </w:t>
      </w:r>
      <w:r w:rsidRPr="001609B7">
        <w:rPr>
          <w:rFonts w:ascii="Times New Roman" w:eastAsia="Times New Roman" w:hAnsi="Times New Roman"/>
          <w:sz w:val="24"/>
          <w:szCs w:val="24"/>
          <w:lang/>
        </w:rPr>
        <w:t xml:space="preserve">четвртом месту, одмах иза предузећа </w:t>
      </w:r>
      <w:r w:rsidRPr="001609B7">
        <w:rPr>
          <w:rStyle w:val="hps"/>
          <w:rFonts w:ascii="Times New Roman" w:hAnsi="Times New Roman"/>
          <w:sz w:val="24"/>
          <w:szCs w:val="24"/>
          <w:lang/>
        </w:rPr>
        <w:t>„</w:t>
      </w:r>
      <w:r w:rsidRPr="001609B7">
        <w:rPr>
          <w:rFonts w:ascii="Times New Roman" w:hAnsi="Times New Roman" w:cs="Times New Roman"/>
          <w:sz w:val="24"/>
          <w:szCs w:val="24"/>
          <w:lang/>
        </w:rPr>
        <w:t>Тesco</w:t>
      </w:r>
      <w:r w:rsidRPr="001609B7">
        <w:rPr>
          <w:rStyle w:val="hps"/>
          <w:rFonts w:ascii="Times New Roman" w:hAnsi="Times New Roman"/>
          <w:sz w:val="24"/>
          <w:szCs w:val="24"/>
          <w:lang/>
        </w:rPr>
        <w:t xml:space="preserve">“, које је пак било на трећем месту највеће листе малопродаваца за 2011. годину (Табела 8). </w:t>
      </w:r>
    </w:p>
    <w:p w:rsidR="00A45B63" w:rsidRPr="001609B7" w:rsidRDefault="0008627A" w:rsidP="003440B5">
      <w:pPr>
        <w:spacing w:before="100" w:beforeAutospacing="1" w:after="100" w:afterAutospacing="1" w:line="276" w:lineRule="auto"/>
        <w:jc w:val="center"/>
        <w:rPr>
          <w:rFonts w:ascii="Times New Roman" w:eastAsia="Times New Roman" w:hAnsi="Times New Roman" w:cs="Times New Roman"/>
          <w:noProof/>
          <w:sz w:val="24"/>
          <w:szCs w:val="24"/>
          <w:lang/>
        </w:rPr>
      </w:pPr>
      <w:r w:rsidRPr="001609B7">
        <w:rPr>
          <w:rFonts w:ascii="Times New Roman" w:eastAsia="Times New Roman" w:hAnsi="Times New Roman" w:cs="Times New Roman"/>
          <w:noProof/>
          <w:sz w:val="24"/>
          <w:szCs w:val="24"/>
          <w:highlight w:val="yellow"/>
          <w:lang/>
        </w:rPr>
        <w:lastRenderedPageBreak/>
        <w:pict>
          <v:shape id="_x0000_s1027" type="#_x0000_t32" style="position:absolute;left:0;text-align:left;margin-left:26.6pt;margin-top:158.85pt;width:18pt;height:0;z-index:251664384" o:connectortype="straight">
            <v:stroke endarrow="block"/>
          </v:shape>
        </w:pict>
      </w:r>
      <w:r w:rsidRPr="001609B7">
        <w:rPr>
          <w:rFonts w:ascii="Times New Roman" w:eastAsia="Times New Roman" w:hAnsi="Times New Roman" w:cs="Times New Roman"/>
          <w:noProof/>
          <w:sz w:val="24"/>
          <w:szCs w:val="24"/>
          <w:highlight w:val="yellow"/>
          <w:lang/>
        </w:rPr>
        <w:pict>
          <v:shape id="_x0000_s1026" type="#_x0000_t32" style="position:absolute;left:0;text-align:left;margin-left:30.85pt;margin-top:81.4pt;width:18pt;height:0;z-index:251663360" o:connectortype="straight">
            <v:stroke endarrow="block"/>
          </v:shape>
        </w:pict>
      </w:r>
      <w:r w:rsidR="00456A09" w:rsidRPr="001609B7">
        <w:rPr>
          <w:rStyle w:val="hps"/>
          <w:rFonts w:ascii="Times New Roman" w:hAnsi="Times New Roman"/>
          <w:b/>
          <w:sz w:val="24"/>
          <w:szCs w:val="24"/>
          <w:lang/>
        </w:rPr>
        <w:t>Табела</w:t>
      </w:r>
      <w:r w:rsidR="00C31C57" w:rsidRPr="001609B7">
        <w:rPr>
          <w:rStyle w:val="hps"/>
          <w:rFonts w:ascii="Times New Roman" w:hAnsi="Times New Roman"/>
          <w:b/>
          <w:sz w:val="24"/>
          <w:szCs w:val="24"/>
          <w:lang/>
        </w:rPr>
        <w:t xml:space="preserve"> 7</w:t>
      </w:r>
      <w:r w:rsidR="00A45B63" w:rsidRPr="001609B7">
        <w:rPr>
          <w:rStyle w:val="hps"/>
          <w:rFonts w:ascii="Times New Roman" w:hAnsi="Times New Roman"/>
          <w:b/>
          <w:sz w:val="24"/>
          <w:szCs w:val="24"/>
          <w:lang/>
        </w:rPr>
        <w:t xml:space="preserve">: </w:t>
      </w:r>
      <w:r w:rsidR="00456A09" w:rsidRPr="001609B7">
        <w:rPr>
          <w:rStyle w:val="hps"/>
          <w:rFonts w:ascii="Times New Roman" w:hAnsi="Times New Roman"/>
          <w:sz w:val="24"/>
          <w:szCs w:val="24"/>
          <w:lang/>
        </w:rPr>
        <w:t>Топ</w:t>
      </w:r>
      <w:r w:rsidR="00A45B63" w:rsidRPr="001609B7">
        <w:rPr>
          <w:rStyle w:val="hps"/>
          <w:rFonts w:ascii="Times New Roman" w:hAnsi="Times New Roman"/>
          <w:sz w:val="24"/>
          <w:szCs w:val="24"/>
          <w:lang/>
        </w:rPr>
        <w:t xml:space="preserve"> 10 </w:t>
      </w:r>
      <w:r w:rsidR="00456A09" w:rsidRPr="001609B7">
        <w:rPr>
          <w:rStyle w:val="hps"/>
          <w:rFonts w:ascii="Times New Roman" w:hAnsi="Times New Roman"/>
          <w:sz w:val="24"/>
          <w:szCs w:val="24"/>
          <w:lang/>
        </w:rPr>
        <w:t>листа</w:t>
      </w:r>
      <w:r w:rsidR="00A45B63" w:rsidRPr="001609B7">
        <w:rPr>
          <w:rStyle w:val="hps"/>
          <w:rFonts w:ascii="Times New Roman" w:hAnsi="Times New Roman"/>
          <w:sz w:val="24"/>
          <w:szCs w:val="24"/>
          <w:lang/>
        </w:rPr>
        <w:t xml:space="preserve"> </w:t>
      </w:r>
      <w:r w:rsidR="00456A09" w:rsidRPr="001609B7">
        <w:rPr>
          <w:rStyle w:val="hps"/>
          <w:rFonts w:ascii="Times New Roman" w:hAnsi="Times New Roman"/>
          <w:sz w:val="24"/>
          <w:szCs w:val="24"/>
          <w:lang/>
        </w:rPr>
        <w:t>највећих</w:t>
      </w:r>
      <w:r w:rsidR="00A45B63" w:rsidRPr="001609B7">
        <w:rPr>
          <w:rStyle w:val="hps"/>
          <w:rFonts w:ascii="Times New Roman" w:hAnsi="Times New Roman"/>
          <w:sz w:val="24"/>
          <w:szCs w:val="24"/>
          <w:lang/>
        </w:rPr>
        <w:t xml:space="preserve"> </w:t>
      </w:r>
      <w:r w:rsidR="00456A09" w:rsidRPr="001609B7">
        <w:rPr>
          <w:rStyle w:val="hps"/>
          <w:rFonts w:ascii="Times New Roman" w:hAnsi="Times New Roman"/>
          <w:sz w:val="24"/>
          <w:szCs w:val="24"/>
          <w:lang/>
        </w:rPr>
        <w:t>малопродаваца</w:t>
      </w:r>
      <w:r w:rsidR="00A45B63" w:rsidRPr="001609B7">
        <w:rPr>
          <w:rStyle w:val="hps"/>
          <w:rFonts w:ascii="Times New Roman" w:hAnsi="Times New Roman"/>
          <w:sz w:val="24"/>
          <w:szCs w:val="24"/>
          <w:lang/>
        </w:rPr>
        <w:t xml:space="preserve"> </w:t>
      </w:r>
      <w:r w:rsidR="00456A09" w:rsidRPr="001609B7">
        <w:rPr>
          <w:rStyle w:val="hps"/>
          <w:rFonts w:ascii="Times New Roman" w:hAnsi="Times New Roman"/>
          <w:sz w:val="24"/>
          <w:szCs w:val="24"/>
          <w:lang/>
        </w:rPr>
        <w:t>за</w:t>
      </w:r>
      <w:r w:rsidR="00A45B63" w:rsidRPr="001609B7">
        <w:rPr>
          <w:rStyle w:val="hps"/>
          <w:rFonts w:ascii="Times New Roman" w:hAnsi="Times New Roman"/>
          <w:sz w:val="24"/>
          <w:szCs w:val="24"/>
          <w:lang/>
        </w:rPr>
        <w:t xml:space="preserve"> 2012. </w:t>
      </w:r>
      <w:r w:rsidR="00456A09" w:rsidRPr="001609B7">
        <w:rPr>
          <w:rStyle w:val="hps"/>
          <w:rFonts w:ascii="Times New Roman" w:hAnsi="Times New Roman"/>
          <w:sz w:val="24"/>
          <w:szCs w:val="24"/>
          <w:lang/>
        </w:rPr>
        <w:t>год</w:t>
      </w:r>
      <w:r w:rsidR="003440B5" w:rsidRPr="001609B7">
        <w:rPr>
          <w:rStyle w:val="hps"/>
          <w:rFonts w:ascii="Times New Roman" w:hAnsi="Times New Roman"/>
          <w:sz w:val="24"/>
          <w:szCs w:val="24"/>
          <w:lang/>
        </w:rPr>
        <w:t>ину</w:t>
      </w:r>
      <w:r w:rsidR="00A45B63" w:rsidRPr="001609B7">
        <w:rPr>
          <w:rFonts w:ascii="Times New Roman" w:eastAsia="Times New Roman" w:hAnsi="Times New Roman" w:cs="Times New Roman"/>
          <w:noProof/>
          <w:sz w:val="24"/>
          <w:szCs w:val="24"/>
          <w:lang/>
        </w:rPr>
        <w:drawing>
          <wp:inline distT="0" distB="0" distL="0" distR="0">
            <wp:extent cx="5566741" cy="3435238"/>
            <wp:effectExtent l="19050" t="0" r="0" b="0"/>
            <wp:docPr id="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srcRect/>
                    <a:stretch>
                      <a:fillRect/>
                    </a:stretch>
                  </pic:blipFill>
                  <pic:spPr bwMode="auto">
                    <a:xfrm>
                      <a:off x="0" y="0"/>
                      <a:ext cx="5566743" cy="3435239"/>
                    </a:xfrm>
                    <a:prstGeom prst="rect">
                      <a:avLst/>
                    </a:prstGeom>
                    <a:noFill/>
                    <a:ln w="9525">
                      <a:noFill/>
                      <a:miter lim="800000"/>
                      <a:headEnd/>
                      <a:tailEnd/>
                    </a:ln>
                  </pic:spPr>
                </pic:pic>
              </a:graphicData>
            </a:graphic>
          </wp:inline>
        </w:drawing>
      </w:r>
    </w:p>
    <w:p w:rsidR="00A45B63" w:rsidRPr="001609B7" w:rsidRDefault="00456A09" w:rsidP="003440B5">
      <w:pPr>
        <w:spacing w:before="100" w:beforeAutospacing="1" w:after="100" w:afterAutospacing="1" w:line="276" w:lineRule="auto"/>
        <w:jc w:val="center"/>
        <w:rPr>
          <w:rFonts w:ascii="Times New Roman" w:eastAsia="Times New Roman" w:hAnsi="Times New Roman" w:cs="Times New Roman"/>
          <w:b/>
          <w:sz w:val="24"/>
          <w:szCs w:val="24"/>
          <w:lang/>
        </w:rPr>
      </w:pPr>
      <w:r w:rsidRPr="001609B7">
        <w:rPr>
          <w:rStyle w:val="hps"/>
          <w:rFonts w:ascii="Times New Roman" w:hAnsi="Times New Roman"/>
          <w:b/>
          <w:sz w:val="24"/>
          <w:szCs w:val="24"/>
          <w:lang/>
        </w:rPr>
        <w:t>Табела</w:t>
      </w:r>
      <w:r w:rsidR="00A45B63" w:rsidRPr="001609B7">
        <w:rPr>
          <w:rStyle w:val="hps"/>
          <w:rFonts w:ascii="Times New Roman" w:hAnsi="Times New Roman"/>
          <w:b/>
          <w:sz w:val="24"/>
          <w:szCs w:val="24"/>
          <w:lang/>
        </w:rPr>
        <w:t xml:space="preserve"> </w:t>
      </w:r>
      <w:r w:rsidR="00C31C57" w:rsidRPr="001609B7">
        <w:rPr>
          <w:rStyle w:val="hps"/>
          <w:rFonts w:ascii="Times New Roman" w:hAnsi="Times New Roman"/>
          <w:b/>
          <w:sz w:val="24"/>
          <w:szCs w:val="24"/>
          <w:lang/>
        </w:rPr>
        <w:t>8</w:t>
      </w:r>
      <w:r w:rsidR="00A45B63" w:rsidRPr="001609B7">
        <w:rPr>
          <w:rStyle w:val="hps"/>
          <w:rFonts w:ascii="Times New Roman" w:hAnsi="Times New Roman"/>
          <w:b/>
          <w:sz w:val="24"/>
          <w:szCs w:val="24"/>
          <w:lang/>
        </w:rPr>
        <w:t xml:space="preserve">: </w:t>
      </w:r>
      <w:r w:rsidRPr="001609B7">
        <w:rPr>
          <w:rStyle w:val="hps"/>
          <w:rFonts w:ascii="Times New Roman" w:hAnsi="Times New Roman"/>
          <w:sz w:val="24"/>
          <w:szCs w:val="24"/>
          <w:lang/>
        </w:rPr>
        <w:t>Топ</w:t>
      </w:r>
      <w:r w:rsidR="00A45B63" w:rsidRPr="001609B7">
        <w:rPr>
          <w:rStyle w:val="hps"/>
          <w:rFonts w:ascii="Times New Roman" w:hAnsi="Times New Roman"/>
          <w:sz w:val="24"/>
          <w:szCs w:val="24"/>
          <w:lang/>
        </w:rPr>
        <w:t xml:space="preserve"> 5 </w:t>
      </w:r>
      <w:r w:rsidRPr="001609B7">
        <w:rPr>
          <w:rStyle w:val="hps"/>
          <w:rFonts w:ascii="Times New Roman" w:hAnsi="Times New Roman"/>
          <w:sz w:val="24"/>
          <w:szCs w:val="24"/>
          <w:lang/>
        </w:rPr>
        <w:t>листа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највећих</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малопродаваца</w:t>
      </w:r>
      <w:r w:rsidR="00A45B63" w:rsidRPr="001609B7">
        <w:rPr>
          <w:rStyle w:val="hps"/>
          <w:rFonts w:ascii="Times New Roman" w:hAnsi="Times New Roman"/>
          <w:sz w:val="24"/>
          <w:szCs w:val="24"/>
          <w:lang/>
        </w:rPr>
        <w:t xml:space="preserve"> </w:t>
      </w:r>
      <w:r w:rsidRPr="001609B7">
        <w:rPr>
          <w:rStyle w:val="hps"/>
          <w:rFonts w:ascii="Times New Roman" w:hAnsi="Times New Roman"/>
          <w:sz w:val="24"/>
          <w:szCs w:val="24"/>
          <w:lang/>
        </w:rPr>
        <w:t>за</w:t>
      </w:r>
      <w:r w:rsidR="00A45B63" w:rsidRPr="001609B7">
        <w:rPr>
          <w:rStyle w:val="hps"/>
          <w:rFonts w:ascii="Times New Roman" w:hAnsi="Times New Roman"/>
          <w:sz w:val="24"/>
          <w:szCs w:val="24"/>
          <w:lang/>
        </w:rPr>
        <w:t xml:space="preserve"> 2011. </w:t>
      </w:r>
      <w:r w:rsidRPr="001609B7">
        <w:rPr>
          <w:rStyle w:val="hps"/>
          <w:rFonts w:ascii="Times New Roman" w:hAnsi="Times New Roman"/>
          <w:sz w:val="24"/>
          <w:szCs w:val="24"/>
          <w:lang/>
        </w:rPr>
        <w:t>год</w:t>
      </w:r>
      <w:r w:rsidR="003440B5" w:rsidRPr="001609B7">
        <w:rPr>
          <w:rStyle w:val="hps"/>
          <w:rFonts w:ascii="Times New Roman" w:hAnsi="Times New Roman"/>
          <w:sz w:val="24"/>
          <w:szCs w:val="24"/>
          <w:lang/>
        </w:rPr>
        <w:t>ину</w:t>
      </w:r>
    </w:p>
    <w:tbl>
      <w:tblPr>
        <w:tblStyle w:val="TableGrid"/>
        <w:tblW w:w="9319" w:type="dxa"/>
        <w:jc w:val="center"/>
        <w:tblLayout w:type="fixed"/>
        <w:tblLook w:val="04A0"/>
      </w:tblPr>
      <w:tblGrid>
        <w:gridCol w:w="726"/>
        <w:gridCol w:w="1400"/>
        <w:gridCol w:w="990"/>
        <w:gridCol w:w="990"/>
        <w:gridCol w:w="1080"/>
        <w:gridCol w:w="1170"/>
        <w:gridCol w:w="2963"/>
      </w:tblGrid>
      <w:tr w:rsidR="00A45B63" w:rsidRPr="001609B7" w:rsidTr="00C31C57">
        <w:trPr>
          <w:trHeight w:val="1190"/>
          <w:jc w:val="center"/>
        </w:trPr>
        <w:tc>
          <w:tcPr>
            <w:tcW w:w="726" w:type="dxa"/>
            <w:vAlign w:val="center"/>
          </w:tcPr>
          <w:p w:rsidR="00A45B63" w:rsidRPr="001609B7" w:rsidRDefault="0008627A" w:rsidP="002701E8">
            <w:pPr>
              <w:jc w:val="center"/>
              <w:rPr>
                <w:rFonts w:ascii="Times New Roman" w:hAnsi="Times New Roman" w:cs="Times New Roman"/>
                <w:b/>
                <w:bCs/>
                <w:color w:val="000000" w:themeColor="text1"/>
                <w:sz w:val="20"/>
                <w:szCs w:val="20"/>
                <w:lang/>
              </w:rPr>
            </w:pPr>
            <w:hyperlink r:id="rId47" w:tooltip="sort by Retail Sales Rank" w:history="1">
              <w:r w:rsidR="00A45B63" w:rsidRPr="001609B7">
                <w:rPr>
                  <w:rStyle w:val="Hyperlink"/>
                  <w:rFonts w:ascii="Times New Roman" w:hAnsi="Times New Roman" w:cs="Times New Roman"/>
                  <w:color w:val="000000" w:themeColor="text1"/>
                  <w:sz w:val="20"/>
                  <w:szCs w:val="20"/>
                  <w:lang/>
                </w:rPr>
                <w:t>Retail Sales Rank</w:t>
              </w:r>
              <w:r w:rsidRPr="001609B7">
                <w:rPr>
                  <w:rFonts w:ascii="Times New Roman" w:eastAsiaTheme="minorHAnsi" w:hAnsi="Times New Roman" w:cs="Times New Roman"/>
                  <w:b/>
                  <w:bCs/>
                  <w:color w:val="000000" w:themeColor="text1"/>
                  <w:sz w:val="20"/>
                  <w:szCs w:val="20"/>
                  <w:lan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rt icon" href="http://www.stores.org/2012/Top-250-List?order=field_retail_sales_rank_value&amp;sort=desc" title="&quot;sort by Retail Sales Rank&quot;" style="width:10.3pt;height:10.3pt" o:button="t"/>
                </w:pict>
              </w:r>
            </w:hyperlink>
          </w:p>
        </w:tc>
        <w:tc>
          <w:tcPr>
            <w:tcW w:w="1400" w:type="dxa"/>
            <w:vAlign w:val="center"/>
          </w:tcPr>
          <w:p w:rsidR="00A45B63" w:rsidRPr="001609B7" w:rsidRDefault="0008627A" w:rsidP="002701E8">
            <w:pPr>
              <w:jc w:val="center"/>
              <w:rPr>
                <w:rFonts w:ascii="Times New Roman" w:hAnsi="Times New Roman" w:cs="Times New Roman"/>
                <w:b/>
                <w:bCs/>
                <w:color w:val="000000" w:themeColor="text1"/>
                <w:sz w:val="20"/>
                <w:szCs w:val="20"/>
                <w:lang/>
              </w:rPr>
            </w:pPr>
            <w:hyperlink r:id="rId48" w:tooltip="sort by Company" w:history="1">
              <w:r w:rsidR="00A45B63" w:rsidRPr="001609B7">
                <w:rPr>
                  <w:rStyle w:val="Hyperlink"/>
                  <w:rFonts w:ascii="Times New Roman" w:hAnsi="Times New Roman" w:cs="Times New Roman"/>
                  <w:color w:val="000000" w:themeColor="text1"/>
                  <w:sz w:val="20"/>
                  <w:szCs w:val="20"/>
                  <w:lang/>
                </w:rPr>
                <w:t>Company</w:t>
              </w:r>
            </w:hyperlink>
          </w:p>
        </w:tc>
        <w:tc>
          <w:tcPr>
            <w:tcW w:w="990" w:type="dxa"/>
            <w:vAlign w:val="center"/>
          </w:tcPr>
          <w:p w:rsidR="00A45B63" w:rsidRPr="001609B7" w:rsidRDefault="0008627A" w:rsidP="002701E8">
            <w:pPr>
              <w:jc w:val="center"/>
              <w:rPr>
                <w:rFonts w:ascii="Times New Roman" w:hAnsi="Times New Roman" w:cs="Times New Roman"/>
                <w:b/>
                <w:bCs/>
                <w:color w:val="000000" w:themeColor="text1"/>
                <w:sz w:val="20"/>
                <w:szCs w:val="20"/>
                <w:lang/>
              </w:rPr>
            </w:pPr>
            <w:hyperlink r:id="rId49" w:tooltip="sort by Country of Origin" w:history="1">
              <w:r w:rsidR="00A45B63" w:rsidRPr="001609B7">
                <w:rPr>
                  <w:rStyle w:val="Hyperlink"/>
                  <w:rFonts w:ascii="Times New Roman" w:hAnsi="Times New Roman" w:cs="Times New Roman"/>
                  <w:color w:val="000000" w:themeColor="text1"/>
                  <w:sz w:val="20"/>
                  <w:szCs w:val="20"/>
                  <w:lang/>
                </w:rPr>
                <w:t>Country of Origin</w:t>
              </w:r>
            </w:hyperlink>
          </w:p>
        </w:tc>
        <w:tc>
          <w:tcPr>
            <w:tcW w:w="990" w:type="dxa"/>
            <w:vAlign w:val="center"/>
          </w:tcPr>
          <w:p w:rsidR="00A45B63" w:rsidRPr="001609B7" w:rsidRDefault="0008627A" w:rsidP="002701E8">
            <w:pPr>
              <w:jc w:val="center"/>
              <w:rPr>
                <w:rFonts w:ascii="Times New Roman" w:hAnsi="Times New Roman" w:cs="Times New Roman"/>
                <w:b/>
                <w:bCs/>
                <w:color w:val="000000" w:themeColor="text1"/>
                <w:sz w:val="20"/>
                <w:szCs w:val="20"/>
                <w:lang/>
              </w:rPr>
            </w:pPr>
            <w:hyperlink r:id="rId50" w:tooltip="sort by 2011  retail revenue  (US$m)" w:history="1">
              <w:r w:rsidR="00A45B63" w:rsidRPr="001609B7">
                <w:rPr>
                  <w:rStyle w:val="Hyperlink"/>
                  <w:rFonts w:ascii="Times New Roman" w:hAnsi="Times New Roman" w:cs="Times New Roman"/>
                  <w:color w:val="000000" w:themeColor="text1"/>
                  <w:sz w:val="20"/>
                  <w:szCs w:val="20"/>
                  <w:lang/>
                </w:rPr>
                <w:t>2011 retail revenue (US$m)</w:t>
              </w:r>
            </w:hyperlink>
          </w:p>
        </w:tc>
        <w:tc>
          <w:tcPr>
            <w:tcW w:w="1080" w:type="dxa"/>
            <w:vAlign w:val="center"/>
          </w:tcPr>
          <w:p w:rsidR="00A45B63" w:rsidRPr="001609B7" w:rsidRDefault="0008627A" w:rsidP="00C31C57">
            <w:pPr>
              <w:jc w:val="center"/>
              <w:rPr>
                <w:rFonts w:ascii="Times New Roman" w:hAnsi="Times New Roman" w:cs="Times New Roman"/>
                <w:b/>
                <w:bCs/>
                <w:color w:val="000000" w:themeColor="text1"/>
                <w:sz w:val="20"/>
                <w:szCs w:val="20"/>
                <w:lang/>
              </w:rPr>
            </w:pPr>
            <w:hyperlink r:id="rId51" w:tooltip="sort by 2011  group revenue^  (US$m)" w:history="1">
              <w:r w:rsidR="00A45B63" w:rsidRPr="001609B7">
                <w:rPr>
                  <w:rStyle w:val="Hyperlink"/>
                  <w:rFonts w:ascii="Times New Roman" w:hAnsi="Times New Roman" w:cs="Times New Roman"/>
                  <w:color w:val="000000" w:themeColor="text1"/>
                  <w:sz w:val="20"/>
                  <w:szCs w:val="20"/>
                  <w:lang/>
                </w:rPr>
                <w:t>2011 group revenue (US$m)</w:t>
              </w:r>
            </w:hyperlink>
          </w:p>
        </w:tc>
        <w:tc>
          <w:tcPr>
            <w:tcW w:w="1170" w:type="dxa"/>
            <w:vAlign w:val="center"/>
          </w:tcPr>
          <w:p w:rsidR="00A45B63" w:rsidRPr="001609B7" w:rsidRDefault="00A45B63" w:rsidP="002701E8">
            <w:pPr>
              <w:jc w:val="center"/>
              <w:rPr>
                <w:rFonts w:ascii="Times New Roman" w:hAnsi="Times New Roman" w:cs="Times New Roman"/>
                <w:b/>
                <w:bCs/>
                <w:color w:val="000000" w:themeColor="text1"/>
                <w:sz w:val="20"/>
                <w:szCs w:val="20"/>
                <w:shd w:val="clear" w:color="auto" w:fill="FFFFFF"/>
                <w:lang/>
              </w:rPr>
            </w:pPr>
            <w:r w:rsidRPr="001609B7">
              <w:rPr>
                <w:rFonts w:ascii="Times New Roman" w:hAnsi="Times New Roman" w:cs="Times New Roman"/>
                <w:b/>
                <w:bCs/>
                <w:color w:val="000000" w:themeColor="text1"/>
                <w:sz w:val="20"/>
                <w:szCs w:val="20"/>
                <w:shd w:val="clear" w:color="auto" w:fill="FFFFFF"/>
                <w:lang/>
              </w:rPr>
              <w:t>2011</w:t>
            </w:r>
          </w:p>
          <w:p w:rsidR="00A45B63" w:rsidRPr="001609B7" w:rsidRDefault="00A45B63" w:rsidP="002701E8">
            <w:pPr>
              <w:jc w:val="center"/>
              <w:rPr>
                <w:rFonts w:ascii="Times New Roman" w:hAnsi="Times New Roman" w:cs="Times New Roman"/>
                <w:b/>
                <w:bCs/>
                <w:color w:val="000000" w:themeColor="text1"/>
                <w:sz w:val="20"/>
                <w:szCs w:val="20"/>
                <w:lang/>
              </w:rPr>
            </w:pPr>
            <w:r w:rsidRPr="001609B7">
              <w:rPr>
                <w:rFonts w:ascii="Times New Roman" w:hAnsi="Times New Roman" w:cs="Times New Roman"/>
                <w:b/>
                <w:bCs/>
                <w:color w:val="000000" w:themeColor="text1"/>
                <w:sz w:val="20"/>
                <w:szCs w:val="20"/>
                <w:shd w:val="clear" w:color="auto" w:fill="FFFFFF"/>
                <w:lang/>
              </w:rPr>
              <w:t xml:space="preserve"> group net income (US$m)</w:t>
            </w:r>
          </w:p>
        </w:tc>
        <w:tc>
          <w:tcPr>
            <w:tcW w:w="2963" w:type="dxa"/>
            <w:vAlign w:val="center"/>
          </w:tcPr>
          <w:p w:rsidR="00A45B63" w:rsidRPr="001609B7" w:rsidRDefault="00A45B63" w:rsidP="002701E8">
            <w:pPr>
              <w:jc w:val="center"/>
              <w:rPr>
                <w:rFonts w:ascii="Times New Roman" w:hAnsi="Times New Roman" w:cs="Times New Roman"/>
                <w:b/>
                <w:bCs/>
                <w:color w:val="000000" w:themeColor="text1"/>
                <w:sz w:val="20"/>
                <w:szCs w:val="20"/>
                <w:shd w:val="clear" w:color="auto" w:fill="FFFFFF"/>
                <w:lang/>
              </w:rPr>
            </w:pPr>
          </w:p>
          <w:p w:rsidR="00A45B63" w:rsidRPr="001609B7" w:rsidRDefault="00A45B63" w:rsidP="002701E8">
            <w:pPr>
              <w:jc w:val="center"/>
              <w:rPr>
                <w:rFonts w:ascii="Times New Roman" w:hAnsi="Times New Roman" w:cs="Times New Roman"/>
                <w:b/>
                <w:bCs/>
                <w:color w:val="000000" w:themeColor="text1"/>
                <w:sz w:val="20"/>
                <w:szCs w:val="20"/>
                <w:shd w:val="clear" w:color="auto" w:fill="FFFFFF"/>
                <w:lang/>
              </w:rPr>
            </w:pPr>
          </w:p>
          <w:p w:rsidR="00A45B63" w:rsidRPr="001609B7" w:rsidRDefault="00A45B63" w:rsidP="00C31C57">
            <w:pPr>
              <w:rPr>
                <w:rFonts w:ascii="Times New Roman" w:hAnsi="Times New Roman" w:cs="Times New Roman"/>
                <w:b/>
                <w:bCs/>
                <w:color w:val="000000" w:themeColor="text1"/>
                <w:sz w:val="20"/>
                <w:szCs w:val="20"/>
                <w:shd w:val="clear" w:color="auto" w:fill="FFFFFF"/>
                <w:lang/>
              </w:rPr>
            </w:pPr>
          </w:p>
          <w:p w:rsidR="00A45B63" w:rsidRPr="001609B7" w:rsidRDefault="00A45B63" w:rsidP="002701E8">
            <w:pPr>
              <w:jc w:val="center"/>
              <w:rPr>
                <w:rFonts w:ascii="Times New Roman" w:hAnsi="Times New Roman" w:cs="Times New Roman"/>
                <w:b/>
                <w:bCs/>
                <w:color w:val="000000" w:themeColor="text1"/>
                <w:sz w:val="20"/>
                <w:szCs w:val="20"/>
                <w:shd w:val="clear" w:color="auto" w:fill="FFFFFF"/>
                <w:lang/>
              </w:rPr>
            </w:pPr>
            <w:r w:rsidRPr="001609B7">
              <w:rPr>
                <w:rFonts w:ascii="Times New Roman" w:hAnsi="Times New Roman" w:cs="Times New Roman"/>
                <w:b/>
                <w:bCs/>
                <w:color w:val="000000" w:themeColor="text1"/>
                <w:sz w:val="20"/>
                <w:szCs w:val="20"/>
                <w:shd w:val="clear" w:color="auto" w:fill="FFFFFF"/>
                <w:lang/>
              </w:rPr>
              <w:t>Dominant Format</w:t>
            </w:r>
          </w:p>
        </w:tc>
      </w:tr>
      <w:tr w:rsidR="00A45B63" w:rsidRPr="001609B7" w:rsidTr="002701E8">
        <w:trPr>
          <w:trHeight w:val="915"/>
          <w:jc w:val="center"/>
        </w:trPr>
        <w:tc>
          <w:tcPr>
            <w:tcW w:w="726" w:type="dxa"/>
            <w:vAlign w:val="center"/>
          </w:tcPr>
          <w:p w:rsidR="00A45B63" w:rsidRPr="001609B7" w:rsidRDefault="00A45B63" w:rsidP="002701E8">
            <w:pPr>
              <w:jc w:val="center"/>
              <w:rPr>
                <w:rFonts w:ascii="Times New Roman" w:hAnsi="Times New Roman" w:cs="Times New Roman"/>
                <w:bCs/>
                <w:color w:val="000000" w:themeColor="text1"/>
                <w:sz w:val="20"/>
                <w:szCs w:val="20"/>
                <w:lang/>
              </w:rPr>
            </w:pPr>
            <w:r w:rsidRPr="001609B7">
              <w:rPr>
                <w:rFonts w:ascii="Times New Roman" w:hAnsi="Times New Roman" w:cs="Times New Roman"/>
                <w:bCs/>
                <w:color w:val="000000" w:themeColor="text1"/>
                <w:sz w:val="20"/>
                <w:szCs w:val="20"/>
                <w:lang/>
              </w:rPr>
              <w:t>1.</w:t>
            </w:r>
          </w:p>
        </w:tc>
        <w:tc>
          <w:tcPr>
            <w:tcW w:w="1400" w:type="dxa"/>
            <w:vAlign w:val="center"/>
          </w:tcPr>
          <w:p w:rsidR="00A45B63" w:rsidRPr="001609B7" w:rsidRDefault="00A45B63" w:rsidP="002701E8">
            <w:pPr>
              <w:jc w:val="center"/>
              <w:rPr>
                <w:rFonts w:ascii="Times New Roman" w:hAnsi="Times New Roman" w:cs="Times New Roman"/>
                <w:bCs/>
                <w:color w:val="000000" w:themeColor="text1"/>
                <w:sz w:val="20"/>
                <w:szCs w:val="20"/>
                <w:lang/>
              </w:rPr>
            </w:pPr>
            <w:r w:rsidRPr="001609B7">
              <w:rPr>
                <w:rFonts w:ascii="Times New Roman" w:hAnsi="Times New Roman" w:cs="Times New Roman"/>
                <w:bCs/>
                <w:color w:val="000000" w:themeColor="text1"/>
                <w:sz w:val="20"/>
                <w:szCs w:val="20"/>
                <w:lang/>
              </w:rPr>
              <w:t>Wal-Mart Stores, Inc.</w:t>
            </w:r>
          </w:p>
        </w:tc>
        <w:tc>
          <w:tcPr>
            <w:tcW w:w="990" w:type="dxa"/>
            <w:vAlign w:val="center"/>
          </w:tcPr>
          <w:p w:rsidR="00A45B63" w:rsidRPr="001609B7" w:rsidRDefault="00A45B63" w:rsidP="002701E8">
            <w:pPr>
              <w:jc w:val="center"/>
              <w:rPr>
                <w:rFonts w:ascii="Times New Roman" w:hAnsi="Times New Roman" w:cs="Times New Roman"/>
                <w:bCs/>
                <w:color w:val="000000" w:themeColor="text1"/>
                <w:sz w:val="20"/>
                <w:szCs w:val="20"/>
                <w:lang/>
              </w:rPr>
            </w:pPr>
            <w:r w:rsidRPr="001609B7">
              <w:rPr>
                <w:rFonts w:ascii="Times New Roman" w:hAnsi="Times New Roman" w:cs="Times New Roman"/>
                <w:bCs/>
                <w:color w:val="000000" w:themeColor="text1"/>
                <w:sz w:val="20"/>
                <w:szCs w:val="20"/>
                <w:lang/>
              </w:rPr>
              <w:t>U.S.</w:t>
            </w:r>
          </w:p>
        </w:tc>
        <w:tc>
          <w:tcPr>
            <w:tcW w:w="990" w:type="dxa"/>
            <w:vAlign w:val="center"/>
          </w:tcPr>
          <w:p w:rsidR="00A45B63" w:rsidRPr="001609B7" w:rsidRDefault="00A45B63" w:rsidP="002701E8">
            <w:pPr>
              <w:jc w:val="center"/>
              <w:rPr>
                <w:rFonts w:ascii="Times New Roman" w:hAnsi="Times New Roman" w:cs="Times New Roman"/>
                <w:bCs/>
                <w:color w:val="000000" w:themeColor="text1"/>
                <w:sz w:val="20"/>
                <w:szCs w:val="20"/>
                <w:lang/>
              </w:rPr>
            </w:pPr>
            <w:r w:rsidRPr="001609B7">
              <w:rPr>
                <w:rFonts w:ascii="Times New Roman" w:hAnsi="Times New Roman" w:cs="Times New Roman"/>
                <w:bCs/>
                <w:color w:val="000000" w:themeColor="text1"/>
                <w:sz w:val="20"/>
                <w:szCs w:val="20"/>
                <w:lang/>
              </w:rPr>
              <w:t>$446.950</w:t>
            </w:r>
          </w:p>
        </w:tc>
        <w:tc>
          <w:tcPr>
            <w:tcW w:w="1080" w:type="dxa"/>
            <w:vAlign w:val="center"/>
          </w:tcPr>
          <w:p w:rsidR="00A45B63" w:rsidRPr="001609B7" w:rsidRDefault="00A45B63" w:rsidP="002701E8">
            <w:pPr>
              <w:jc w:val="center"/>
              <w:rPr>
                <w:rFonts w:ascii="Times New Roman" w:hAnsi="Times New Roman" w:cs="Times New Roman"/>
                <w:bCs/>
                <w:color w:val="000000" w:themeColor="text1"/>
                <w:sz w:val="20"/>
                <w:szCs w:val="20"/>
                <w:lang/>
              </w:rPr>
            </w:pPr>
            <w:r w:rsidRPr="001609B7">
              <w:rPr>
                <w:rFonts w:ascii="Times New Roman" w:hAnsi="Times New Roman" w:cs="Times New Roman"/>
                <w:bCs/>
                <w:color w:val="000000" w:themeColor="text1"/>
                <w:sz w:val="20"/>
                <w:szCs w:val="20"/>
                <w:lang/>
              </w:rPr>
              <w:t>$446.950</w:t>
            </w:r>
          </w:p>
        </w:tc>
        <w:tc>
          <w:tcPr>
            <w:tcW w:w="1170" w:type="dxa"/>
            <w:vAlign w:val="center"/>
          </w:tcPr>
          <w:p w:rsidR="00A45B63" w:rsidRPr="001609B7" w:rsidRDefault="00A45B63" w:rsidP="002701E8">
            <w:pPr>
              <w:jc w:val="center"/>
              <w:rPr>
                <w:rFonts w:ascii="Times New Roman" w:hAnsi="Times New Roman" w:cs="Times New Roman"/>
                <w:bCs/>
                <w:color w:val="000000" w:themeColor="text1"/>
                <w:sz w:val="20"/>
                <w:szCs w:val="20"/>
                <w:shd w:val="clear" w:color="auto" w:fill="FFFFFF"/>
                <w:lang/>
              </w:rPr>
            </w:pPr>
            <w:r w:rsidRPr="001609B7">
              <w:rPr>
                <w:rFonts w:ascii="Times New Roman" w:hAnsi="Times New Roman" w:cs="Times New Roman"/>
                <w:bCs/>
                <w:color w:val="000000" w:themeColor="text1"/>
                <w:sz w:val="20"/>
                <w:szCs w:val="20"/>
                <w:lang/>
              </w:rPr>
              <w:t>$16.387</w:t>
            </w:r>
          </w:p>
        </w:tc>
        <w:tc>
          <w:tcPr>
            <w:tcW w:w="2963" w:type="dxa"/>
            <w:vAlign w:val="center"/>
          </w:tcPr>
          <w:p w:rsidR="00A45B63" w:rsidRPr="001609B7" w:rsidRDefault="00A45B63" w:rsidP="002701E8">
            <w:pPr>
              <w:jc w:val="center"/>
              <w:rPr>
                <w:rFonts w:ascii="Times New Roman" w:hAnsi="Times New Roman" w:cs="Times New Roman"/>
                <w:bCs/>
                <w:color w:val="000000" w:themeColor="text1"/>
                <w:sz w:val="20"/>
                <w:szCs w:val="20"/>
                <w:shd w:val="clear" w:color="auto" w:fill="FFFFFF"/>
                <w:lang/>
              </w:rPr>
            </w:pPr>
            <w:r w:rsidRPr="001609B7">
              <w:rPr>
                <w:rFonts w:ascii="Times New Roman" w:hAnsi="Times New Roman" w:cs="Times New Roman"/>
                <w:bCs/>
                <w:color w:val="000000" w:themeColor="text1"/>
                <w:sz w:val="20"/>
                <w:szCs w:val="20"/>
                <w:shd w:val="clear" w:color="auto" w:fill="FFFFFF"/>
                <w:lang/>
              </w:rPr>
              <w:t>Hypermarket/Supercentar/</w:t>
            </w:r>
          </w:p>
          <w:p w:rsidR="00A45B63" w:rsidRPr="001609B7" w:rsidRDefault="00A45B63" w:rsidP="002701E8">
            <w:pPr>
              <w:jc w:val="center"/>
              <w:rPr>
                <w:rFonts w:ascii="Times New Roman" w:hAnsi="Times New Roman" w:cs="Times New Roman"/>
                <w:bCs/>
                <w:color w:val="000000" w:themeColor="text1"/>
                <w:sz w:val="20"/>
                <w:szCs w:val="20"/>
                <w:shd w:val="clear" w:color="auto" w:fill="FFFFFF"/>
                <w:lang/>
              </w:rPr>
            </w:pPr>
            <w:r w:rsidRPr="001609B7">
              <w:rPr>
                <w:rFonts w:ascii="Times New Roman" w:hAnsi="Times New Roman" w:cs="Times New Roman"/>
                <w:bCs/>
                <w:color w:val="000000" w:themeColor="text1"/>
                <w:sz w:val="20"/>
                <w:szCs w:val="20"/>
                <w:shd w:val="clear" w:color="auto" w:fill="FFFFFF"/>
                <w:lang/>
              </w:rPr>
              <w:t>Superstore</w:t>
            </w:r>
          </w:p>
        </w:tc>
      </w:tr>
      <w:tr w:rsidR="00A45B63" w:rsidRPr="001609B7" w:rsidTr="002701E8">
        <w:trPr>
          <w:trHeight w:val="225"/>
          <w:jc w:val="center"/>
        </w:trPr>
        <w:tc>
          <w:tcPr>
            <w:tcW w:w="726"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2.</w:t>
            </w:r>
          </w:p>
        </w:tc>
        <w:tc>
          <w:tcPr>
            <w:tcW w:w="140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Carrefour S. A.</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France</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$115.277</w:t>
            </w:r>
          </w:p>
        </w:tc>
        <w:tc>
          <w:tcPr>
            <w:tcW w:w="108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$115.277</w:t>
            </w:r>
          </w:p>
        </w:tc>
        <w:tc>
          <w:tcPr>
            <w:tcW w:w="117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$563</w:t>
            </w:r>
          </w:p>
        </w:tc>
        <w:tc>
          <w:tcPr>
            <w:tcW w:w="2963" w:type="dxa"/>
            <w:vAlign w:val="center"/>
          </w:tcPr>
          <w:p w:rsidR="00A45B63" w:rsidRPr="001609B7" w:rsidRDefault="00A45B63" w:rsidP="002701E8">
            <w:pPr>
              <w:pStyle w:val="ListParagraph"/>
              <w:ind w:left="0"/>
              <w:jc w:val="center"/>
              <w:rPr>
                <w:rFonts w:ascii="Times New Roman" w:hAnsi="Times New Roman" w:cs="Times New Roman"/>
                <w:bCs/>
                <w:color w:val="000000" w:themeColor="text1"/>
                <w:sz w:val="20"/>
                <w:szCs w:val="20"/>
                <w:shd w:val="clear" w:color="auto" w:fill="FFFFFF"/>
                <w:lang/>
              </w:rPr>
            </w:pPr>
            <w:r w:rsidRPr="001609B7">
              <w:rPr>
                <w:rFonts w:ascii="Times New Roman" w:hAnsi="Times New Roman" w:cs="Times New Roman"/>
                <w:bCs/>
                <w:color w:val="000000" w:themeColor="text1"/>
                <w:sz w:val="20"/>
                <w:szCs w:val="20"/>
                <w:shd w:val="clear" w:color="auto" w:fill="FFFFFF"/>
                <w:lang/>
              </w:rPr>
              <w:t>Hypermarket/Supercentar/</w:t>
            </w:r>
          </w:p>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shd w:val="clear" w:color="auto" w:fill="FFFFFF"/>
                <w:lang/>
              </w:rPr>
              <w:t>Superstore</w:t>
            </w:r>
          </w:p>
        </w:tc>
      </w:tr>
      <w:tr w:rsidR="00A45B63" w:rsidRPr="001609B7" w:rsidTr="002701E8">
        <w:trPr>
          <w:trHeight w:val="225"/>
          <w:jc w:val="center"/>
        </w:trPr>
        <w:tc>
          <w:tcPr>
            <w:tcW w:w="726" w:type="dxa"/>
            <w:vAlign w:val="center"/>
          </w:tcPr>
          <w:p w:rsidR="00A45B63" w:rsidRPr="001609B7" w:rsidRDefault="0008627A"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noProof/>
                <w:color w:val="000000" w:themeColor="text1"/>
                <w:sz w:val="20"/>
                <w:szCs w:val="20"/>
                <w:lang/>
              </w:rPr>
              <w:pict>
                <v:shape id="_x0000_s1028" type="#_x0000_t32" style="position:absolute;left:0;text-align:left;margin-left:18pt;margin-top:8.3pt;width:19.55pt;height:.05pt;z-index:251665408;mso-position-horizontal-relative:text;mso-position-vertical-relative:text" o:connectortype="straight">
                  <v:stroke endarrow="block"/>
                </v:shape>
              </w:pict>
            </w:r>
            <w:r w:rsidR="00A45B63" w:rsidRPr="001609B7">
              <w:rPr>
                <w:rStyle w:val="hps"/>
                <w:rFonts w:ascii="Times New Roman" w:hAnsi="Times New Roman" w:cs="Times New Roman"/>
                <w:b/>
                <w:color w:val="000000" w:themeColor="text1"/>
                <w:sz w:val="20"/>
                <w:szCs w:val="20"/>
                <w:lang/>
              </w:rPr>
              <w:t>3.</w:t>
            </w:r>
          </w:p>
        </w:tc>
        <w:tc>
          <w:tcPr>
            <w:tcW w:w="140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Style w:val="hps"/>
                <w:rFonts w:ascii="Times New Roman" w:hAnsi="Times New Roman" w:cs="Times New Roman"/>
                <w:b/>
                <w:color w:val="000000" w:themeColor="text1"/>
                <w:sz w:val="20"/>
                <w:szCs w:val="20"/>
                <w:lang/>
              </w:rPr>
              <w:t>Tesco PLC</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Style w:val="hps"/>
                <w:rFonts w:ascii="Times New Roman" w:hAnsi="Times New Roman" w:cs="Times New Roman"/>
                <w:b/>
                <w:color w:val="000000" w:themeColor="text1"/>
                <w:sz w:val="20"/>
                <w:szCs w:val="20"/>
                <w:lang/>
              </w:rPr>
              <w:t>U.K.</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$101.574</w:t>
            </w:r>
          </w:p>
        </w:tc>
        <w:tc>
          <w:tcPr>
            <w:tcW w:w="108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$103.244</w:t>
            </w:r>
          </w:p>
        </w:tc>
        <w:tc>
          <w:tcPr>
            <w:tcW w:w="117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$4.502</w:t>
            </w:r>
          </w:p>
        </w:tc>
        <w:tc>
          <w:tcPr>
            <w:tcW w:w="2963" w:type="dxa"/>
            <w:vAlign w:val="center"/>
          </w:tcPr>
          <w:p w:rsidR="00A45B63" w:rsidRPr="001609B7" w:rsidRDefault="00A45B63" w:rsidP="002701E8">
            <w:pPr>
              <w:pStyle w:val="ListParagraph"/>
              <w:ind w:left="0" w:right="-48"/>
              <w:jc w:val="center"/>
              <w:rPr>
                <w:rFonts w:ascii="Times New Roman" w:hAnsi="Times New Roman" w:cs="Times New Roman"/>
                <w:b/>
                <w:bCs/>
                <w:color w:val="000000" w:themeColor="text1"/>
                <w:sz w:val="20"/>
                <w:szCs w:val="20"/>
                <w:shd w:val="clear" w:color="auto" w:fill="FFFFFF"/>
                <w:lang/>
              </w:rPr>
            </w:pPr>
            <w:r w:rsidRPr="001609B7">
              <w:rPr>
                <w:rFonts w:ascii="Times New Roman" w:hAnsi="Times New Roman" w:cs="Times New Roman"/>
                <w:b/>
                <w:bCs/>
                <w:color w:val="000000" w:themeColor="text1"/>
                <w:sz w:val="20"/>
                <w:szCs w:val="20"/>
                <w:shd w:val="clear" w:color="auto" w:fill="FFFFFF"/>
                <w:lang/>
              </w:rPr>
              <w:t>Hypermarket/Supercentar/</w:t>
            </w:r>
          </w:p>
          <w:p w:rsidR="00A45B63" w:rsidRPr="001609B7" w:rsidRDefault="00A45B63" w:rsidP="002701E8">
            <w:pPr>
              <w:pStyle w:val="ListParagraph"/>
              <w:ind w:left="0" w:right="-48"/>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shd w:val="clear" w:color="auto" w:fill="FFFFFF"/>
                <w:lang/>
              </w:rPr>
              <w:t>Superstore</w:t>
            </w:r>
          </w:p>
        </w:tc>
      </w:tr>
      <w:tr w:rsidR="00A45B63" w:rsidRPr="001609B7" w:rsidTr="002701E8">
        <w:trPr>
          <w:trHeight w:val="225"/>
          <w:jc w:val="center"/>
        </w:trPr>
        <w:tc>
          <w:tcPr>
            <w:tcW w:w="726" w:type="dxa"/>
            <w:vAlign w:val="center"/>
          </w:tcPr>
          <w:p w:rsidR="00A45B63" w:rsidRPr="001609B7" w:rsidRDefault="0008627A"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noProof/>
                <w:color w:val="000000" w:themeColor="text1"/>
                <w:sz w:val="20"/>
                <w:szCs w:val="20"/>
                <w:lang/>
              </w:rPr>
              <w:pict>
                <v:shape id="_x0000_s1029" type="#_x0000_t32" style="position:absolute;left:0;text-align:left;margin-left:18pt;margin-top:6.7pt;width:19.55pt;height:.05pt;z-index:251666432;mso-position-horizontal-relative:text;mso-position-vertical-relative:text" o:connectortype="straight">
                  <v:stroke endarrow="block"/>
                </v:shape>
              </w:pict>
            </w:r>
            <w:r w:rsidR="00A45B63" w:rsidRPr="001609B7">
              <w:rPr>
                <w:rStyle w:val="hps"/>
                <w:rFonts w:ascii="Times New Roman" w:hAnsi="Times New Roman" w:cs="Times New Roman"/>
                <w:b/>
                <w:color w:val="000000" w:themeColor="text1"/>
                <w:sz w:val="20"/>
                <w:szCs w:val="20"/>
                <w:lang/>
              </w:rPr>
              <w:t>4.</w:t>
            </w:r>
          </w:p>
        </w:tc>
        <w:tc>
          <w:tcPr>
            <w:tcW w:w="140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Style w:val="hps"/>
                <w:rFonts w:ascii="Times New Roman" w:hAnsi="Times New Roman" w:cs="Times New Roman"/>
                <w:b/>
                <w:color w:val="000000" w:themeColor="text1"/>
                <w:sz w:val="20"/>
                <w:szCs w:val="20"/>
                <w:lang/>
              </w:rPr>
              <w:t>Metro AG</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Style w:val="hps"/>
                <w:rFonts w:ascii="Times New Roman" w:hAnsi="Times New Roman" w:cs="Times New Roman"/>
                <w:b/>
                <w:color w:val="000000" w:themeColor="text1"/>
                <w:sz w:val="20"/>
                <w:szCs w:val="20"/>
                <w:lang/>
              </w:rPr>
              <w:t>Germany</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$92.905</w:t>
            </w:r>
          </w:p>
        </w:tc>
        <w:tc>
          <w:tcPr>
            <w:tcW w:w="108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$92.905</w:t>
            </w:r>
          </w:p>
        </w:tc>
        <w:tc>
          <w:tcPr>
            <w:tcW w:w="1170"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Fonts w:ascii="Times New Roman" w:hAnsi="Times New Roman" w:cs="Times New Roman"/>
                <w:b/>
                <w:bCs/>
                <w:color w:val="000000" w:themeColor="text1"/>
                <w:sz w:val="20"/>
                <w:szCs w:val="20"/>
                <w:lang/>
              </w:rPr>
              <w:t>$1.032</w:t>
            </w:r>
          </w:p>
        </w:tc>
        <w:tc>
          <w:tcPr>
            <w:tcW w:w="2963" w:type="dxa"/>
            <w:vAlign w:val="center"/>
          </w:tcPr>
          <w:p w:rsidR="00A45B63" w:rsidRPr="001609B7" w:rsidRDefault="00A45B63" w:rsidP="002701E8">
            <w:pPr>
              <w:pStyle w:val="ListParagraph"/>
              <w:ind w:left="0"/>
              <w:jc w:val="center"/>
              <w:rPr>
                <w:rStyle w:val="hps"/>
                <w:rFonts w:ascii="Times New Roman" w:hAnsi="Times New Roman" w:cs="Times New Roman"/>
                <w:b/>
                <w:color w:val="000000" w:themeColor="text1"/>
                <w:sz w:val="20"/>
                <w:szCs w:val="20"/>
                <w:lang/>
              </w:rPr>
            </w:pPr>
            <w:r w:rsidRPr="001609B7">
              <w:rPr>
                <w:rStyle w:val="hps"/>
                <w:rFonts w:ascii="Times New Roman" w:hAnsi="Times New Roman" w:cs="Times New Roman"/>
                <w:b/>
                <w:color w:val="000000" w:themeColor="text1"/>
                <w:sz w:val="20"/>
                <w:szCs w:val="20"/>
                <w:lang/>
              </w:rPr>
              <w:t>Cash &amp; Carry/Warehouse Club</w:t>
            </w:r>
          </w:p>
        </w:tc>
      </w:tr>
      <w:tr w:rsidR="00A45B63" w:rsidRPr="001609B7" w:rsidTr="002701E8">
        <w:trPr>
          <w:trHeight w:val="225"/>
          <w:jc w:val="center"/>
        </w:trPr>
        <w:tc>
          <w:tcPr>
            <w:tcW w:w="726"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5.</w:t>
            </w:r>
          </w:p>
        </w:tc>
        <w:tc>
          <w:tcPr>
            <w:tcW w:w="140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The Kroger Co.</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U.S.</w:t>
            </w:r>
          </w:p>
        </w:tc>
        <w:tc>
          <w:tcPr>
            <w:tcW w:w="99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$ 90.374</w:t>
            </w:r>
          </w:p>
        </w:tc>
        <w:tc>
          <w:tcPr>
            <w:tcW w:w="108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$90.374</w:t>
            </w:r>
          </w:p>
        </w:tc>
        <w:tc>
          <w:tcPr>
            <w:tcW w:w="1170"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Fonts w:ascii="Times New Roman" w:hAnsi="Times New Roman" w:cs="Times New Roman"/>
                <w:bCs/>
                <w:color w:val="000000" w:themeColor="text1"/>
                <w:sz w:val="20"/>
                <w:szCs w:val="20"/>
                <w:lang/>
              </w:rPr>
              <w:t>$596</w:t>
            </w:r>
          </w:p>
        </w:tc>
        <w:tc>
          <w:tcPr>
            <w:tcW w:w="2963" w:type="dxa"/>
            <w:vAlign w:val="center"/>
          </w:tcPr>
          <w:p w:rsidR="00A45B63" w:rsidRPr="001609B7" w:rsidRDefault="00A45B63" w:rsidP="002701E8">
            <w:pPr>
              <w:pStyle w:val="ListParagraph"/>
              <w:ind w:left="0"/>
              <w:jc w:val="center"/>
              <w:rPr>
                <w:rStyle w:val="hps"/>
                <w:rFonts w:ascii="Times New Roman" w:hAnsi="Times New Roman" w:cs="Times New Roman"/>
                <w:color w:val="000000" w:themeColor="text1"/>
                <w:sz w:val="20"/>
                <w:szCs w:val="20"/>
                <w:lang/>
              </w:rPr>
            </w:pPr>
            <w:r w:rsidRPr="001609B7">
              <w:rPr>
                <w:rStyle w:val="hps"/>
                <w:rFonts w:ascii="Times New Roman" w:hAnsi="Times New Roman" w:cs="Times New Roman"/>
                <w:color w:val="000000" w:themeColor="text1"/>
                <w:sz w:val="20"/>
                <w:szCs w:val="20"/>
                <w:lang/>
              </w:rPr>
              <w:t>Supeermarket</w:t>
            </w:r>
          </w:p>
        </w:tc>
      </w:tr>
    </w:tbl>
    <w:p w:rsidR="00A45B63" w:rsidRPr="001609B7" w:rsidRDefault="00A45B63" w:rsidP="00A45B63">
      <w:pPr>
        <w:jc w:val="center"/>
        <w:rPr>
          <w:rStyle w:val="hps"/>
          <w:rFonts w:ascii="Times New Roman" w:hAnsi="Times New Roman"/>
          <w:sz w:val="20"/>
          <w:szCs w:val="20"/>
          <w:lang/>
        </w:rPr>
      </w:pPr>
      <w:r w:rsidRPr="001609B7">
        <w:rPr>
          <w:rStyle w:val="hps"/>
          <w:rFonts w:ascii="Times New Roman" w:hAnsi="Times New Roman"/>
          <w:sz w:val="20"/>
          <w:szCs w:val="20"/>
          <w:lang/>
        </w:rPr>
        <w:t xml:space="preserve">Izvor: </w:t>
      </w:r>
      <w:hyperlink r:id="rId52" w:anchor=".UUn1lxc3t5s" w:history="1">
        <w:r w:rsidRPr="001609B7">
          <w:rPr>
            <w:rStyle w:val="Hyperlink"/>
            <w:rFonts w:ascii="Times New Roman" w:hAnsi="Times New Roman"/>
            <w:sz w:val="20"/>
            <w:szCs w:val="20"/>
            <w:lang/>
          </w:rPr>
          <w:t>http://www.stores.org/2012/Top-250-List#.UUn1lxc3t5s</w:t>
        </w:r>
      </w:hyperlink>
      <w:r w:rsidRPr="001609B7">
        <w:rPr>
          <w:rStyle w:val="hps"/>
          <w:rFonts w:ascii="Times New Roman" w:hAnsi="Times New Roman"/>
          <w:sz w:val="20"/>
          <w:szCs w:val="20"/>
          <w:lang/>
        </w:rPr>
        <w:t xml:space="preserve">, </w:t>
      </w:r>
      <w:r w:rsidR="003440B5" w:rsidRPr="001609B7">
        <w:rPr>
          <w:rStyle w:val="hps"/>
          <w:rFonts w:ascii="Times New Roman" w:hAnsi="Times New Roman"/>
          <w:sz w:val="20"/>
          <w:szCs w:val="20"/>
          <w:lang/>
        </w:rPr>
        <w:t>(приступ дана 15.</w:t>
      </w:r>
      <w:r w:rsidR="00F860CD" w:rsidRPr="001609B7">
        <w:rPr>
          <w:rStyle w:val="hps"/>
          <w:rFonts w:ascii="Times New Roman" w:hAnsi="Times New Roman"/>
          <w:sz w:val="20"/>
          <w:szCs w:val="20"/>
          <w:lang/>
        </w:rPr>
        <w:t>08</w:t>
      </w:r>
      <w:r w:rsidR="003440B5" w:rsidRPr="001609B7">
        <w:rPr>
          <w:rStyle w:val="hps"/>
          <w:rFonts w:ascii="Times New Roman" w:hAnsi="Times New Roman"/>
          <w:sz w:val="20"/>
          <w:szCs w:val="20"/>
          <w:lang/>
        </w:rPr>
        <w:t>.2015.)</w:t>
      </w:r>
    </w:p>
    <w:p w:rsidR="00456A09" w:rsidRPr="001609B7" w:rsidRDefault="00456A09" w:rsidP="00456A09">
      <w:pPr>
        <w:jc w:val="both"/>
        <w:rPr>
          <w:rFonts w:ascii="Times New Roman" w:eastAsia="Times New Roman" w:hAnsi="Times New Roman" w:cs="Times New Roman"/>
          <w:sz w:val="24"/>
          <w:szCs w:val="24"/>
          <w:lang/>
        </w:rPr>
      </w:pPr>
    </w:p>
    <w:p w:rsidR="00A45B63" w:rsidRPr="001609B7" w:rsidRDefault="00B90E72" w:rsidP="00456A09">
      <w:pPr>
        <w:jc w:val="both"/>
        <w:rPr>
          <w:rFonts w:ascii="Times New Roman" w:eastAsia="Times New Roman" w:hAnsi="Times New Roman" w:cs="Times New Roman"/>
          <w:sz w:val="24"/>
          <w:szCs w:val="24"/>
          <w:lang/>
        </w:rPr>
      </w:pPr>
      <w:r w:rsidRPr="001609B7">
        <w:rPr>
          <w:rFonts w:ascii="Times New Roman" w:eastAsia="Times New Roman" w:hAnsi="Times New Roman" w:cs="Times New Roman"/>
          <w:sz w:val="24"/>
          <w:szCs w:val="24"/>
          <w:lang/>
        </w:rPr>
        <w:t>Ако пак даље, погледамо уназад, увидећемо да је и у 2010. години предузеће „Tesco” било на трећем месту највећих светских малопродаваца, док је предузеће „Мetro AG”, било на четвтом месту ове листе. 2009. година представља ону годину која је за предузеће „Metro AG”, у смислу упоредне анализе и конкуренције са „Tesco” предузећем била одлучујућа. У овој години „Metro AG” предузеће је било на трећем месту највећих светских малопродаваца, док је предузеће „Tesco”, било на четвртом месту ове листе</w:t>
      </w:r>
      <w:r w:rsidR="00A45B63" w:rsidRPr="001609B7">
        <w:rPr>
          <w:rFonts w:ascii="Times New Roman" w:eastAsia="Times New Roman" w:hAnsi="Times New Roman" w:cs="Times New Roman"/>
          <w:sz w:val="24"/>
          <w:szCs w:val="24"/>
          <w:lang/>
        </w:rPr>
        <w:t>.</w:t>
      </w:r>
      <w:r w:rsidR="00694772" w:rsidRPr="001609B7">
        <w:rPr>
          <w:rStyle w:val="FootnoteReference"/>
          <w:rFonts w:ascii="Times New Roman" w:eastAsia="Times New Roman" w:hAnsi="Times New Roman" w:cs="Times New Roman"/>
          <w:sz w:val="24"/>
          <w:szCs w:val="24"/>
          <w:lang/>
        </w:rPr>
        <w:footnoteReference w:id="1"/>
      </w:r>
    </w:p>
    <w:p w:rsidR="00B90E72" w:rsidRPr="001609B7" w:rsidRDefault="00B90E72" w:rsidP="00B90E72">
      <w:pPr>
        <w:jc w:val="both"/>
        <w:rPr>
          <w:rFonts w:ascii="Times New Roman" w:eastAsia="Times New Roman" w:hAnsi="Times New Roman" w:cs="Times New Roman"/>
          <w:sz w:val="24"/>
          <w:szCs w:val="24"/>
          <w:lang/>
        </w:rPr>
      </w:pPr>
      <w:bookmarkStart w:id="63" w:name="_Toc404272213"/>
      <w:bookmarkStart w:id="64" w:name="_Toc405916263"/>
      <w:bookmarkStart w:id="65" w:name="_Toc409038062"/>
      <w:bookmarkStart w:id="66" w:name="_Toc420945348"/>
      <w:bookmarkStart w:id="67" w:name="_Toc421134907"/>
      <w:bookmarkStart w:id="68" w:name="_Toc404014836"/>
      <w:bookmarkStart w:id="69" w:name="_Toc404073254"/>
      <w:r w:rsidRPr="001609B7">
        <w:rPr>
          <w:rFonts w:ascii="Times New Roman" w:eastAsia="Times New Roman" w:hAnsi="Times New Roman" w:cs="Times New Roman"/>
          <w:sz w:val="24"/>
          <w:szCs w:val="24"/>
          <w:lang/>
        </w:rPr>
        <w:lastRenderedPageBreak/>
        <w:t>Предузеће „Tesco“, велику пажњу поклања прилагођавању у времену при одабиру лого-а, заштитних боја, слогана, рекламних порука, познатих особа које се „користе“ у промотивне сврхе, изгледу малопродајних објеката, знањима и вештинама запослених и слично. Користећи и елементе различитости и елементе једнакости, предузеће се позиционирал</w:t>
      </w:r>
      <w:r w:rsidR="00F860CD" w:rsidRPr="001609B7">
        <w:rPr>
          <w:rFonts w:ascii="Times New Roman" w:eastAsia="Times New Roman" w:hAnsi="Times New Roman" w:cs="Times New Roman"/>
          <w:sz w:val="24"/>
          <w:szCs w:val="24"/>
          <w:lang/>
        </w:rPr>
        <w:t>о</w:t>
      </w:r>
      <w:r w:rsidRPr="001609B7">
        <w:rPr>
          <w:rFonts w:ascii="Times New Roman" w:eastAsia="Times New Roman" w:hAnsi="Times New Roman" w:cs="Times New Roman"/>
          <w:sz w:val="24"/>
          <w:szCs w:val="24"/>
          <w:lang/>
        </w:rPr>
        <w:t xml:space="preserve"> у свести бројних стејкхолдера као респектабилан партнер. То се може описали фразом "The Tesco Way". Начин на који послује има у фокусу људе и грађење дугорочних партнерских односа са запосленима, потрошачима, добављачима и бројним другим интересним групама. Оснивач предузећ</w:t>
      </w:r>
      <w:r w:rsidR="00F860CD" w:rsidRPr="001609B7">
        <w:rPr>
          <w:rFonts w:ascii="Times New Roman" w:eastAsia="Times New Roman" w:hAnsi="Times New Roman" w:cs="Times New Roman"/>
          <w:sz w:val="24"/>
          <w:szCs w:val="24"/>
          <w:lang/>
        </w:rPr>
        <w:t>а</w:t>
      </w:r>
      <w:r w:rsidRPr="001609B7">
        <w:rPr>
          <w:rFonts w:ascii="Times New Roman" w:eastAsia="Times New Roman" w:hAnsi="Times New Roman" w:cs="Times New Roman"/>
          <w:sz w:val="24"/>
          <w:szCs w:val="24"/>
          <w:lang/>
        </w:rPr>
        <w:t xml:space="preserve"> Џек Коен је истакао „сви трговци ће расти заједно”. Управљање ланцем снабдевања и побољшање односа са купцима и добављачима су од кључног значаја, те предузеће данас сарађује са добављачима у преко 70 земаља. Свесни су да су потрошачи „власници” бренда и настоје да продубе односе са њима користећи информације из богате базе података. Добру тржишну позицију, односно диференцирање од конкуренције, омогућавају јединствен програм лојалности, уз константно иновирање производа и услуга и стратегија нижих цена. Напредно коришћење савремене технологије помаже ефикасније пословање и перципирање предузећа као модерног учесника тржишне утакмице, који ће настојати да буде корак испред других.</w:t>
      </w:r>
    </w:p>
    <w:p w:rsidR="00B90E72" w:rsidRPr="001609B7" w:rsidRDefault="00B90E72" w:rsidP="00B90E72">
      <w:pPr>
        <w:jc w:val="both"/>
        <w:rPr>
          <w:rFonts w:ascii="Times New Roman" w:eastAsia="Times New Roman" w:hAnsi="Times New Roman" w:cs="Times New Roman"/>
          <w:sz w:val="24"/>
          <w:szCs w:val="24"/>
          <w:lang/>
        </w:rPr>
      </w:pPr>
      <w:r w:rsidRPr="001609B7">
        <w:rPr>
          <w:rFonts w:ascii="Times New Roman" w:eastAsia="Times New Roman" w:hAnsi="Times New Roman" w:cs="Times New Roman"/>
          <w:sz w:val="24"/>
          <w:szCs w:val="24"/>
          <w:lang/>
        </w:rPr>
        <w:t xml:space="preserve"> „Tesco“ послује са око 7.200 добављача широм света. Као што је већ поменуто, настоји да оствари дугорочну партнерску сарадњу са добављачима, састајући се са њима често, пружајући информације са тржишта, подршку техничких тимова. Постоји низ догађаја где се окупљају регионални добављачи, као и канцеларије у којима се запослени баве набавком на регионалном нивоу. Покрећу се конкретни пројекти, нпр. повећање ефикасности добављача кобасичарских производа, од фарме до полица супермаркета. Циљ је омогућити и мањим предузећима да продају кроз „Tesco“ систем. Тако је на пример, у Cornwall-у у Енглеској организован састанак 80 локалних добављача који се баве производњом најразличитијих производа.</w:t>
      </w:r>
    </w:p>
    <w:p w:rsidR="00B90E72" w:rsidRPr="001609B7" w:rsidRDefault="00B90E72" w:rsidP="00B90E72">
      <w:pPr>
        <w:jc w:val="both"/>
        <w:rPr>
          <w:rFonts w:ascii="Times New Roman" w:eastAsia="Times New Roman" w:hAnsi="Times New Roman" w:cs="Times New Roman"/>
          <w:sz w:val="24"/>
          <w:szCs w:val="24"/>
          <w:lang/>
        </w:rPr>
      </w:pPr>
      <w:r w:rsidRPr="001609B7">
        <w:rPr>
          <w:rFonts w:ascii="Times New Roman" w:eastAsia="Times New Roman" w:hAnsi="Times New Roman" w:cs="Times New Roman"/>
          <w:sz w:val="24"/>
          <w:szCs w:val="24"/>
          <w:lang/>
        </w:rPr>
        <w:t xml:space="preserve">Предузеће је велики део сајта посветило снабдевању из локалних извора, а има намеру и да настави у том правцу. Обећавају промотивни материјал везан за овај аспект пословања који ће дистрибуирати по својим малопродајним објектима. Оваквом праксом „Tesco“ утиче на развој локалних заједница. Предузеће промовише да има више од 1.500 добављача са којима сарађује више од 5 година, али и значајан број оних са којима сарадња траје пар деценија и које су са „Tescom“ расле од малих до великих предузећа, која данас запошљавају по више стотина запослених. Врло је приметна пажња и жеља за истицањем оваквих примера од стране предузећа. „Наш успех зависи од успеха наших добављача“ је само једна од реченица коју је могуће пронаћи на сајту предузећа. Нудећи фер цене произвођачима, предузеће жели да инвестира у њихову иновативност. То је особина коју посебно цене код својих добављача. То је круг у коме сви добијају: и потрошачи и добављачи и „Tesco“. </w:t>
      </w:r>
    </w:p>
    <w:p w:rsidR="00B90E72" w:rsidRPr="001609B7" w:rsidRDefault="00B90E72" w:rsidP="00B90E72">
      <w:pPr>
        <w:jc w:val="both"/>
        <w:rPr>
          <w:rFonts w:ascii="Times New Roman" w:eastAsia="Times New Roman" w:hAnsi="Times New Roman" w:cs="Times New Roman"/>
          <w:sz w:val="24"/>
          <w:szCs w:val="24"/>
          <w:lang/>
        </w:rPr>
      </w:pPr>
      <w:r w:rsidRPr="001609B7">
        <w:rPr>
          <w:rFonts w:ascii="Times New Roman" w:eastAsia="Times New Roman" w:hAnsi="Times New Roman" w:cs="Times New Roman"/>
          <w:sz w:val="24"/>
          <w:szCs w:val="24"/>
          <w:lang/>
        </w:rPr>
        <w:t>У последњих неколико година предузеће „Tesco“ је направило значајне промене у трговинским односима, као на пример, у Великој Британији кроз један тим стручњака који надгледа снабдевање говедином за 60% смањен је број локација за прераду, управо кроз поједностављење ланца снабдевања и рада са мање проверених добављача. Широм међународне базе снабдевања, предузеће утиче на побољшање стандарда свих корисника у ланцу снабдевања, па се тако, на пример истиче побољшање стандарда у земљама као што је Етиопија, где је развој међународне трговине у повоју, а радом са добављачима, успостављени су нови, много виши стандарди.</w:t>
      </w:r>
      <w:r w:rsidRPr="001609B7">
        <w:rPr>
          <w:rStyle w:val="FootnoteReference"/>
          <w:rFonts w:ascii="Times New Roman" w:eastAsia="Times New Roman" w:hAnsi="Times New Roman" w:cs="Times New Roman"/>
          <w:sz w:val="24"/>
          <w:szCs w:val="24"/>
          <w:lang/>
        </w:rPr>
        <w:footnoteReference w:id="2"/>
      </w:r>
    </w:p>
    <w:p w:rsidR="00B90E72" w:rsidRPr="001609B7" w:rsidRDefault="00B90E72" w:rsidP="00B90E72">
      <w:pPr>
        <w:jc w:val="both"/>
        <w:rPr>
          <w:rFonts w:ascii="Times New Roman" w:eastAsia="Times New Roman" w:hAnsi="Times New Roman" w:cs="Times New Roman"/>
          <w:sz w:val="24"/>
          <w:szCs w:val="24"/>
          <w:lang/>
        </w:rPr>
      </w:pPr>
    </w:p>
    <w:p w:rsidR="00F860CD" w:rsidRPr="001609B7" w:rsidRDefault="00F860CD" w:rsidP="00B90E72">
      <w:pPr>
        <w:jc w:val="both"/>
        <w:rPr>
          <w:rFonts w:ascii="Times New Roman" w:eastAsia="Times New Roman" w:hAnsi="Times New Roman" w:cs="Times New Roman"/>
          <w:sz w:val="24"/>
          <w:szCs w:val="24"/>
          <w:lang/>
        </w:rPr>
      </w:pPr>
    </w:p>
    <w:p w:rsidR="00B90E72" w:rsidRPr="001609B7" w:rsidRDefault="00B90E72" w:rsidP="00B90E72">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lastRenderedPageBreak/>
        <w:t>„Metro AG”, поред продајних објеката и самим тим и функције, поседује и друге функције, које помажу остварење основних циљева предузећа. Поред МЕТРО</w:t>
      </w:r>
      <w:r w:rsidR="00A45B63" w:rsidRPr="001609B7">
        <w:rPr>
          <w:rFonts w:ascii="Times New Roman" w:hAnsi="Times New Roman" w:cs="Times New Roman"/>
          <w:sz w:val="24"/>
          <w:szCs w:val="24"/>
          <w:shd w:val="clear" w:color="auto" w:fill="FFFFFF"/>
          <w:lang/>
        </w:rPr>
        <w:t xml:space="preserve"> </w:t>
      </w:r>
      <w:bookmarkStart w:id="70" w:name="_Toc404272219"/>
      <w:bookmarkStart w:id="71" w:name="_Toc405916269"/>
      <w:bookmarkStart w:id="72" w:name="_Toc409038068"/>
      <w:bookmarkStart w:id="73" w:name="_Toc420945354"/>
      <w:bookmarkStart w:id="74" w:name="_Toc421134913"/>
      <w:bookmarkEnd w:id="63"/>
      <w:bookmarkEnd w:id="64"/>
      <w:bookmarkEnd w:id="65"/>
      <w:bookmarkEnd w:id="66"/>
      <w:bookmarkEnd w:id="67"/>
      <w:r w:rsidRPr="001609B7">
        <w:rPr>
          <w:rFonts w:ascii="Times New Roman" w:hAnsi="Times New Roman" w:cs="Times New Roman"/>
          <w:sz w:val="24"/>
          <w:szCs w:val="24"/>
          <w:shd w:val="clear" w:color="auto" w:fill="FFFFFF"/>
          <w:lang/>
        </w:rPr>
        <w:t xml:space="preserve">PROPERTIES, METRO SYSTEMS, Advertising, ово предузеће посебан акценат ставља на дистрибуцију, односно поседује METRO LOGISTICS (Логистички центар). </w:t>
      </w:r>
      <w:bookmarkStart w:id="75" w:name="_Toc404272214"/>
      <w:bookmarkStart w:id="76" w:name="_Toc405916264"/>
      <w:bookmarkStart w:id="77" w:name="_Toc409038063"/>
      <w:bookmarkStart w:id="78" w:name="_Toc420945349"/>
      <w:bookmarkStart w:id="79" w:name="_Toc421134908"/>
    </w:p>
    <w:p w:rsidR="00B90E72" w:rsidRPr="001609B7" w:rsidRDefault="00B90E72" w:rsidP="00B90E72">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MGL Metro GROUP Logistics представља логистички центар Метро групе који координира дистрибуцију и набавку, а само у Немачкој MGL Metro GROUP обухвата око 20.000 различитих артикала. Осим стандардних решења за набавку, складиштење и дистрибуцију, ово предузеће нуди и остале услуге подршке прилагођене за одређена тржишта, као што су: међународна транспортна мрежа, увоз, извоз и повезане услуге, саветовање у вези са управљањем ланцима снабдевања широм света и др.</w:t>
      </w:r>
      <w:r w:rsidRPr="001609B7">
        <w:rPr>
          <w:rStyle w:val="FootnoteReference"/>
          <w:rFonts w:ascii="Times New Roman" w:hAnsi="Times New Roman" w:cs="Times New Roman"/>
          <w:sz w:val="24"/>
          <w:szCs w:val="24"/>
          <w:shd w:val="clear" w:color="auto" w:fill="FFFFFF"/>
          <w:lang/>
        </w:rPr>
        <w:footnoteReference w:id="3"/>
      </w:r>
      <w:r w:rsidRPr="001609B7">
        <w:rPr>
          <w:rFonts w:ascii="Times New Roman" w:hAnsi="Times New Roman" w:cs="Times New Roman"/>
          <w:sz w:val="24"/>
          <w:szCs w:val="24"/>
          <w:shd w:val="clear" w:color="auto" w:fill="FFFFFF"/>
          <w:lang/>
        </w:rPr>
        <w:t xml:space="preserve">  Логистика предузећа „Metro GROUP” обухвата складиштење и платформу у Немачкој за око 20.000 различитих артикала у категоријама свеже, смрзнуте и суве хране и неколико стотина врста у категоријама воћа и поврћа, свеже рибе и непрехрамбених производа.</w:t>
      </w:r>
      <w:bookmarkStart w:id="80" w:name="_Toc404272215"/>
      <w:bookmarkStart w:id="81" w:name="_Toc405916265"/>
      <w:bookmarkStart w:id="82" w:name="_Toc409038064"/>
      <w:bookmarkStart w:id="83" w:name="_Toc420945350"/>
      <w:bookmarkStart w:id="84" w:name="_Toc421134909"/>
      <w:bookmarkEnd w:id="75"/>
      <w:bookmarkEnd w:id="76"/>
      <w:bookmarkEnd w:id="77"/>
      <w:bookmarkEnd w:id="78"/>
      <w:bookmarkEnd w:id="79"/>
      <w:r w:rsidRPr="001609B7">
        <w:rPr>
          <w:rFonts w:ascii="Times New Roman" w:hAnsi="Times New Roman" w:cs="Times New Roman"/>
          <w:sz w:val="24"/>
          <w:szCs w:val="24"/>
          <w:shd w:val="clear" w:color="auto" w:fill="FFFFFF"/>
          <w:lang/>
        </w:rPr>
        <w:t xml:space="preserve"> Логистика предузећа „Metro GROUP” запошљава око 3.400 радника и одговорна је за  активности складиштења и дистрибуције у Немачкој и обезбеђење логистичког система набавке у Немачкој, Аустрији, Швајцарској и земљама Бенелукса.</w:t>
      </w:r>
      <w:bookmarkStart w:id="85" w:name="_Toc404272216"/>
      <w:bookmarkStart w:id="86" w:name="_Toc405916266"/>
      <w:bookmarkStart w:id="87" w:name="_Toc409038065"/>
      <w:bookmarkStart w:id="88" w:name="_Toc420945351"/>
      <w:bookmarkStart w:id="89" w:name="_Toc421134910"/>
      <w:bookmarkEnd w:id="80"/>
      <w:bookmarkEnd w:id="81"/>
      <w:bookmarkEnd w:id="82"/>
      <w:bookmarkEnd w:id="83"/>
      <w:bookmarkEnd w:id="84"/>
      <w:r w:rsidRPr="001609B7">
        <w:rPr>
          <w:rFonts w:ascii="Times New Roman" w:hAnsi="Times New Roman" w:cs="Times New Roman"/>
          <w:sz w:val="24"/>
          <w:szCs w:val="24"/>
          <w:shd w:val="clear" w:color="auto" w:fill="FFFFFF"/>
          <w:lang/>
        </w:rPr>
        <w:t xml:space="preserve"> Логистички центар MGL Metro GROUP  је од 1995. године важан стуб за успех предузећа, јер пре свега, преузима одговорност приликом селекције и избора добаваљача за „Metro GROUP”. На овај начин предузеће настоји да оствари дугорочну партнерску сарадњу са својим добављачима. Испорука се обично врши у року од 24 сата и тиме елиминише потреба за привременим складиштењем. Ова стратегија смањује количину залиха и самим тим и трошкове складиштења. Са циљем обезбеђења континутитета процеса продаје, неопходно је располагати одређеном количином залиха, због чега сектор набавке израђује одговарајући план набавке и реализује набавку од стране добављача.</w:t>
      </w:r>
      <w:bookmarkStart w:id="90" w:name="_Toc404272217"/>
      <w:bookmarkStart w:id="91" w:name="_Toc405916267"/>
      <w:bookmarkStart w:id="92" w:name="_Toc409038066"/>
      <w:bookmarkStart w:id="93" w:name="_Toc420945352"/>
      <w:bookmarkStart w:id="94" w:name="_Toc421134911"/>
      <w:bookmarkEnd w:id="85"/>
      <w:bookmarkEnd w:id="86"/>
      <w:bookmarkEnd w:id="87"/>
      <w:bookmarkEnd w:id="88"/>
      <w:bookmarkEnd w:id="89"/>
      <w:r w:rsidRPr="001609B7">
        <w:rPr>
          <w:rFonts w:ascii="Times New Roman" w:hAnsi="Times New Roman" w:cs="Times New Roman"/>
          <w:sz w:val="24"/>
          <w:szCs w:val="24"/>
          <w:shd w:val="clear" w:color="auto" w:fill="FFFFFF"/>
          <w:lang/>
        </w:rPr>
        <w:t xml:space="preserve"> Поред комерцијалног  успеха, Логистички центар MGL Metro GROUP показује позитивну еколошку равнотежу. Овај циљ се остварује кроз драматично мање километара по теретној тони, готово у потпуности коришћење камиона, смањење празног хода и драстично смањење времена за складиштење. Са циљем извршавања сложених и изузетно захтевних захтева дистрибуције, MGL Metro GROUP сарађује са предузећима која имају развијену међународну транспортну мрежу. Укупан обим транспорта којим руководи Логистички центар MGL Metro GROUP у Немачкој, Аустрији, Швајцарској, као и Белгији и Холандији износи око 8,4 милиона пошиљки годишње од око 4.600 добављача.</w:t>
      </w:r>
      <w:bookmarkEnd w:id="90"/>
      <w:bookmarkEnd w:id="91"/>
      <w:bookmarkEnd w:id="92"/>
      <w:bookmarkEnd w:id="93"/>
      <w:bookmarkEnd w:id="94"/>
      <w:r w:rsidRPr="001609B7">
        <w:rPr>
          <w:rFonts w:ascii="Times New Roman" w:hAnsi="Times New Roman" w:cs="Times New Roman"/>
          <w:sz w:val="24"/>
          <w:szCs w:val="24"/>
          <w:shd w:val="clear" w:color="auto" w:fill="FFFFFF"/>
          <w:lang/>
        </w:rPr>
        <w:t xml:space="preserve"> </w:t>
      </w:r>
      <w:bookmarkStart w:id="95" w:name="_Toc404272218"/>
      <w:bookmarkStart w:id="96" w:name="_Toc405916268"/>
      <w:bookmarkStart w:id="97" w:name="_Toc409038067"/>
      <w:bookmarkStart w:id="98" w:name="_Toc420945353"/>
      <w:bookmarkStart w:id="99" w:name="_Toc421134912"/>
    </w:p>
    <w:p w:rsidR="00B90E72" w:rsidRPr="001609B7" w:rsidRDefault="00B90E72" w:rsidP="00B90E72">
      <w:pPr>
        <w:jc w:val="both"/>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Током протеклих година MGL Metro GROUP је проширио и скуп својих услуга, те пружа и одређене специјализовалне услуге. У немачкој у Groß-Gerau MGL Metro GROUP основао је модеран и ефикасан логистички центар за руковање, осигурање квалитета и спајање асортимана свеже рибе за Metro Cash &amp; Carry. Овај центар снабдева са око 250 тона свеже рибе недељно Metro Cash &amp; Carry у Немачкој, Аустрији, Швајцарској, Чешкој, Словачкој и Мађарској.</w:t>
      </w:r>
      <w:bookmarkEnd w:id="95"/>
      <w:bookmarkEnd w:id="96"/>
      <w:bookmarkEnd w:id="97"/>
      <w:bookmarkEnd w:id="98"/>
      <w:bookmarkEnd w:id="99"/>
      <w:r w:rsidRPr="001609B7">
        <w:rPr>
          <w:rFonts w:ascii="Times New Roman" w:hAnsi="Times New Roman" w:cs="Times New Roman"/>
          <w:sz w:val="24"/>
          <w:szCs w:val="24"/>
          <w:shd w:val="clear" w:color="auto" w:fill="FFFFFF"/>
          <w:lang/>
        </w:rPr>
        <w:t xml:space="preserve"> У Немачкој, Логистички центар MGL Metro GROUP обавља централно складиштење за „Metro GROUP” продајне линије Real, METRO Cash &amp; Carry и Schaper. Услуге у централној функцији складиштења обухватају набавку и планирање робе, проверу количине, квалитета и фактура, када се прими роба, складиштење производа за продајне линије, преузимање налога на нивоу продавнице, као и превоз робе до њих. Пример представља 2011. година, када је Логистички центар MGL Metro GROUP сопственим возним парком</w:t>
      </w:r>
      <w:r w:rsidR="00A45B63" w:rsidRPr="001609B7">
        <w:rPr>
          <w:rFonts w:ascii="Times New Roman" w:hAnsi="Times New Roman" w:cs="Times New Roman"/>
          <w:sz w:val="24"/>
          <w:szCs w:val="24"/>
          <w:shd w:val="clear" w:color="auto" w:fill="FFFFFF"/>
          <w:lang/>
        </w:rPr>
        <w:t xml:space="preserve"> </w:t>
      </w:r>
      <w:bookmarkEnd w:id="68"/>
      <w:bookmarkEnd w:id="69"/>
      <w:bookmarkEnd w:id="70"/>
      <w:bookmarkEnd w:id="71"/>
      <w:bookmarkEnd w:id="72"/>
      <w:bookmarkEnd w:id="73"/>
      <w:bookmarkEnd w:id="74"/>
      <w:r w:rsidRPr="001609B7">
        <w:rPr>
          <w:rFonts w:ascii="Times New Roman" w:hAnsi="Times New Roman" w:cs="Times New Roman"/>
          <w:sz w:val="24"/>
          <w:szCs w:val="24"/>
          <w:shd w:val="clear" w:color="auto" w:fill="FFFFFF"/>
          <w:lang/>
        </w:rPr>
        <w:t>возио око 19 милиона километара, што је еквивалент удаљености 25 пута до Месеца и назад.</w:t>
      </w:r>
      <w:bookmarkStart w:id="100" w:name="_Toc404272220"/>
      <w:bookmarkStart w:id="101" w:name="_Toc405916270"/>
      <w:bookmarkStart w:id="102" w:name="_Toc409038069"/>
      <w:bookmarkStart w:id="103" w:name="_Toc420945355"/>
      <w:bookmarkStart w:id="104" w:name="_Toc421134914"/>
      <w:r w:rsidRPr="001609B7">
        <w:rPr>
          <w:rStyle w:val="FootnoteReference"/>
          <w:rFonts w:ascii="Times New Roman" w:hAnsi="Times New Roman" w:cs="Times New Roman"/>
          <w:sz w:val="24"/>
          <w:szCs w:val="24"/>
          <w:shd w:val="clear" w:color="auto" w:fill="FFFFFF"/>
          <w:lang/>
        </w:rPr>
        <w:footnoteReference w:id="4"/>
      </w:r>
    </w:p>
    <w:p w:rsidR="00B90E72" w:rsidRPr="001609B7" w:rsidRDefault="00B90E72" w:rsidP="00B90E72">
      <w:pPr>
        <w:jc w:val="both"/>
        <w:rPr>
          <w:rFonts w:ascii="Times New Roman" w:eastAsia="Times New Roman" w:hAnsi="Times New Roman" w:cs="Times New Roman"/>
          <w:sz w:val="24"/>
          <w:szCs w:val="24"/>
          <w:lang/>
        </w:rPr>
      </w:pPr>
      <w:r w:rsidRPr="001609B7">
        <w:rPr>
          <w:rFonts w:ascii="Times New Roman" w:hAnsi="Times New Roman" w:cs="Times New Roman"/>
          <w:sz w:val="24"/>
          <w:szCs w:val="24"/>
          <w:shd w:val="clear" w:color="auto" w:fill="FFFFFF"/>
          <w:lang/>
        </w:rPr>
        <w:lastRenderedPageBreak/>
        <w:t>Међу предностима централног складиштења и пласмана линије су повољне цене за куповину кроз спајање налога и пошиљки, трговина, смањење могућности наручивања и најмање количине и примање у кратком року, кроз уштеде које се постижу оптимизацијом ланаца дистрибуције. Блиска сарадња са прерађивачком индустријом, уз подршку повећаног коришћења електронске размене података, гарантују висок ниво услуга.</w:t>
      </w:r>
      <w:bookmarkEnd w:id="100"/>
      <w:bookmarkEnd w:id="101"/>
      <w:bookmarkEnd w:id="102"/>
      <w:bookmarkEnd w:id="103"/>
      <w:bookmarkEnd w:id="104"/>
    </w:p>
    <w:p w:rsidR="00B90E72" w:rsidRPr="001609B7" w:rsidRDefault="00B90E72" w:rsidP="00B90E72">
      <w:pPr>
        <w:pStyle w:val="Heading2"/>
        <w:shd w:val="clear" w:color="auto" w:fill="FFFFFF"/>
        <w:spacing w:before="0"/>
        <w:jc w:val="both"/>
        <w:rPr>
          <w:rFonts w:cs="Times New Roman"/>
          <w:b w:val="0"/>
          <w:color w:val="000000"/>
          <w:szCs w:val="24"/>
          <w:shd w:val="clear" w:color="auto" w:fill="FFFFFF"/>
          <w:lang/>
        </w:rPr>
      </w:pPr>
      <w:bookmarkStart w:id="105" w:name="_Toc426885090"/>
      <w:bookmarkStart w:id="106" w:name="_Toc426890411"/>
      <w:bookmarkStart w:id="107" w:name="_Toc432504832"/>
      <w:bookmarkStart w:id="108" w:name="_Toc404272221"/>
      <w:bookmarkStart w:id="109" w:name="_Toc405916271"/>
      <w:bookmarkStart w:id="110" w:name="_Toc409038070"/>
      <w:bookmarkStart w:id="111" w:name="_Toc420945356"/>
      <w:bookmarkStart w:id="112" w:name="_Toc421134915"/>
      <w:r w:rsidRPr="001609B7">
        <w:rPr>
          <w:rFonts w:cs="Times New Roman"/>
          <w:b w:val="0"/>
          <w:szCs w:val="24"/>
          <w:shd w:val="clear" w:color="auto" w:fill="FFFFFF"/>
          <w:lang/>
        </w:rPr>
        <w:t>„Metro AG” за стварање прозвода и услуга и њихово стављање на располагање купцима захтева изграђивање односа, не само са потрошачима, већ и са кључним добављачима у ланцу снабдевања. Metro Cash &amp; Carry је развој у Србији започео 2005. године отварањем првог дистрибутивног центра у Београду – Крњача. Данас предузеће послује широм Србије са 7 дистрибутивних центара у Београду (на локацијама Крњача, Земун и Видиковац), Крагујевцу, Новом Саду, Нишу, Суботици и три МЕТРО по мери објекта - МЕТРО по мери у Шапцу, Пожаревцу и Ужицу.</w:t>
      </w:r>
      <w:r w:rsidRPr="001609B7">
        <w:rPr>
          <w:rStyle w:val="FootnoteReference"/>
          <w:rFonts w:cs="Times New Roman"/>
          <w:b w:val="0"/>
          <w:szCs w:val="24"/>
          <w:shd w:val="clear" w:color="auto" w:fill="FFFFFF"/>
          <w:lang/>
        </w:rPr>
        <w:footnoteReference w:id="5"/>
      </w:r>
      <w:bookmarkEnd w:id="105"/>
      <w:bookmarkEnd w:id="106"/>
      <w:bookmarkEnd w:id="107"/>
      <w:r w:rsidRPr="001609B7">
        <w:rPr>
          <w:rFonts w:cs="Times New Roman"/>
          <w:b w:val="0"/>
          <w:szCs w:val="24"/>
          <w:shd w:val="clear" w:color="auto" w:fill="FFFFFF"/>
          <w:lang/>
        </w:rPr>
        <w:t xml:space="preserve"> </w:t>
      </w:r>
      <w:bookmarkEnd w:id="108"/>
      <w:bookmarkEnd w:id="109"/>
      <w:bookmarkEnd w:id="110"/>
      <w:bookmarkEnd w:id="111"/>
      <w:bookmarkEnd w:id="112"/>
    </w:p>
    <w:p w:rsidR="00B90E72" w:rsidRPr="001609B7" w:rsidRDefault="00B90E72" w:rsidP="00B90E72">
      <w:pPr>
        <w:jc w:val="both"/>
        <w:rPr>
          <w:rFonts w:ascii="Times New Roman" w:hAnsi="Times New Roman" w:cs="Times New Roman"/>
          <w:color w:val="000000" w:themeColor="text1"/>
          <w:sz w:val="24"/>
          <w:szCs w:val="24"/>
          <w:lang/>
        </w:rPr>
      </w:pPr>
      <w:r w:rsidRPr="001609B7">
        <w:rPr>
          <w:rFonts w:ascii="Times New Roman" w:hAnsi="Times New Roman" w:cs="Times New Roman"/>
          <w:color w:val="000000"/>
          <w:sz w:val="24"/>
          <w:szCs w:val="24"/>
          <w:shd w:val="clear" w:color="auto" w:fill="FFFFFF"/>
          <w:lang/>
        </w:rPr>
        <w:t>Производним програмом домаћих добављача и произвођача, иностраним робним маркама, као и приватним маркама, предузеће Metro Cash &amp; Carry остварује дугорочну сарадњу са својим купцима, јер је п</w:t>
      </w:r>
      <w:r w:rsidRPr="001609B7">
        <w:rPr>
          <w:rFonts w:ascii="Times New Roman" w:hAnsi="Times New Roman" w:cs="Times New Roman"/>
          <w:color w:val="000000" w:themeColor="text1"/>
          <w:sz w:val="24"/>
          <w:szCs w:val="24"/>
          <w:lang/>
        </w:rPr>
        <w:t>редузећу потребан канал дистрибуције који ће, не само задовољити потребе купаца, већ и обезбедити конкурентску предност.</w:t>
      </w:r>
    </w:p>
    <w:p w:rsidR="005A2718" w:rsidRPr="001609B7" w:rsidRDefault="005A2718" w:rsidP="00B90E72">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49180C" w:rsidRPr="001609B7" w:rsidRDefault="0049180C" w:rsidP="005A2718">
      <w:pPr>
        <w:jc w:val="both"/>
        <w:rPr>
          <w:rFonts w:ascii="Times New Roman" w:hAnsi="Times New Roman" w:cs="Times New Roman"/>
          <w:sz w:val="24"/>
          <w:szCs w:val="24"/>
          <w:lang/>
        </w:rPr>
      </w:pPr>
    </w:p>
    <w:p w:rsidR="0049180C" w:rsidRPr="001609B7" w:rsidRDefault="0049180C" w:rsidP="005A2718">
      <w:pPr>
        <w:jc w:val="both"/>
        <w:rPr>
          <w:rFonts w:ascii="Times New Roman" w:hAnsi="Times New Roman" w:cs="Times New Roman"/>
          <w:sz w:val="24"/>
          <w:szCs w:val="24"/>
          <w:lang/>
        </w:rPr>
      </w:pPr>
    </w:p>
    <w:p w:rsidR="00EA26A1" w:rsidRPr="001609B7" w:rsidRDefault="00EA26A1" w:rsidP="005A2718">
      <w:pPr>
        <w:jc w:val="both"/>
        <w:rPr>
          <w:rFonts w:ascii="Times New Roman" w:hAnsi="Times New Roman" w:cs="Times New Roman"/>
          <w:sz w:val="24"/>
          <w:szCs w:val="24"/>
          <w:lang/>
        </w:rPr>
      </w:pPr>
    </w:p>
    <w:p w:rsidR="00EA26A1" w:rsidRPr="001609B7" w:rsidRDefault="00EA26A1" w:rsidP="005A2718">
      <w:pPr>
        <w:jc w:val="both"/>
        <w:rPr>
          <w:rFonts w:ascii="Times New Roman" w:hAnsi="Times New Roman" w:cs="Times New Roman"/>
          <w:sz w:val="24"/>
          <w:szCs w:val="24"/>
          <w:lang/>
        </w:rPr>
      </w:pPr>
    </w:p>
    <w:p w:rsidR="00EA26A1" w:rsidRPr="001609B7" w:rsidRDefault="00EA26A1" w:rsidP="005A2718">
      <w:pPr>
        <w:jc w:val="both"/>
        <w:rPr>
          <w:rFonts w:ascii="Times New Roman" w:hAnsi="Times New Roman" w:cs="Times New Roman"/>
          <w:sz w:val="24"/>
          <w:szCs w:val="24"/>
          <w:lang/>
        </w:rPr>
      </w:pPr>
    </w:p>
    <w:p w:rsidR="00EA26A1" w:rsidRPr="001609B7" w:rsidRDefault="00EA26A1" w:rsidP="005A2718">
      <w:pPr>
        <w:jc w:val="both"/>
        <w:rPr>
          <w:rFonts w:ascii="Times New Roman" w:hAnsi="Times New Roman" w:cs="Times New Roman"/>
          <w:sz w:val="24"/>
          <w:szCs w:val="24"/>
          <w:lang/>
        </w:rPr>
      </w:pPr>
    </w:p>
    <w:p w:rsidR="00C1053D" w:rsidRPr="001609B7" w:rsidRDefault="00C1053D" w:rsidP="005A2718">
      <w:pPr>
        <w:jc w:val="both"/>
        <w:rPr>
          <w:rFonts w:ascii="Times New Roman" w:hAnsi="Times New Roman" w:cs="Times New Roman"/>
          <w:sz w:val="24"/>
          <w:szCs w:val="24"/>
          <w:lang/>
        </w:rPr>
      </w:pPr>
    </w:p>
    <w:p w:rsidR="005A2718" w:rsidRPr="001609B7" w:rsidRDefault="005A2718" w:rsidP="005A2718">
      <w:pPr>
        <w:pStyle w:val="Heading1"/>
        <w:rPr>
          <w:lang/>
        </w:rPr>
      </w:pPr>
      <w:bookmarkStart w:id="113" w:name="_Toc432504833"/>
      <w:r w:rsidRPr="001609B7">
        <w:rPr>
          <w:lang/>
        </w:rPr>
        <w:lastRenderedPageBreak/>
        <w:t xml:space="preserve">5. </w:t>
      </w:r>
      <w:r w:rsidR="008E48C0" w:rsidRPr="001609B7">
        <w:rPr>
          <w:lang/>
        </w:rPr>
        <w:t>Истраживање</w:t>
      </w:r>
      <w:r w:rsidRPr="001609B7">
        <w:rPr>
          <w:lang/>
        </w:rPr>
        <w:t xml:space="preserve"> </w:t>
      </w:r>
      <w:r w:rsidR="008E48C0" w:rsidRPr="001609B7">
        <w:rPr>
          <w:lang/>
        </w:rPr>
        <w:t>примене</w:t>
      </w:r>
      <w:r w:rsidRPr="001609B7">
        <w:rPr>
          <w:lang/>
        </w:rPr>
        <w:t xml:space="preserve"> </w:t>
      </w:r>
      <w:r w:rsidR="008E48C0" w:rsidRPr="001609B7">
        <w:rPr>
          <w:lang/>
        </w:rPr>
        <w:t>Менаџмент</w:t>
      </w:r>
      <w:r w:rsidRPr="001609B7">
        <w:rPr>
          <w:lang/>
        </w:rPr>
        <w:t xml:space="preserve"> </w:t>
      </w:r>
      <w:r w:rsidR="008E48C0" w:rsidRPr="001609B7">
        <w:rPr>
          <w:lang/>
        </w:rPr>
        <w:t>комуникацијама</w:t>
      </w:r>
      <w:r w:rsidRPr="001609B7">
        <w:rPr>
          <w:lang/>
        </w:rPr>
        <w:t xml:space="preserve"> </w:t>
      </w:r>
      <w:r w:rsidR="008E48C0" w:rsidRPr="001609B7">
        <w:rPr>
          <w:lang/>
        </w:rPr>
        <w:t>са</w:t>
      </w:r>
      <w:r w:rsidRPr="001609B7">
        <w:rPr>
          <w:lang/>
        </w:rPr>
        <w:t xml:space="preserve"> </w:t>
      </w:r>
      <w:r w:rsidR="008E48C0" w:rsidRPr="001609B7">
        <w:rPr>
          <w:lang/>
        </w:rPr>
        <w:t>аспекта</w:t>
      </w:r>
      <w:r w:rsidRPr="001609B7">
        <w:rPr>
          <w:lang/>
        </w:rPr>
        <w:t xml:space="preserve"> </w:t>
      </w:r>
      <w:r w:rsidR="008E48C0" w:rsidRPr="001609B7">
        <w:rPr>
          <w:lang/>
        </w:rPr>
        <w:t>односа</w:t>
      </w:r>
      <w:r w:rsidRPr="001609B7">
        <w:rPr>
          <w:lang/>
        </w:rPr>
        <w:t xml:space="preserve"> </w:t>
      </w:r>
      <w:r w:rsidR="008E48C0" w:rsidRPr="001609B7">
        <w:rPr>
          <w:lang/>
        </w:rPr>
        <w:t>са</w:t>
      </w:r>
      <w:r w:rsidRPr="001609B7">
        <w:rPr>
          <w:lang/>
        </w:rPr>
        <w:t xml:space="preserve"> </w:t>
      </w:r>
      <w:r w:rsidR="008E48C0" w:rsidRPr="001609B7">
        <w:rPr>
          <w:lang/>
        </w:rPr>
        <w:t>корисницима</w:t>
      </w:r>
      <w:r w:rsidRPr="001609B7">
        <w:rPr>
          <w:lang/>
        </w:rPr>
        <w:t xml:space="preserve"> </w:t>
      </w:r>
      <w:r w:rsidR="008E48C0" w:rsidRPr="001609B7">
        <w:rPr>
          <w:lang/>
        </w:rPr>
        <w:t>у</w:t>
      </w:r>
      <w:r w:rsidRPr="001609B7">
        <w:rPr>
          <w:lang/>
        </w:rPr>
        <w:t xml:space="preserve"> </w:t>
      </w:r>
      <w:r w:rsidR="008E48C0" w:rsidRPr="001609B7">
        <w:rPr>
          <w:lang/>
        </w:rPr>
        <w:t>трговинским</w:t>
      </w:r>
      <w:r w:rsidRPr="001609B7">
        <w:rPr>
          <w:lang/>
        </w:rPr>
        <w:t xml:space="preserve"> </w:t>
      </w:r>
      <w:r w:rsidR="008E48C0" w:rsidRPr="001609B7">
        <w:rPr>
          <w:lang/>
        </w:rPr>
        <w:t>предузећима</w:t>
      </w:r>
      <w:r w:rsidRPr="001609B7">
        <w:rPr>
          <w:lang/>
        </w:rPr>
        <w:t xml:space="preserve">, </w:t>
      </w:r>
      <w:r w:rsidR="008E48C0" w:rsidRPr="001609B7">
        <w:rPr>
          <w:lang/>
        </w:rPr>
        <w:t>оцене</w:t>
      </w:r>
      <w:r w:rsidRPr="001609B7">
        <w:rPr>
          <w:lang/>
        </w:rPr>
        <w:t xml:space="preserve"> </w:t>
      </w:r>
      <w:r w:rsidR="008E48C0" w:rsidRPr="001609B7">
        <w:rPr>
          <w:lang/>
        </w:rPr>
        <w:t>и</w:t>
      </w:r>
      <w:r w:rsidRPr="001609B7">
        <w:rPr>
          <w:lang/>
        </w:rPr>
        <w:t xml:space="preserve"> </w:t>
      </w:r>
      <w:r w:rsidR="008E48C0" w:rsidRPr="001609B7">
        <w:rPr>
          <w:lang/>
        </w:rPr>
        <w:t>перспективе</w:t>
      </w:r>
      <w:r w:rsidRPr="001609B7">
        <w:rPr>
          <w:lang/>
        </w:rPr>
        <w:t xml:space="preserve"> </w:t>
      </w:r>
      <w:r w:rsidR="008E48C0" w:rsidRPr="001609B7">
        <w:rPr>
          <w:lang/>
        </w:rPr>
        <w:t>са</w:t>
      </w:r>
      <w:r w:rsidRPr="001609B7">
        <w:rPr>
          <w:lang/>
        </w:rPr>
        <w:t xml:space="preserve"> </w:t>
      </w:r>
      <w:r w:rsidR="008E48C0" w:rsidRPr="001609B7">
        <w:rPr>
          <w:lang/>
        </w:rPr>
        <w:t>становишта</w:t>
      </w:r>
      <w:r w:rsidRPr="001609B7">
        <w:rPr>
          <w:lang/>
        </w:rPr>
        <w:t xml:space="preserve"> </w:t>
      </w:r>
      <w:r w:rsidR="008E48C0" w:rsidRPr="001609B7">
        <w:rPr>
          <w:lang/>
        </w:rPr>
        <w:t>корисника</w:t>
      </w:r>
      <w:bookmarkEnd w:id="113"/>
    </w:p>
    <w:p w:rsidR="005A2718" w:rsidRPr="001609B7" w:rsidRDefault="005A2718" w:rsidP="005A2718">
      <w:pPr>
        <w:jc w:val="both"/>
        <w:rPr>
          <w:rFonts w:ascii="Times New Roman" w:hAnsi="Times New Roman" w:cs="Times New Roman"/>
          <w:sz w:val="24"/>
          <w:szCs w:val="24"/>
          <w:lang/>
        </w:rPr>
      </w:pPr>
    </w:p>
    <w:p w:rsidR="00774777" w:rsidRPr="001609B7" w:rsidRDefault="00DC6703" w:rsidP="005A2718">
      <w:pPr>
        <w:jc w:val="both"/>
        <w:rPr>
          <w:rFonts w:ascii="Times New Roman" w:hAnsi="Times New Roman" w:cs="Times New Roman"/>
          <w:sz w:val="24"/>
          <w:szCs w:val="24"/>
          <w:lang/>
        </w:rPr>
      </w:pPr>
      <w:r w:rsidRPr="001609B7">
        <w:rPr>
          <w:rFonts w:ascii="Times New Roman" w:hAnsi="Times New Roman" w:cs="Times New Roman"/>
          <w:sz w:val="24"/>
          <w:szCs w:val="24"/>
          <w:lang/>
        </w:rPr>
        <w:t>У овом делу извршена је анализа ставова са становишта корисника о примени менаџмент комуникациј</w:t>
      </w:r>
      <w:r w:rsidR="00CD63AE" w:rsidRPr="001609B7">
        <w:rPr>
          <w:rFonts w:ascii="Times New Roman" w:hAnsi="Times New Roman" w:cs="Times New Roman"/>
          <w:sz w:val="24"/>
          <w:szCs w:val="24"/>
          <w:lang/>
        </w:rPr>
        <w:t>а</w:t>
      </w:r>
      <w:r w:rsidRPr="001609B7">
        <w:rPr>
          <w:rFonts w:ascii="Times New Roman" w:hAnsi="Times New Roman" w:cs="Times New Roman"/>
          <w:sz w:val="24"/>
          <w:szCs w:val="24"/>
          <w:lang/>
        </w:rPr>
        <w:t>ма са аспекта односа са корисницима у трговинским предузећима. У том смислу, извршено је истраживање ставова корисника у Републици Србији. Основни циљеви истраживања изражени су кроз испитивање односа са купцима и менаџмента комуника</w:t>
      </w:r>
      <w:r w:rsidR="00CD63AE" w:rsidRPr="001609B7">
        <w:rPr>
          <w:rFonts w:ascii="Times New Roman" w:hAnsi="Times New Roman" w:cs="Times New Roman"/>
          <w:sz w:val="24"/>
          <w:szCs w:val="24"/>
          <w:lang/>
        </w:rPr>
        <w:t>ци</w:t>
      </w:r>
      <w:r w:rsidRPr="001609B7">
        <w:rPr>
          <w:rFonts w:ascii="Times New Roman" w:hAnsi="Times New Roman" w:cs="Times New Roman"/>
          <w:sz w:val="24"/>
          <w:szCs w:val="24"/>
          <w:lang/>
        </w:rPr>
        <w:t>јама. Истраживање је извршено путем анкете која је прослеђена корисницима електронским путем. Анкета се састојала од три груп</w:t>
      </w:r>
      <w:r w:rsidR="00D34698" w:rsidRPr="001609B7">
        <w:rPr>
          <w:rFonts w:ascii="Times New Roman" w:hAnsi="Times New Roman" w:cs="Times New Roman"/>
          <w:sz w:val="24"/>
          <w:szCs w:val="24"/>
          <w:lang/>
        </w:rPr>
        <w:t>е</w:t>
      </w:r>
      <w:r w:rsidRPr="001609B7">
        <w:rPr>
          <w:rFonts w:ascii="Times New Roman" w:hAnsi="Times New Roman" w:cs="Times New Roman"/>
          <w:sz w:val="24"/>
          <w:szCs w:val="24"/>
          <w:lang/>
        </w:rPr>
        <w:t xml:space="preserve"> питања. Прва група питања се односи на основне информације о корисницима, а изражена је кроз питања о полу испитаника, старости</w:t>
      </w:r>
      <w:r w:rsidR="00D34698" w:rsidRPr="001609B7">
        <w:rPr>
          <w:rFonts w:ascii="Times New Roman" w:hAnsi="Times New Roman" w:cs="Times New Roman"/>
          <w:sz w:val="24"/>
          <w:szCs w:val="24"/>
          <w:lang/>
        </w:rPr>
        <w:t xml:space="preserve"> и</w:t>
      </w:r>
      <w:r w:rsidRPr="001609B7">
        <w:rPr>
          <w:rFonts w:ascii="Times New Roman" w:hAnsi="Times New Roman" w:cs="Times New Roman"/>
          <w:sz w:val="24"/>
          <w:szCs w:val="24"/>
          <w:lang/>
        </w:rPr>
        <w:t xml:space="preserve"> ниво</w:t>
      </w:r>
      <w:r w:rsidR="0049180C" w:rsidRPr="001609B7">
        <w:rPr>
          <w:rFonts w:ascii="Times New Roman" w:hAnsi="Times New Roman" w:cs="Times New Roman"/>
          <w:sz w:val="24"/>
          <w:szCs w:val="24"/>
          <w:lang/>
        </w:rPr>
        <w:t>у</w:t>
      </w:r>
      <w:r w:rsidRPr="001609B7">
        <w:rPr>
          <w:rFonts w:ascii="Times New Roman" w:hAnsi="Times New Roman" w:cs="Times New Roman"/>
          <w:sz w:val="24"/>
          <w:szCs w:val="24"/>
          <w:lang/>
        </w:rPr>
        <w:t xml:space="preserve"> образовања испитаника. Друга група питања се односи на однос са купцима, а представљена је кроз питања о куповини у трговачким ланцима, учесталости обављања куповине у истим, броју трговачких ланаца у околини, куповини производа трговачких марки, услуге које се нуде од стране трговачких ланаца, улагање трговачких ланаца у управљање односима са</w:t>
      </w:r>
      <w:r w:rsidR="0049180C" w:rsidRPr="001609B7">
        <w:rPr>
          <w:rFonts w:ascii="Times New Roman" w:hAnsi="Times New Roman" w:cs="Times New Roman"/>
          <w:sz w:val="24"/>
          <w:szCs w:val="24"/>
          <w:lang/>
        </w:rPr>
        <w:t xml:space="preserve"> купцима, предности и недостатака</w:t>
      </w:r>
      <w:r w:rsidRPr="001609B7">
        <w:rPr>
          <w:rFonts w:ascii="Times New Roman" w:hAnsi="Times New Roman" w:cs="Times New Roman"/>
          <w:sz w:val="24"/>
          <w:szCs w:val="24"/>
          <w:lang/>
        </w:rPr>
        <w:t xml:space="preserve"> куповине у трговачким ланцима. Трећа група питања се односи на менаџмент комуникацијама и односи се на питања о начину рекламе од стране трговачких ланаца, начину обављања комуникације између трговачких ланаца и корисника, посети интернет стране трговачког ланца, комуникацију корисника преко интернет форме, оцени одређених тврдњи и оцену улагања трговачких ланаца у комуникацију са купцима. </w:t>
      </w:r>
      <w:r w:rsidR="0049180C" w:rsidRPr="001609B7">
        <w:rPr>
          <w:rFonts w:ascii="Times New Roman" w:hAnsi="Times New Roman" w:cs="Times New Roman"/>
          <w:sz w:val="24"/>
          <w:szCs w:val="24"/>
          <w:lang/>
        </w:rPr>
        <w:t>Анкетни упитник</w:t>
      </w:r>
      <w:r w:rsidR="00CD63AE" w:rsidRPr="001609B7">
        <w:rPr>
          <w:rFonts w:ascii="Times New Roman" w:hAnsi="Times New Roman" w:cs="Times New Roman"/>
          <w:sz w:val="24"/>
          <w:szCs w:val="24"/>
          <w:lang/>
        </w:rPr>
        <w:t xml:space="preserve"> је достављен на преко 200 адреса корисника, а враћено је 50 попуњених упитника. Пошто је одабир корисника и места становања случајан, тако и не можемо говорити о погрешним одговорима, већ донети</w:t>
      </w:r>
      <w:r w:rsidR="0049180C" w:rsidRPr="001609B7">
        <w:rPr>
          <w:rFonts w:ascii="Times New Roman" w:hAnsi="Times New Roman" w:cs="Times New Roman"/>
          <w:sz w:val="24"/>
          <w:szCs w:val="24"/>
          <w:lang/>
        </w:rPr>
        <w:t xml:space="preserve">м закључцима </w:t>
      </w:r>
      <w:r w:rsidR="00CD63AE" w:rsidRPr="001609B7">
        <w:rPr>
          <w:rFonts w:ascii="Times New Roman" w:hAnsi="Times New Roman" w:cs="Times New Roman"/>
          <w:sz w:val="24"/>
          <w:szCs w:val="24"/>
          <w:lang/>
        </w:rPr>
        <w:t>на основу истих. П</w:t>
      </w:r>
      <w:r w:rsidR="0049180C" w:rsidRPr="001609B7">
        <w:rPr>
          <w:rFonts w:ascii="Times New Roman" w:hAnsi="Times New Roman" w:cs="Times New Roman"/>
          <w:sz w:val="24"/>
          <w:szCs w:val="24"/>
          <w:lang/>
        </w:rPr>
        <w:t xml:space="preserve">ристигли попуњени упитници су </w:t>
      </w:r>
      <w:r w:rsidR="00CD63AE" w:rsidRPr="001609B7">
        <w:rPr>
          <w:rFonts w:ascii="Times New Roman" w:hAnsi="Times New Roman" w:cs="Times New Roman"/>
          <w:sz w:val="24"/>
          <w:szCs w:val="24"/>
          <w:lang/>
        </w:rPr>
        <w:t xml:space="preserve">служили анализи ставова испитаника и извођењу закључака. </w:t>
      </w:r>
    </w:p>
    <w:p w:rsidR="00CD63AE" w:rsidRPr="001609B7" w:rsidRDefault="00CD63AE" w:rsidP="0049180C">
      <w:pPr>
        <w:jc w:val="both"/>
        <w:rPr>
          <w:rFonts w:ascii="Times New Roman" w:hAnsi="Times New Roman" w:cs="Times New Roman"/>
          <w:sz w:val="24"/>
          <w:szCs w:val="24"/>
          <w:lang/>
        </w:rPr>
      </w:pPr>
      <w:r w:rsidRPr="001609B7">
        <w:rPr>
          <w:rFonts w:ascii="Times New Roman" w:hAnsi="Times New Roman" w:cs="Times New Roman"/>
          <w:sz w:val="24"/>
          <w:szCs w:val="24"/>
          <w:lang/>
        </w:rPr>
        <w:t>Пре самог приказа карактеристика испитаника, битно је указати на одређена ограничења истраживања. Пре свега, истраживање је пратио низак одазив испитаника у смислу свести о значају теме и нових резултата у овој области. Такође, извесно ограничење представља структура упитника у смислу ограничења добијања нових информација и неких додатних информација у вези са одређеним питањима на које би испитаници могли да дају детаљне описне квалитативне информације. Још једно од ограничења представља електронски начин достављања и попуњавања анкете, што је такође у одређеном смислу смањило могућности добијања додатних информа</w:t>
      </w:r>
      <w:r w:rsidR="00EA26A1" w:rsidRPr="001609B7">
        <w:rPr>
          <w:rFonts w:ascii="Times New Roman" w:hAnsi="Times New Roman" w:cs="Times New Roman"/>
          <w:sz w:val="24"/>
          <w:szCs w:val="24"/>
          <w:lang/>
        </w:rPr>
        <w:t xml:space="preserve">ција са једне стране, са стране </w:t>
      </w:r>
      <w:r w:rsidRPr="001609B7">
        <w:rPr>
          <w:rFonts w:ascii="Times New Roman" w:hAnsi="Times New Roman" w:cs="Times New Roman"/>
          <w:sz w:val="24"/>
          <w:szCs w:val="24"/>
          <w:lang/>
        </w:rPr>
        <w:t xml:space="preserve">корисника и додатних појашњења са друге стране, у смислу инструкција и додатних објашњења постављених питања. </w:t>
      </w:r>
    </w:p>
    <w:p w:rsidR="0049180C" w:rsidRPr="001609B7" w:rsidRDefault="0049180C" w:rsidP="0049180C">
      <w:pPr>
        <w:jc w:val="both"/>
        <w:rPr>
          <w:rFonts w:ascii="Times New Roman" w:hAnsi="Times New Roman" w:cs="Times New Roman"/>
          <w:sz w:val="24"/>
          <w:szCs w:val="24"/>
          <w:lang/>
        </w:rPr>
      </w:pPr>
    </w:p>
    <w:p w:rsidR="0049180C" w:rsidRPr="001609B7" w:rsidRDefault="0049180C" w:rsidP="0049180C">
      <w:pPr>
        <w:jc w:val="both"/>
        <w:rPr>
          <w:rFonts w:ascii="Times New Roman" w:hAnsi="Times New Roman" w:cs="Times New Roman"/>
          <w:sz w:val="24"/>
          <w:szCs w:val="24"/>
          <w:lang/>
        </w:rPr>
      </w:pPr>
    </w:p>
    <w:p w:rsidR="00C2411B" w:rsidRPr="001609B7" w:rsidRDefault="00C2411B" w:rsidP="0049180C">
      <w:pPr>
        <w:pStyle w:val="Heading2"/>
        <w:spacing w:before="0"/>
        <w:rPr>
          <w:lang/>
        </w:rPr>
      </w:pPr>
      <w:bookmarkStart w:id="114" w:name="_Toc432504834"/>
      <w:r w:rsidRPr="001609B7">
        <w:rPr>
          <w:lang/>
        </w:rPr>
        <w:t>5.1 Карактер</w:t>
      </w:r>
      <w:r w:rsidR="00774777" w:rsidRPr="001609B7">
        <w:rPr>
          <w:lang/>
        </w:rPr>
        <w:t>исти</w:t>
      </w:r>
      <w:r w:rsidRPr="001609B7">
        <w:rPr>
          <w:lang/>
        </w:rPr>
        <w:t xml:space="preserve">ке испитаника </w:t>
      </w:r>
      <w:r w:rsidR="00774777" w:rsidRPr="001609B7">
        <w:rPr>
          <w:lang/>
        </w:rPr>
        <w:t>и резултати истраживања</w:t>
      </w:r>
      <w:bookmarkEnd w:id="114"/>
    </w:p>
    <w:p w:rsidR="00774777" w:rsidRPr="001609B7" w:rsidRDefault="00774777" w:rsidP="0049180C">
      <w:pPr>
        <w:jc w:val="both"/>
        <w:rPr>
          <w:rFonts w:ascii="Times New Roman" w:hAnsi="Times New Roman" w:cs="Times New Roman"/>
          <w:sz w:val="24"/>
          <w:szCs w:val="24"/>
          <w:lang/>
        </w:rPr>
      </w:pPr>
    </w:p>
    <w:p w:rsidR="0047436B" w:rsidRPr="001609B7" w:rsidRDefault="0047436B" w:rsidP="0049180C">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На почетку ће бити сагледане основне информације о испитаницима. Сагледавајући пол испитаника, у табели </w:t>
      </w:r>
      <w:r w:rsidR="007969B2" w:rsidRPr="001609B7">
        <w:rPr>
          <w:rFonts w:ascii="Times New Roman" w:hAnsi="Times New Roman" w:cs="Times New Roman"/>
          <w:sz w:val="24"/>
          <w:szCs w:val="24"/>
          <w:lang/>
        </w:rPr>
        <w:t>9</w:t>
      </w:r>
      <w:r w:rsidRPr="001609B7">
        <w:rPr>
          <w:rFonts w:ascii="Times New Roman" w:hAnsi="Times New Roman" w:cs="Times New Roman"/>
          <w:sz w:val="24"/>
          <w:szCs w:val="24"/>
          <w:lang/>
        </w:rPr>
        <w:t xml:space="preserve"> и графикону </w:t>
      </w:r>
      <w:r w:rsidR="007969B2" w:rsidRPr="001609B7">
        <w:rPr>
          <w:rFonts w:ascii="Times New Roman" w:hAnsi="Times New Roman" w:cs="Times New Roman"/>
          <w:sz w:val="24"/>
          <w:szCs w:val="24"/>
          <w:lang/>
        </w:rPr>
        <w:t>3</w:t>
      </w:r>
      <w:r w:rsidRPr="001609B7">
        <w:rPr>
          <w:rFonts w:ascii="Times New Roman" w:hAnsi="Times New Roman" w:cs="Times New Roman"/>
          <w:sz w:val="24"/>
          <w:szCs w:val="24"/>
          <w:lang/>
        </w:rPr>
        <w:t xml:space="preserve">, може се уочити да структуру узорка чини 16 испитаника мушког пола (32%) и 34 испитаника женског пола (68%). </w:t>
      </w:r>
    </w:p>
    <w:p w:rsidR="0047436B" w:rsidRPr="001609B7" w:rsidRDefault="0047436B" w:rsidP="005A2718">
      <w:pPr>
        <w:jc w:val="both"/>
        <w:rPr>
          <w:rFonts w:ascii="Times New Roman" w:hAnsi="Times New Roman" w:cs="Times New Roman"/>
          <w:sz w:val="24"/>
          <w:szCs w:val="24"/>
          <w:lang/>
        </w:rPr>
      </w:pPr>
    </w:p>
    <w:p w:rsidR="0047436B" w:rsidRPr="001609B7" w:rsidRDefault="0047436B" w:rsidP="0047436B">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C31C57" w:rsidRPr="001609B7">
        <w:rPr>
          <w:rFonts w:ascii="Times New Roman" w:hAnsi="Times New Roman" w:cs="Times New Roman"/>
          <w:b/>
          <w:sz w:val="24"/>
          <w:szCs w:val="24"/>
          <w:lang/>
        </w:rPr>
        <w:t>9</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пола испитаника</w:t>
      </w:r>
    </w:p>
    <w:tbl>
      <w:tblPr>
        <w:tblW w:w="7140" w:type="dxa"/>
        <w:jc w:val="center"/>
        <w:tblInd w:w="-1221" w:type="dxa"/>
        <w:shd w:val="clear" w:color="auto" w:fill="FFFFFF" w:themeFill="background1"/>
        <w:tblLook w:val="04A0"/>
      </w:tblPr>
      <w:tblGrid>
        <w:gridCol w:w="2260"/>
        <w:gridCol w:w="2260"/>
        <w:gridCol w:w="2620"/>
      </w:tblGrid>
      <w:tr w:rsidR="00931027" w:rsidRPr="001609B7" w:rsidTr="008C19B7">
        <w:trPr>
          <w:trHeight w:val="315"/>
          <w:jc w:val="center"/>
        </w:trPr>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Пол</w:t>
            </w:r>
          </w:p>
        </w:tc>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8C19B7">
        <w:trPr>
          <w:trHeight w:val="315"/>
          <w:jc w:val="center"/>
        </w:trPr>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мушки</w:t>
            </w:r>
          </w:p>
        </w:tc>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w:t>
            </w:r>
          </w:p>
        </w:tc>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32,00</w:t>
            </w:r>
          </w:p>
        </w:tc>
      </w:tr>
      <w:tr w:rsidR="00931027" w:rsidRPr="001609B7" w:rsidTr="008C19B7">
        <w:trPr>
          <w:trHeight w:val="315"/>
          <w:jc w:val="center"/>
        </w:trPr>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 xml:space="preserve">женски </w:t>
            </w:r>
          </w:p>
        </w:tc>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34</w:t>
            </w:r>
          </w:p>
        </w:tc>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68,00</w:t>
            </w:r>
          </w:p>
        </w:tc>
      </w:tr>
      <w:tr w:rsidR="00931027" w:rsidRPr="001609B7" w:rsidTr="008C19B7">
        <w:trPr>
          <w:trHeight w:val="315"/>
          <w:jc w:val="center"/>
        </w:trPr>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Укупно</w:t>
            </w:r>
          </w:p>
        </w:tc>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31027" w:rsidRPr="001609B7" w:rsidRDefault="0047436B" w:rsidP="0047436B">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7436B" w:rsidRPr="001609B7" w:rsidRDefault="0047436B" w:rsidP="008C19B7">
      <w:pPr>
        <w:jc w:val="center"/>
        <w:rPr>
          <w:rFonts w:ascii="Times New Roman" w:hAnsi="Times New Roman" w:cs="Times New Roman"/>
          <w:sz w:val="24"/>
          <w:szCs w:val="24"/>
          <w:lang/>
        </w:rPr>
      </w:pPr>
    </w:p>
    <w:p w:rsidR="0049333F" w:rsidRPr="001609B7" w:rsidRDefault="0049333F" w:rsidP="0047436B">
      <w:pPr>
        <w:jc w:val="center"/>
        <w:rPr>
          <w:rFonts w:ascii="Times New Roman" w:hAnsi="Times New Roman" w:cs="Times New Roman"/>
          <w:b/>
          <w:sz w:val="24"/>
          <w:szCs w:val="24"/>
          <w:lang/>
        </w:rPr>
      </w:pPr>
      <w:r w:rsidRPr="001609B7">
        <w:rPr>
          <w:rFonts w:ascii="Times New Roman" w:hAnsi="Times New Roman" w:cs="Times New Roman"/>
          <w:b/>
          <w:noProof/>
          <w:sz w:val="24"/>
          <w:szCs w:val="24"/>
          <w:lang/>
        </w:rPr>
        <w:lastRenderedPageBreak/>
        <w:drawing>
          <wp:anchor distT="0" distB="0" distL="114300" distR="114300" simplePos="0" relativeHeight="251695104" behindDoc="1" locked="0" layoutInCell="1" allowOverlap="1">
            <wp:simplePos x="0" y="0"/>
            <wp:positionH relativeFrom="column">
              <wp:posOffset>1494155</wp:posOffset>
            </wp:positionH>
            <wp:positionV relativeFrom="paragraph">
              <wp:posOffset>-2540</wp:posOffset>
            </wp:positionV>
            <wp:extent cx="2724150" cy="1475105"/>
            <wp:effectExtent l="19050" t="0" r="0" b="0"/>
            <wp:wrapNone/>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rsidR="0049333F" w:rsidRPr="001609B7" w:rsidRDefault="0049333F" w:rsidP="0047436B">
      <w:pPr>
        <w:jc w:val="center"/>
        <w:rPr>
          <w:rFonts w:ascii="Times New Roman" w:hAnsi="Times New Roman" w:cs="Times New Roman"/>
          <w:b/>
          <w:sz w:val="24"/>
          <w:szCs w:val="24"/>
          <w:lang/>
        </w:rPr>
      </w:pPr>
    </w:p>
    <w:p w:rsidR="0049333F" w:rsidRPr="001609B7" w:rsidRDefault="0049333F" w:rsidP="0047436B">
      <w:pPr>
        <w:jc w:val="center"/>
        <w:rPr>
          <w:rFonts w:ascii="Times New Roman" w:hAnsi="Times New Roman" w:cs="Times New Roman"/>
          <w:b/>
          <w:sz w:val="24"/>
          <w:szCs w:val="24"/>
          <w:lang/>
        </w:rPr>
      </w:pPr>
    </w:p>
    <w:p w:rsidR="0049333F" w:rsidRPr="001609B7" w:rsidRDefault="0049333F" w:rsidP="0047436B">
      <w:pPr>
        <w:jc w:val="center"/>
        <w:rPr>
          <w:rFonts w:ascii="Times New Roman" w:hAnsi="Times New Roman" w:cs="Times New Roman"/>
          <w:b/>
          <w:sz w:val="24"/>
          <w:szCs w:val="24"/>
          <w:lang/>
        </w:rPr>
      </w:pPr>
    </w:p>
    <w:p w:rsidR="0049333F" w:rsidRPr="001609B7" w:rsidRDefault="0049333F" w:rsidP="0047436B">
      <w:pPr>
        <w:jc w:val="center"/>
        <w:rPr>
          <w:rFonts w:ascii="Times New Roman" w:hAnsi="Times New Roman" w:cs="Times New Roman"/>
          <w:b/>
          <w:sz w:val="24"/>
          <w:szCs w:val="24"/>
          <w:lang/>
        </w:rPr>
      </w:pPr>
    </w:p>
    <w:p w:rsidR="0049333F" w:rsidRPr="001609B7" w:rsidRDefault="0049333F" w:rsidP="0047436B">
      <w:pPr>
        <w:jc w:val="center"/>
        <w:rPr>
          <w:rFonts w:ascii="Times New Roman" w:hAnsi="Times New Roman" w:cs="Times New Roman"/>
          <w:b/>
          <w:sz w:val="24"/>
          <w:szCs w:val="24"/>
          <w:lang/>
        </w:rPr>
      </w:pPr>
    </w:p>
    <w:p w:rsidR="0049333F" w:rsidRPr="001609B7" w:rsidRDefault="0049333F" w:rsidP="0047436B">
      <w:pPr>
        <w:jc w:val="center"/>
        <w:rPr>
          <w:rFonts w:ascii="Times New Roman" w:hAnsi="Times New Roman" w:cs="Times New Roman"/>
          <w:b/>
          <w:sz w:val="24"/>
          <w:szCs w:val="24"/>
          <w:lang/>
        </w:rPr>
      </w:pPr>
    </w:p>
    <w:p w:rsidR="0047436B" w:rsidRPr="001609B7" w:rsidRDefault="0047436B" w:rsidP="0047436B">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955845" w:rsidRPr="001609B7">
        <w:rPr>
          <w:rFonts w:ascii="Times New Roman" w:hAnsi="Times New Roman" w:cs="Times New Roman"/>
          <w:b/>
          <w:sz w:val="24"/>
          <w:szCs w:val="24"/>
          <w:lang/>
        </w:rPr>
        <w:t>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пола испитаника</w:t>
      </w:r>
    </w:p>
    <w:p w:rsidR="0047436B" w:rsidRPr="001609B7" w:rsidRDefault="0047436B" w:rsidP="0047436B">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7436B" w:rsidRPr="001609B7" w:rsidRDefault="0047436B" w:rsidP="0047436B">
      <w:pPr>
        <w:jc w:val="center"/>
        <w:rPr>
          <w:rFonts w:ascii="Times New Roman" w:hAnsi="Times New Roman" w:cs="Times New Roman"/>
          <w:sz w:val="24"/>
          <w:szCs w:val="24"/>
          <w:lang/>
        </w:rPr>
      </w:pPr>
    </w:p>
    <w:p w:rsidR="0047436B" w:rsidRPr="001609B7" w:rsidRDefault="0047436B" w:rsidP="0047436B">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Анализа старости испитаника показује да је највећи број испитаника млађи од 30 година, и то 28 испитаника (56%). У истраживању је такође учествовало 18 испитаника (36%) старости од 31-40 година, 4 испитаника (8%) старости од 41-50 година, док ниједан испитаник нема више од 50 година (табела </w:t>
      </w:r>
      <w:r w:rsidR="007969B2" w:rsidRPr="001609B7">
        <w:rPr>
          <w:rFonts w:ascii="Times New Roman" w:hAnsi="Times New Roman" w:cs="Times New Roman"/>
          <w:sz w:val="24"/>
          <w:szCs w:val="24"/>
          <w:lang/>
        </w:rPr>
        <w:t>10</w:t>
      </w:r>
      <w:r w:rsidRPr="001609B7">
        <w:rPr>
          <w:rFonts w:ascii="Times New Roman" w:hAnsi="Times New Roman" w:cs="Times New Roman"/>
          <w:sz w:val="24"/>
          <w:szCs w:val="24"/>
          <w:lang/>
        </w:rPr>
        <w:t xml:space="preserve"> и графикон </w:t>
      </w:r>
      <w:r w:rsidR="007969B2" w:rsidRPr="001609B7">
        <w:rPr>
          <w:rFonts w:ascii="Times New Roman" w:hAnsi="Times New Roman" w:cs="Times New Roman"/>
          <w:sz w:val="24"/>
          <w:szCs w:val="24"/>
          <w:lang/>
        </w:rPr>
        <w:t>4</w:t>
      </w:r>
      <w:r w:rsidRPr="001609B7">
        <w:rPr>
          <w:rFonts w:ascii="Times New Roman" w:hAnsi="Times New Roman" w:cs="Times New Roman"/>
          <w:sz w:val="24"/>
          <w:szCs w:val="24"/>
          <w:lang/>
        </w:rPr>
        <w:t xml:space="preserve">). </w:t>
      </w:r>
    </w:p>
    <w:p w:rsidR="0047436B" w:rsidRPr="001609B7" w:rsidRDefault="0047436B" w:rsidP="0047436B">
      <w:pPr>
        <w:jc w:val="center"/>
        <w:rPr>
          <w:rFonts w:ascii="Times New Roman" w:hAnsi="Times New Roman" w:cs="Times New Roman"/>
          <w:sz w:val="24"/>
          <w:szCs w:val="24"/>
          <w:lang/>
        </w:rPr>
      </w:pPr>
    </w:p>
    <w:p w:rsidR="00931027" w:rsidRPr="001609B7" w:rsidRDefault="00204DB4" w:rsidP="0047436B">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955845" w:rsidRPr="001609B7">
        <w:rPr>
          <w:rFonts w:ascii="Times New Roman" w:hAnsi="Times New Roman" w:cs="Times New Roman"/>
          <w:b/>
          <w:sz w:val="24"/>
          <w:szCs w:val="24"/>
          <w:lang/>
        </w:rPr>
        <w:t>10</w:t>
      </w:r>
      <w:r w:rsidR="0047436B" w:rsidRPr="001609B7">
        <w:rPr>
          <w:rFonts w:ascii="Times New Roman" w:hAnsi="Times New Roman" w:cs="Times New Roman"/>
          <w:b/>
          <w:sz w:val="24"/>
          <w:szCs w:val="24"/>
          <w:lang/>
        </w:rPr>
        <w:t>:</w:t>
      </w:r>
      <w:r w:rsidR="0047436B" w:rsidRPr="001609B7">
        <w:rPr>
          <w:rFonts w:ascii="Times New Roman" w:hAnsi="Times New Roman" w:cs="Times New Roman"/>
          <w:sz w:val="24"/>
          <w:szCs w:val="24"/>
          <w:lang/>
        </w:rPr>
        <w:t xml:space="preserve"> Приказ година старости испитаника</w:t>
      </w:r>
    </w:p>
    <w:tbl>
      <w:tblPr>
        <w:tblW w:w="7488" w:type="dxa"/>
        <w:jc w:val="center"/>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626"/>
        <w:gridCol w:w="2252"/>
        <w:gridCol w:w="2610"/>
      </w:tblGrid>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Старост</w:t>
            </w:r>
          </w:p>
        </w:tc>
        <w:tc>
          <w:tcPr>
            <w:tcW w:w="225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61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Мање од 30 година;</w:t>
            </w:r>
          </w:p>
        </w:tc>
        <w:tc>
          <w:tcPr>
            <w:tcW w:w="225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w:t>
            </w:r>
          </w:p>
        </w:tc>
        <w:tc>
          <w:tcPr>
            <w:tcW w:w="26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56,00</w:t>
            </w:r>
          </w:p>
        </w:tc>
      </w:tr>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31 – 40 година;</w:t>
            </w:r>
          </w:p>
        </w:tc>
        <w:tc>
          <w:tcPr>
            <w:tcW w:w="225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w:t>
            </w:r>
          </w:p>
        </w:tc>
        <w:tc>
          <w:tcPr>
            <w:tcW w:w="26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36,00</w:t>
            </w:r>
          </w:p>
        </w:tc>
      </w:tr>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41 – 50 година;</w:t>
            </w:r>
          </w:p>
        </w:tc>
        <w:tc>
          <w:tcPr>
            <w:tcW w:w="225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6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8,00</w:t>
            </w:r>
          </w:p>
        </w:tc>
      </w:tr>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више од 50 година;</w:t>
            </w:r>
          </w:p>
        </w:tc>
        <w:tc>
          <w:tcPr>
            <w:tcW w:w="225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6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C171FC">
        <w:trPr>
          <w:trHeight w:val="286"/>
          <w:jc w:val="center"/>
        </w:trPr>
        <w:tc>
          <w:tcPr>
            <w:tcW w:w="26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25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6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31027" w:rsidRPr="001609B7" w:rsidRDefault="00955845" w:rsidP="00955845">
      <w:pPr>
        <w:jc w:val="center"/>
        <w:rPr>
          <w:rFonts w:ascii="Times New Roman" w:hAnsi="Times New Roman" w:cs="Times New Roman"/>
          <w:sz w:val="24"/>
          <w:szCs w:val="24"/>
          <w:lang/>
        </w:rPr>
      </w:pPr>
      <w:r w:rsidRPr="001609B7">
        <w:rPr>
          <w:rFonts w:ascii="Times New Roman" w:hAnsi="Times New Roman" w:cs="Times New Roman"/>
          <w:noProof/>
          <w:sz w:val="24"/>
          <w:szCs w:val="24"/>
          <w:lang/>
        </w:rPr>
        <w:drawing>
          <wp:anchor distT="0" distB="0" distL="114300" distR="114300" simplePos="0" relativeHeight="251694080" behindDoc="1" locked="0" layoutInCell="1" allowOverlap="1">
            <wp:simplePos x="0" y="0"/>
            <wp:positionH relativeFrom="column">
              <wp:posOffset>1011088</wp:posOffset>
            </wp:positionH>
            <wp:positionV relativeFrom="paragraph">
              <wp:posOffset>55341</wp:posOffset>
            </wp:positionV>
            <wp:extent cx="3732170" cy="1984075"/>
            <wp:effectExtent l="19050" t="0" r="1630" b="0"/>
            <wp:wrapNone/>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anchor>
        </w:drawing>
      </w:r>
      <w:r w:rsidR="0047436B" w:rsidRPr="001609B7">
        <w:rPr>
          <w:rFonts w:ascii="Times New Roman" w:hAnsi="Times New Roman" w:cs="Times New Roman"/>
          <w:sz w:val="24"/>
          <w:szCs w:val="24"/>
          <w:lang/>
        </w:rPr>
        <w:t>Извор: Истраживање аутора</w:t>
      </w:r>
    </w:p>
    <w:p w:rsidR="00955845" w:rsidRPr="001609B7" w:rsidRDefault="00955845" w:rsidP="00204DB4">
      <w:pPr>
        <w:jc w:val="center"/>
        <w:rPr>
          <w:rFonts w:ascii="Times New Roman" w:hAnsi="Times New Roman" w:cs="Times New Roman"/>
          <w:sz w:val="24"/>
          <w:szCs w:val="24"/>
          <w:lang/>
        </w:rPr>
      </w:pPr>
    </w:p>
    <w:p w:rsidR="00955845" w:rsidRPr="001609B7" w:rsidRDefault="00955845" w:rsidP="00204DB4">
      <w:pPr>
        <w:jc w:val="center"/>
        <w:rPr>
          <w:rFonts w:ascii="Times New Roman" w:hAnsi="Times New Roman" w:cs="Times New Roman"/>
          <w:sz w:val="24"/>
          <w:szCs w:val="24"/>
          <w:lang/>
        </w:rPr>
      </w:pPr>
    </w:p>
    <w:p w:rsidR="00955845" w:rsidRPr="001609B7" w:rsidRDefault="00955845" w:rsidP="00204DB4">
      <w:pPr>
        <w:jc w:val="center"/>
        <w:rPr>
          <w:rFonts w:ascii="Times New Roman" w:hAnsi="Times New Roman" w:cs="Times New Roman"/>
          <w:sz w:val="24"/>
          <w:szCs w:val="24"/>
          <w:lang/>
        </w:rPr>
      </w:pPr>
    </w:p>
    <w:p w:rsidR="0047436B" w:rsidRPr="001609B7" w:rsidRDefault="0047436B" w:rsidP="00204DB4">
      <w:pPr>
        <w:jc w:val="center"/>
        <w:rPr>
          <w:rFonts w:ascii="Times New Roman" w:hAnsi="Times New Roman" w:cs="Times New Roman"/>
          <w:sz w:val="24"/>
          <w:szCs w:val="24"/>
          <w:lang/>
        </w:rPr>
      </w:pPr>
    </w:p>
    <w:p w:rsidR="00955845" w:rsidRPr="001609B7" w:rsidRDefault="00955845" w:rsidP="00204DB4">
      <w:pPr>
        <w:jc w:val="center"/>
        <w:rPr>
          <w:rFonts w:ascii="Times New Roman" w:hAnsi="Times New Roman" w:cs="Times New Roman"/>
          <w:b/>
          <w:sz w:val="24"/>
          <w:szCs w:val="24"/>
          <w:lang/>
        </w:rPr>
      </w:pPr>
    </w:p>
    <w:p w:rsidR="00955845" w:rsidRPr="001609B7" w:rsidRDefault="00955845" w:rsidP="00204DB4">
      <w:pPr>
        <w:jc w:val="center"/>
        <w:rPr>
          <w:rFonts w:ascii="Times New Roman" w:hAnsi="Times New Roman" w:cs="Times New Roman"/>
          <w:b/>
          <w:sz w:val="24"/>
          <w:szCs w:val="24"/>
          <w:lang/>
        </w:rPr>
      </w:pPr>
    </w:p>
    <w:p w:rsidR="00955845" w:rsidRPr="001609B7" w:rsidRDefault="00955845" w:rsidP="00204DB4">
      <w:pPr>
        <w:jc w:val="center"/>
        <w:rPr>
          <w:rFonts w:ascii="Times New Roman" w:hAnsi="Times New Roman" w:cs="Times New Roman"/>
          <w:b/>
          <w:sz w:val="24"/>
          <w:szCs w:val="24"/>
          <w:lang/>
        </w:rPr>
      </w:pPr>
    </w:p>
    <w:p w:rsidR="00955845" w:rsidRPr="001609B7" w:rsidRDefault="00955845" w:rsidP="00204DB4">
      <w:pPr>
        <w:jc w:val="center"/>
        <w:rPr>
          <w:rFonts w:ascii="Times New Roman" w:hAnsi="Times New Roman" w:cs="Times New Roman"/>
          <w:b/>
          <w:sz w:val="24"/>
          <w:szCs w:val="24"/>
          <w:lang/>
        </w:rPr>
      </w:pPr>
    </w:p>
    <w:p w:rsidR="00204DB4" w:rsidRPr="001609B7" w:rsidRDefault="00204DB4" w:rsidP="00204DB4">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955845" w:rsidRPr="001609B7">
        <w:rPr>
          <w:rFonts w:ascii="Times New Roman" w:hAnsi="Times New Roman" w:cs="Times New Roman"/>
          <w:b/>
          <w:sz w:val="24"/>
          <w:szCs w:val="24"/>
          <w:lang/>
        </w:rPr>
        <w:t>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година старости испитаника</w:t>
      </w:r>
    </w:p>
    <w:p w:rsidR="00204DB4" w:rsidRPr="001609B7" w:rsidRDefault="00204DB4" w:rsidP="00204DB4">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5A2718">
      <w:pPr>
        <w:jc w:val="both"/>
        <w:rPr>
          <w:rFonts w:ascii="Times New Roman" w:hAnsi="Times New Roman" w:cs="Times New Roman"/>
          <w:sz w:val="24"/>
          <w:szCs w:val="24"/>
          <w:lang/>
        </w:rPr>
      </w:pPr>
    </w:p>
    <w:p w:rsidR="00990B56" w:rsidRPr="001609B7" w:rsidRDefault="00990B56" w:rsidP="005A2718">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Структура узорка показује да у односу на ниво образовања, највећи број испитаника има завршен факултет-основне студије и то 20 испитаника (40%), као и факултет-мастер студије-12 испитаника (24%). Средњу школу је завршило 10 испитаника (20%), вишу или високу школу – 6 испитаника (12%), док је међу испитаницима био по један магистар </w:t>
      </w:r>
      <w:r w:rsidR="007969B2" w:rsidRPr="001609B7">
        <w:rPr>
          <w:rFonts w:ascii="Times New Roman" w:hAnsi="Times New Roman" w:cs="Times New Roman"/>
          <w:sz w:val="24"/>
          <w:szCs w:val="24"/>
          <w:lang/>
        </w:rPr>
        <w:t>и доктор наука (по 2%) (табела 10</w:t>
      </w:r>
      <w:r w:rsidRPr="001609B7">
        <w:rPr>
          <w:rFonts w:ascii="Times New Roman" w:hAnsi="Times New Roman" w:cs="Times New Roman"/>
          <w:sz w:val="24"/>
          <w:szCs w:val="24"/>
          <w:lang/>
        </w:rPr>
        <w:t xml:space="preserve"> и графикон </w:t>
      </w:r>
      <w:r w:rsidR="007969B2" w:rsidRPr="001609B7">
        <w:rPr>
          <w:rFonts w:ascii="Times New Roman" w:hAnsi="Times New Roman" w:cs="Times New Roman"/>
          <w:sz w:val="24"/>
          <w:szCs w:val="24"/>
          <w:lang/>
        </w:rPr>
        <w:t>5</w:t>
      </w:r>
      <w:r w:rsidRPr="001609B7">
        <w:rPr>
          <w:rFonts w:ascii="Times New Roman" w:hAnsi="Times New Roman" w:cs="Times New Roman"/>
          <w:sz w:val="24"/>
          <w:szCs w:val="24"/>
          <w:lang/>
        </w:rPr>
        <w:t>).</w:t>
      </w:r>
    </w:p>
    <w:p w:rsidR="00204DB4" w:rsidRPr="001609B7" w:rsidRDefault="00204DB4" w:rsidP="005A2718">
      <w:pPr>
        <w:jc w:val="both"/>
        <w:rPr>
          <w:rFonts w:ascii="Times New Roman" w:hAnsi="Times New Roman" w:cs="Times New Roman"/>
          <w:sz w:val="24"/>
          <w:szCs w:val="24"/>
          <w:lang/>
        </w:rPr>
      </w:pPr>
    </w:p>
    <w:p w:rsidR="00204DB4"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7969B2" w:rsidRPr="001609B7">
        <w:rPr>
          <w:rFonts w:ascii="Times New Roman" w:hAnsi="Times New Roman" w:cs="Times New Roman"/>
          <w:b/>
          <w:sz w:val="24"/>
          <w:szCs w:val="24"/>
          <w:lang/>
        </w:rPr>
        <w:t>11</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нивоа образовања испитаника</w:t>
      </w:r>
    </w:p>
    <w:tbl>
      <w:tblPr>
        <w:tblW w:w="8357" w:type="dxa"/>
        <w:jc w:val="center"/>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3474"/>
        <w:gridCol w:w="2127"/>
        <w:gridCol w:w="2756"/>
      </w:tblGrid>
      <w:tr w:rsidR="00931027" w:rsidRPr="001609B7" w:rsidTr="0049333F">
        <w:trPr>
          <w:trHeight w:val="315"/>
          <w:jc w:val="center"/>
        </w:trPr>
        <w:tc>
          <w:tcPr>
            <w:tcW w:w="3474" w:type="dxa"/>
            <w:shd w:val="clear" w:color="auto" w:fill="FFFFFF" w:themeFill="background1"/>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Ниво образовања</w:t>
            </w:r>
          </w:p>
        </w:tc>
        <w:tc>
          <w:tcPr>
            <w:tcW w:w="212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75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Средња школа</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Виша/Висока школа;</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Факултет –основне студије;</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Факултет-мастер студије;</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 xml:space="preserve">Магистар; </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Доктор наука;</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w:t>
            </w:r>
          </w:p>
        </w:tc>
      </w:tr>
      <w:tr w:rsidR="00931027" w:rsidRPr="001609B7" w:rsidTr="0049333F">
        <w:trPr>
          <w:trHeight w:val="315"/>
          <w:jc w:val="center"/>
        </w:trPr>
        <w:tc>
          <w:tcPr>
            <w:tcW w:w="3474" w:type="dxa"/>
            <w:shd w:val="clear" w:color="auto" w:fill="FFFFFF" w:themeFill="background1"/>
            <w:vAlign w:val="bottom"/>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12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75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90B56"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90B56" w:rsidRPr="001609B7" w:rsidRDefault="007969B2" w:rsidP="007969B2">
      <w:pPr>
        <w:ind w:firstLine="709"/>
        <w:jc w:val="center"/>
        <w:rPr>
          <w:rFonts w:ascii="Times New Roman" w:hAnsi="Times New Roman" w:cs="Times New Roman"/>
          <w:sz w:val="24"/>
          <w:szCs w:val="24"/>
          <w:lang/>
        </w:rPr>
      </w:pPr>
      <w:r w:rsidRPr="001609B7">
        <w:rPr>
          <w:rFonts w:ascii="Times New Roman" w:hAnsi="Times New Roman" w:cs="Times New Roman"/>
          <w:noProof/>
          <w:sz w:val="24"/>
          <w:szCs w:val="24"/>
          <w:lang/>
        </w:rPr>
        <w:lastRenderedPageBreak/>
        <w:drawing>
          <wp:inline distT="0" distB="0" distL="0" distR="0">
            <wp:extent cx="4501191" cy="1406105"/>
            <wp:effectExtent l="19050" t="0" r="0" b="0"/>
            <wp:docPr id="6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990B56"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7969B2" w:rsidRPr="001609B7">
        <w:rPr>
          <w:rFonts w:ascii="Times New Roman" w:hAnsi="Times New Roman" w:cs="Times New Roman"/>
          <w:b/>
          <w:sz w:val="24"/>
          <w:szCs w:val="24"/>
          <w:lang/>
        </w:rPr>
        <w:t>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нивоа образовања испитаника</w:t>
      </w:r>
    </w:p>
    <w:p w:rsidR="00990B56"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90B56" w:rsidRPr="001609B7" w:rsidRDefault="00990B56" w:rsidP="00990B56">
      <w:pPr>
        <w:jc w:val="center"/>
        <w:rPr>
          <w:rFonts w:ascii="Times New Roman" w:hAnsi="Times New Roman" w:cs="Times New Roman"/>
          <w:sz w:val="24"/>
          <w:szCs w:val="24"/>
          <w:lang/>
        </w:rPr>
      </w:pPr>
    </w:p>
    <w:p w:rsidR="00990B56" w:rsidRPr="001609B7" w:rsidRDefault="00990B56" w:rsidP="005A2718">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месечних примања, односно нивоа дохотка испитаника, утврђено је да највећи број испитаника има месечна примања у износу од 151-300 евра, као и од 301-500 евра, и то по 15 испитаника (по 30%). Месечна примања у износу до 150 евра има 13 испитаника (26%), док месечна примања преко 500 евра карактерише 7 испитаника (14%) (табела </w:t>
      </w:r>
      <w:r w:rsidR="007969B2" w:rsidRPr="001609B7">
        <w:rPr>
          <w:rFonts w:ascii="Times New Roman" w:hAnsi="Times New Roman" w:cs="Times New Roman"/>
          <w:sz w:val="24"/>
          <w:szCs w:val="24"/>
          <w:lang/>
        </w:rPr>
        <w:t>12</w:t>
      </w:r>
      <w:r w:rsidRPr="001609B7">
        <w:rPr>
          <w:rFonts w:ascii="Times New Roman" w:hAnsi="Times New Roman" w:cs="Times New Roman"/>
          <w:sz w:val="24"/>
          <w:szCs w:val="24"/>
          <w:lang/>
        </w:rPr>
        <w:t xml:space="preserve"> и графикон </w:t>
      </w:r>
      <w:r w:rsidR="007969B2" w:rsidRPr="001609B7">
        <w:rPr>
          <w:rFonts w:ascii="Times New Roman" w:hAnsi="Times New Roman" w:cs="Times New Roman"/>
          <w:sz w:val="24"/>
          <w:szCs w:val="24"/>
          <w:lang/>
        </w:rPr>
        <w:t>6</w:t>
      </w:r>
      <w:r w:rsidRPr="001609B7">
        <w:rPr>
          <w:rFonts w:ascii="Times New Roman" w:hAnsi="Times New Roman" w:cs="Times New Roman"/>
          <w:sz w:val="24"/>
          <w:szCs w:val="24"/>
          <w:lang/>
        </w:rPr>
        <w:t xml:space="preserve">). </w:t>
      </w:r>
    </w:p>
    <w:p w:rsidR="00990B56" w:rsidRPr="001609B7" w:rsidRDefault="00990B56" w:rsidP="005A2718">
      <w:pPr>
        <w:jc w:val="both"/>
        <w:rPr>
          <w:rFonts w:ascii="Times New Roman" w:hAnsi="Times New Roman" w:cs="Times New Roman"/>
          <w:sz w:val="24"/>
          <w:szCs w:val="24"/>
          <w:lang/>
        </w:rPr>
      </w:pPr>
    </w:p>
    <w:p w:rsidR="00931027"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7969B2" w:rsidRPr="001609B7">
        <w:rPr>
          <w:rFonts w:ascii="Times New Roman" w:hAnsi="Times New Roman" w:cs="Times New Roman"/>
          <w:b/>
          <w:sz w:val="24"/>
          <w:szCs w:val="24"/>
          <w:lang/>
        </w:rPr>
        <w:t>12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месечних примања испитаника</w:t>
      </w:r>
    </w:p>
    <w:tbl>
      <w:tblPr>
        <w:tblW w:w="714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260"/>
        <w:gridCol w:w="2260"/>
        <w:gridCol w:w="2620"/>
      </w:tblGrid>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Месечна примања</w:t>
            </w:r>
          </w:p>
        </w:tc>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6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до 150 евра</w:t>
            </w:r>
          </w:p>
        </w:tc>
        <w:tc>
          <w:tcPr>
            <w:tcW w:w="226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w:t>
            </w:r>
          </w:p>
        </w:tc>
        <w:tc>
          <w:tcPr>
            <w:tcW w:w="262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26,00</w:t>
            </w:r>
          </w:p>
        </w:tc>
      </w:tr>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151-300 евра</w:t>
            </w:r>
          </w:p>
        </w:tc>
        <w:tc>
          <w:tcPr>
            <w:tcW w:w="226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62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30,00</w:t>
            </w:r>
          </w:p>
        </w:tc>
      </w:tr>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301-500 евра</w:t>
            </w:r>
          </w:p>
        </w:tc>
        <w:tc>
          <w:tcPr>
            <w:tcW w:w="226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62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30,00</w:t>
            </w:r>
          </w:p>
        </w:tc>
      </w:tr>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преко 500 евра</w:t>
            </w:r>
          </w:p>
        </w:tc>
        <w:tc>
          <w:tcPr>
            <w:tcW w:w="226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262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14,00</w:t>
            </w:r>
          </w:p>
        </w:tc>
      </w:tr>
      <w:tr w:rsidR="00931027" w:rsidRPr="001609B7" w:rsidTr="00990B56">
        <w:trPr>
          <w:trHeight w:val="315"/>
          <w:jc w:val="center"/>
        </w:trPr>
        <w:tc>
          <w:tcPr>
            <w:tcW w:w="226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26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62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90B56" w:rsidRPr="001609B7" w:rsidRDefault="007969B2" w:rsidP="00990B56">
      <w:pPr>
        <w:jc w:val="center"/>
        <w:rPr>
          <w:rFonts w:ascii="Times New Roman" w:hAnsi="Times New Roman" w:cs="Times New Roman"/>
          <w:sz w:val="24"/>
          <w:szCs w:val="24"/>
          <w:lang/>
        </w:rPr>
      </w:pPr>
      <w:bookmarkStart w:id="115" w:name="_Toc432504835"/>
      <w:r w:rsidRPr="001609B7">
        <w:rPr>
          <w:rFonts w:ascii="Times New Roman" w:hAnsi="Times New Roman" w:cs="Times New Roman"/>
          <w:noProof/>
          <w:sz w:val="24"/>
          <w:szCs w:val="24"/>
          <w:lang/>
        </w:rPr>
        <w:drawing>
          <wp:anchor distT="0" distB="0" distL="114300" distR="114300" simplePos="0" relativeHeight="251696128" behindDoc="0" locked="0" layoutInCell="1" allowOverlap="1">
            <wp:simplePos x="0" y="0"/>
            <wp:positionH relativeFrom="column">
              <wp:posOffset>1164566</wp:posOffset>
            </wp:positionH>
            <wp:positionV relativeFrom="paragraph">
              <wp:posOffset>45840</wp:posOffset>
            </wp:positionV>
            <wp:extent cx="3416060" cy="1897811"/>
            <wp:effectExtent l="0" t="0" r="0" b="0"/>
            <wp:wrapNone/>
            <wp:docPr id="1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990B56" w:rsidRPr="001609B7">
        <w:rPr>
          <w:rFonts w:ascii="Times New Roman" w:hAnsi="Times New Roman" w:cs="Times New Roman"/>
          <w:sz w:val="24"/>
          <w:szCs w:val="24"/>
          <w:lang/>
        </w:rPr>
        <w:t>Извор: Истраживање аутора</w:t>
      </w:r>
    </w:p>
    <w:p w:rsidR="00931027" w:rsidRPr="001609B7" w:rsidRDefault="00931027" w:rsidP="00774777">
      <w:pPr>
        <w:pStyle w:val="Heading2"/>
        <w:rPr>
          <w:lang/>
        </w:rPr>
      </w:pPr>
    </w:p>
    <w:p w:rsidR="00990B56" w:rsidRPr="001609B7" w:rsidRDefault="00990B56" w:rsidP="00990B56">
      <w:pPr>
        <w:jc w:val="center"/>
        <w:rPr>
          <w:lang/>
        </w:rPr>
      </w:pPr>
    </w:p>
    <w:p w:rsidR="007969B2" w:rsidRPr="001609B7" w:rsidRDefault="007969B2" w:rsidP="00990B56">
      <w:pPr>
        <w:jc w:val="center"/>
        <w:rPr>
          <w:rFonts w:ascii="Times New Roman" w:hAnsi="Times New Roman" w:cs="Times New Roman"/>
          <w:sz w:val="24"/>
          <w:szCs w:val="24"/>
          <w:lang/>
        </w:rPr>
      </w:pPr>
    </w:p>
    <w:p w:rsidR="007969B2" w:rsidRPr="001609B7" w:rsidRDefault="007969B2" w:rsidP="00990B56">
      <w:pPr>
        <w:jc w:val="center"/>
        <w:rPr>
          <w:rFonts w:ascii="Times New Roman" w:hAnsi="Times New Roman" w:cs="Times New Roman"/>
          <w:sz w:val="24"/>
          <w:szCs w:val="24"/>
          <w:lang/>
        </w:rPr>
      </w:pPr>
    </w:p>
    <w:p w:rsidR="007969B2" w:rsidRPr="001609B7" w:rsidRDefault="007969B2" w:rsidP="00990B56">
      <w:pPr>
        <w:jc w:val="center"/>
        <w:rPr>
          <w:rFonts w:ascii="Times New Roman" w:hAnsi="Times New Roman" w:cs="Times New Roman"/>
          <w:sz w:val="24"/>
          <w:szCs w:val="24"/>
          <w:lang/>
        </w:rPr>
      </w:pPr>
    </w:p>
    <w:p w:rsidR="007969B2" w:rsidRPr="001609B7" w:rsidRDefault="007969B2" w:rsidP="00990B56">
      <w:pPr>
        <w:jc w:val="center"/>
        <w:rPr>
          <w:rFonts w:ascii="Times New Roman" w:hAnsi="Times New Roman" w:cs="Times New Roman"/>
          <w:sz w:val="24"/>
          <w:szCs w:val="24"/>
          <w:lang/>
        </w:rPr>
      </w:pPr>
    </w:p>
    <w:p w:rsidR="007969B2" w:rsidRPr="001609B7" w:rsidRDefault="007969B2" w:rsidP="00990B56">
      <w:pPr>
        <w:jc w:val="center"/>
        <w:rPr>
          <w:rFonts w:ascii="Times New Roman" w:hAnsi="Times New Roman" w:cs="Times New Roman"/>
          <w:sz w:val="24"/>
          <w:szCs w:val="24"/>
          <w:lang/>
        </w:rPr>
      </w:pPr>
    </w:p>
    <w:p w:rsidR="00990B56"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7969B2" w:rsidRPr="001609B7">
        <w:rPr>
          <w:rFonts w:ascii="Times New Roman" w:hAnsi="Times New Roman" w:cs="Times New Roman"/>
          <w:b/>
          <w:sz w:val="24"/>
          <w:szCs w:val="24"/>
          <w:lang/>
        </w:rPr>
        <w:t>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месечних примања испитаника</w:t>
      </w:r>
    </w:p>
    <w:p w:rsidR="00990B56" w:rsidRPr="001609B7" w:rsidRDefault="00990B56" w:rsidP="00990B5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AE2E22" w:rsidRPr="001609B7" w:rsidRDefault="00AE2E22" w:rsidP="00990B56">
      <w:pPr>
        <w:jc w:val="center"/>
        <w:rPr>
          <w:rFonts w:ascii="Times New Roman" w:hAnsi="Times New Roman" w:cs="Times New Roman"/>
          <w:sz w:val="24"/>
          <w:szCs w:val="24"/>
          <w:lang/>
        </w:rPr>
      </w:pPr>
    </w:p>
    <w:p w:rsidR="007969B2" w:rsidRPr="001609B7" w:rsidRDefault="00AE2E22" w:rsidP="00CF123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У наставку следе резултати истраживања у оквиру другог дела анкете, који се односи на однос са купцима. На питање испитаника да ли куповину обављају у трговачким ланцима, већи број испитаника, и то 44 ( 88%) је одговорио да обавља куповину у трговачким ланцима, док 6 испитаника (12%) не обавља куповину у трговачким ланцима (табела </w:t>
      </w:r>
      <w:r w:rsidR="00CF123D" w:rsidRPr="001609B7">
        <w:rPr>
          <w:rFonts w:ascii="Times New Roman" w:hAnsi="Times New Roman" w:cs="Times New Roman"/>
          <w:sz w:val="24"/>
          <w:szCs w:val="24"/>
          <w:lang/>
        </w:rPr>
        <w:t>13</w:t>
      </w:r>
      <w:r w:rsidRPr="001609B7">
        <w:rPr>
          <w:rFonts w:ascii="Times New Roman" w:hAnsi="Times New Roman" w:cs="Times New Roman"/>
          <w:sz w:val="24"/>
          <w:szCs w:val="24"/>
          <w:lang/>
        </w:rPr>
        <w:t xml:space="preserve"> и графикон </w:t>
      </w:r>
      <w:r w:rsidR="00CF123D" w:rsidRPr="001609B7">
        <w:rPr>
          <w:rFonts w:ascii="Times New Roman" w:hAnsi="Times New Roman" w:cs="Times New Roman"/>
          <w:sz w:val="24"/>
          <w:szCs w:val="24"/>
          <w:lang/>
        </w:rPr>
        <w:t>7</w:t>
      </w:r>
      <w:r w:rsidRPr="001609B7">
        <w:rPr>
          <w:rFonts w:ascii="Times New Roman" w:hAnsi="Times New Roman" w:cs="Times New Roman"/>
          <w:sz w:val="24"/>
          <w:szCs w:val="24"/>
          <w:lang/>
        </w:rPr>
        <w:t xml:space="preserve">). </w:t>
      </w:r>
    </w:p>
    <w:p w:rsidR="00CF123D" w:rsidRPr="001609B7" w:rsidRDefault="00CF123D" w:rsidP="00CF123D">
      <w:pPr>
        <w:jc w:val="both"/>
        <w:rPr>
          <w:rFonts w:ascii="Times New Roman" w:hAnsi="Times New Roman" w:cs="Times New Roman"/>
          <w:sz w:val="24"/>
          <w:szCs w:val="24"/>
          <w:lang/>
        </w:rPr>
      </w:pPr>
    </w:p>
    <w:p w:rsidR="00990B56" w:rsidRPr="001609B7" w:rsidRDefault="00AE2E22" w:rsidP="00AE2E22">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CF123D" w:rsidRPr="001609B7">
        <w:rPr>
          <w:rFonts w:ascii="Times New Roman" w:hAnsi="Times New Roman" w:cs="Times New Roman"/>
          <w:b/>
          <w:sz w:val="24"/>
          <w:szCs w:val="24"/>
          <w:lang/>
        </w:rPr>
        <w:t>13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да ли куповину обављају у трговачким ланцима</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3544"/>
        <w:gridCol w:w="2551"/>
        <w:gridCol w:w="2835"/>
      </w:tblGrid>
      <w:tr w:rsidR="00931027" w:rsidRPr="001609B7" w:rsidTr="007969B2">
        <w:trPr>
          <w:trHeight w:val="315"/>
        </w:trPr>
        <w:tc>
          <w:tcPr>
            <w:tcW w:w="354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 xml:space="preserve">Да ли куповину обављате у трговачким ланцима:  </w:t>
            </w:r>
          </w:p>
        </w:tc>
        <w:tc>
          <w:tcPr>
            <w:tcW w:w="255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83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7969B2">
        <w:trPr>
          <w:trHeight w:val="315"/>
        </w:trPr>
        <w:tc>
          <w:tcPr>
            <w:tcW w:w="354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да</w:t>
            </w:r>
          </w:p>
        </w:tc>
        <w:tc>
          <w:tcPr>
            <w:tcW w:w="255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44</w:t>
            </w:r>
          </w:p>
        </w:tc>
        <w:tc>
          <w:tcPr>
            <w:tcW w:w="283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88,00</w:t>
            </w:r>
          </w:p>
        </w:tc>
      </w:tr>
      <w:tr w:rsidR="00931027" w:rsidRPr="001609B7" w:rsidTr="007969B2">
        <w:trPr>
          <w:trHeight w:val="315"/>
        </w:trPr>
        <w:tc>
          <w:tcPr>
            <w:tcW w:w="354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не</w:t>
            </w:r>
          </w:p>
        </w:tc>
        <w:tc>
          <w:tcPr>
            <w:tcW w:w="255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83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12,00</w:t>
            </w:r>
          </w:p>
        </w:tc>
      </w:tr>
      <w:tr w:rsidR="00931027" w:rsidRPr="001609B7" w:rsidTr="007969B2">
        <w:trPr>
          <w:trHeight w:val="315"/>
        </w:trPr>
        <w:tc>
          <w:tcPr>
            <w:tcW w:w="354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55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83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AE2E22" w:rsidRPr="001609B7" w:rsidRDefault="00AE2E22" w:rsidP="00AE2E2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AE2E22" w:rsidRPr="001609B7" w:rsidRDefault="008D54C1" w:rsidP="008D54C1">
      <w:pPr>
        <w:pStyle w:val="Heading2"/>
        <w:ind w:firstLine="1843"/>
        <w:rPr>
          <w:lang/>
        </w:rPr>
      </w:pPr>
      <w:r w:rsidRPr="001609B7">
        <w:rPr>
          <w:noProof/>
          <w:lang/>
        </w:rPr>
        <w:lastRenderedPageBreak/>
        <w:drawing>
          <wp:inline distT="0" distB="0" distL="0" distR="0">
            <wp:extent cx="3362505" cy="1630393"/>
            <wp:effectExtent l="19050" t="0" r="9345" b="0"/>
            <wp:docPr id="6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E2E22" w:rsidRPr="001609B7" w:rsidRDefault="00AE2E22" w:rsidP="00AE2E22">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CF123D" w:rsidRPr="001609B7">
        <w:rPr>
          <w:rFonts w:ascii="Times New Roman" w:hAnsi="Times New Roman" w:cs="Times New Roman"/>
          <w:b/>
          <w:sz w:val="24"/>
          <w:szCs w:val="24"/>
          <w:lang/>
        </w:rPr>
        <w:t>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да ли куповину обављају у трговачким ланцима</w:t>
      </w:r>
    </w:p>
    <w:p w:rsidR="00AE2E22" w:rsidRPr="001609B7" w:rsidRDefault="00AE2E22" w:rsidP="00AE2E2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AE2E22" w:rsidRPr="001609B7" w:rsidRDefault="00AE2E22" w:rsidP="00AE2E22">
      <w:pPr>
        <w:jc w:val="center"/>
        <w:rPr>
          <w:rFonts w:ascii="Times New Roman" w:hAnsi="Times New Roman" w:cs="Times New Roman"/>
          <w:sz w:val="24"/>
          <w:szCs w:val="24"/>
          <w:lang/>
        </w:rPr>
      </w:pPr>
    </w:p>
    <w:p w:rsidR="00AE2E22" w:rsidRPr="001609B7" w:rsidRDefault="00AE2E22" w:rsidP="00AE2E22">
      <w:pPr>
        <w:jc w:val="both"/>
        <w:rPr>
          <w:rFonts w:ascii="Times New Roman" w:hAnsi="Times New Roman" w:cs="Times New Roman"/>
          <w:sz w:val="24"/>
          <w:szCs w:val="24"/>
          <w:lang/>
        </w:rPr>
      </w:pPr>
      <w:r w:rsidRPr="001609B7">
        <w:rPr>
          <w:rFonts w:ascii="Times New Roman" w:hAnsi="Times New Roman" w:cs="Times New Roman"/>
          <w:sz w:val="24"/>
          <w:szCs w:val="24"/>
          <w:lang/>
        </w:rPr>
        <w:t>Следеће питање подразумева одговор у случају потврдног одговора на претходно поста</w:t>
      </w:r>
      <w:r w:rsidR="0049180C" w:rsidRPr="001609B7">
        <w:rPr>
          <w:rFonts w:ascii="Times New Roman" w:hAnsi="Times New Roman" w:cs="Times New Roman"/>
          <w:sz w:val="24"/>
          <w:szCs w:val="24"/>
          <w:lang/>
        </w:rPr>
        <w:t>вљ</w:t>
      </w:r>
      <w:r w:rsidRPr="001609B7">
        <w:rPr>
          <w:rFonts w:ascii="Times New Roman" w:hAnsi="Times New Roman" w:cs="Times New Roman"/>
          <w:sz w:val="24"/>
          <w:szCs w:val="24"/>
          <w:lang/>
        </w:rPr>
        <w:t xml:space="preserve">ено питање, односно одговора да испитаници обављају куповину у трговачким ланцима. Анализом одговора испитаника у којим трговачким ланцима обављају куповину, уз могућност давања више одговора испитаника, утврђено је следеће: највећи број испитаника купује у трговачком ланцу </w:t>
      </w:r>
      <w:r w:rsidRPr="001609B7">
        <w:rPr>
          <w:rFonts w:ascii="Times New Roman" w:eastAsia="Times New Roman" w:hAnsi="Times New Roman" w:cs="Times New Roman"/>
          <w:color w:val="000000" w:themeColor="text1"/>
          <w:sz w:val="24"/>
          <w:szCs w:val="24"/>
          <w:lang/>
        </w:rPr>
        <w:t>Tempo (20,39%), затим IDEA (18,42), Maxi (17,11%), Roda (16,45%)</w:t>
      </w:r>
      <w:r w:rsidR="007A767A" w:rsidRPr="001609B7">
        <w:rPr>
          <w:rFonts w:ascii="Times New Roman" w:eastAsia="Times New Roman" w:hAnsi="Times New Roman" w:cs="Times New Roman"/>
          <w:color w:val="000000" w:themeColor="text1"/>
          <w:sz w:val="24"/>
          <w:szCs w:val="24"/>
          <w:lang/>
        </w:rPr>
        <w:t xml:space="preserve">. У трговачком ланцу DIS и Metro купује по 9,87% испитаника, док у трговачком ланцу Mercator и Aman купује по 1,97% испитаника, а у трговачком ланцу INTEREX, Super Vero и Univerexport по 1,32% испитаника. У трговачким ланцима: CBA, Gomex и LURDY не купује ниједан испитаник (табела </w:t>
      </w:r>
      <w:r w:rsidR="00CF123D" w:rsidRPr="001609B7">
        <w:rPr>
          <w:rFonts w:ascii="Times New Roman" w:eastAsia="Times New Roman" w:hAnsi="Times New Roman" w:cs="Times New Roman"/>
          <w:color w:val="000000" w:themeColor="text1"/>
          <w:sz w:val="24"/>
          <w:szCs w:val="24"/>
          <w:lang/>
        </w:rPr>
        <w:t>14</w:t>
      </w:r>
      <w:r w:rsidR="007A767A" w:rsidRPr="001609B7">
        <w:rPr>
          <w:rFonts w:ascii="Times New Roman" w:eastAsia="Times New Roman" w:hAnsi="Times New Roman" w:cs="Times New Roman"/>
          <w:color w:val="000000" w:themeColor="text1"/>
          <w:sz w:val="24"/>
          <w:szCs w:val="24"/>
          <w:lang/>
        </w:rPr>
        <w:t xml:space="preserve"> и графикон </w:t>
      </w:r>
      <w:r w:rsidR="00CF123D" w:rsidRPr="001609B7">
        <w:rPr>
          <w:rFonts w:ascii="Times New Roman" w:eastAsia="Times New Roman" w:hAnsi="Times New Roman" w:cs="Times New Roman"/>
          <w:color w:val="000000" w:themeColor="text1"/>
          <w:sz w:val="24"/>
          <w:szCs w:val="24"/>
          <w:lang/>
        </w:rPr>
        <w:t>8</w:t>
      </w:r>
      <w:r w:rsidR="007A767A" w:rsidRPr="001609B7">
        <w:rPr>
          <w:rFonts w:ascii="Times New Roman" w:eastAsia="Times New Roman" w:hAnsi="Times New Roman" w:cs="Times New Roman"/>
          <w:color w:val="000000" w:themeColor="text1"/>
          <w:sz w:val="24"/>
          <w:szCs w:val="24"/>
          <w:lang/>
        </w:rPr>
        <w:t xml:space="preserve">). </w:t>
      </w:r>
    </w:p>
    <w:p w:rsidR="00AE2E22" w:rsidRPr="001609B7" w:rsidRDefault="00AE2E22" w:rsidP="00AE2E22">
      <w:pPr>
        <w:rPr>
          <w:lang/>
        </w:rPr>
      </w:pPr>
    </w:p>
    <w:p w:rsidR="00AE2E22" w:rsidRPr="001609B7" w:rsidRDefault="00AE2E22" w:rsidP="00AE2E22">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CF123D" w:rsidRPr="001609B7">
        <w:rPr>
          <w:rFonts w:ascii="Times New Roman" w:hAnsi="Times New Roman" w:cs="Times New Roman"/>
          <w:b/>
          <w:sz w:val="24"/>
          <w:szCs w:val="24"/>
          <w:lang/>
        </w:rPr>
        <w:t>14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у којим трговачким ланцима најчешће обављају куповину</w:t>
      </w:r>
    </w:p>
    <w:tbl>
      <w:tblPr>
        <w:tblW w:w="8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387"/>
        <w:gridCol w:w="1670"/>
        <w:gridCol w:w="1925"/>
      </w:tblGrid>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Ако обављате, у којим трговачким ланцима најчешће:</w:t>
            </w:r>
          </w:p>
        </w:tc>
        <w:tc>
          <w:tcPr>
            <w:tcW w:w="1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19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Maxi</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17,11</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CBA</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DIS</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9,87</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IDEA</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18,42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INTEREX</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Roda</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25</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16,45</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Mercator</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1,97</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Super Vero</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Metro</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9,87</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Tempo</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20,39</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Aman</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1,97</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Gomex</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Univerexport</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LURDY</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152</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7A767A" w:rsidRPr="001609B7" w:rsidRDefault="007A767A" w:rsidP="007A767A">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7A767A" w:rsidRPr="001609B7" w:rsidRDefault="007A767A" w:rsidP="007A767A">
      <w:pPr>
        <w:jc w:val="center"/>
        <w:rPr>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r w:rsidRPr="001609B7">
        <w:rPr>
          <w:rFonts w:ascii="Times New Roman" w:hAnsi="Times New Roman" w:cs="Times New Roman"/>
          <w:b/>
          <w:noProof/>
          <w:sz w:val="24"/>
          <w:szCs w:val="24"/>
          <w:lang/>
        </w:rPr>
        <w:lastRenderedPageBreak/>
        <w:drawing>
          <wp:anchor distT="0" distB="0" distL="114300" distR="114300" simplePos="0" relativeHeight="251699200" behindDoc="0" locked="0" layoutInCell="1" allowOverlap="1">
            <wp:simplePos x="0" y="0"/>
            <wp:positionH relativeFrom="column">
              <wp:posOffset>638355</wp:posOffset>
            </wp:positionH>
            <wp:positionV relativeFrom="paragraph">
              <wp:posOffset>-28180</wp:posOffset>
            </wp:positionV>
            <wp:extent cx="4787660" cy="3856008"/>
            <wp:effectExtent l="0" t="0" r="0" b="0"/>
            <wp:wrapNone/>
            <wp:docPr id="1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FE5830" w:rsidRPr="001609B7" w:rsidRDefault="00FE5830" w:rsidP="007A767A">
      <w:pPr>
        <w:jc w:val="center"/>
        <w:rPr>
          <w:rFonts w:ascii="Times New Roman" w:hAnsi="Times New Roman" w:cs="Times New Roman"/>
          <w:b/>
          <w:sz w:val="24"/>
          <w:szCs w:val="24"/>
          <w:lang/>
        </w:rPr>
      </w:pPr>
    </w:p>
    <w:p w:rsidR="007A767A" w:rsidRPr="001609B7" w:rsidRDefault="007A767A" w:rsidP="007A767A">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CF123D" w:rsidRPr="001609B7">
        <w:rPr>
          <w:rFonts w:ascii="Times New Roman" w:hAnsi="Times New Roman" w:cs="Times New Roman"/>
          <w:b/>
          <w:sz w:val="24"/>
          <w:szCs w:val="24"/>
          <w:lang/>
        </w:rPr>
        <w:t>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у којим трговачким ланцима најчешће обављају куповину</w:t>
      </w:r>
    </w:p>
    <w:p w:rsidR="007A767A" w:rsidRPr="001609B7" w:rsidRDefault="007A767A" w:rsidP="007A767A">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FA33B6" w:rsidRPr="001609B7" w:rsidRDefault="00FA33B6" w:rsidP="007A767A">
      <w:pPr>
        <w:jc w:val="center"/>
        <w:rPr>
          <w:rFonts w:ascii="Times New Roman" w:hAnsi="Times New Roman" w:cs="Times New Roman"/>
          <w:sz w:val="24"/>
          <w:szCs w:val="24"/>
          <w:lang/>
        </w:rPr>
      </w:pPr>
    </w:p>
    <w:p w:rsidR="00FA33B6" w:rsidRPr="001609B7" w:rsidRDefault="00FA33B6" w:rsidP="00FA33B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Анализа одговора испитаника на питање колико често обављају куповину у трговачким ланцима показује да највећи број испитаника обавља куповину више пута месечно, и то 17 испитаника (34%), затим једном месечно-15 испитаника (30%). Пар пута годишње куповину у трговачким ланцима обави 8 испитаника (16%), пар пута недељно 6 испитаника (12%), свакодневно куповину у трговачким ланцима обаве 3 испитаника (6%), док у трговачким ланцима не купује уопште само један испитаник (2%) (табела </w:t>
      </w:r>
      <w:r w:rsidR="00CF123D" w:rsidRPr="001609B7">
        <w:rPr>
          <w:rFonts w:ascii="Times New Roman" w:hAnsi="Times New Roman" w:cs="Times New Roman"/>
          <w:sz w:val="24"/>
          <w:szCs w:val="24"/>
          <w:lang/>
        </w:rPr>
        <w:t>15</w:t>
      </w:r>
      <w:r w:rsidRPr="001609B7">
        <w:rPr>
          <w:rFonts w:ascii="Times New Roman" w:hAnsi="Times New Roman" w:cs="Times New Roman"/>
          <w:sz w:val="24"/>
          <w:szCs w:val="24"/>
          <w:lang/>
        </w:rPr>
        <w:t xml:space="preserve"> и графикон </w:t>
      </w:r>
      <w:r w:rsidR="00CF123D" w:rsidRPr="001609B7">
        <w:rPr>
          <w:rFonts w:ascii="Times New Roman" w:hAnsi="Times New Roman" w:cs="Times New Roman"/>
          <w:sz w:val="24"/>
          <w:szCs w:val="24"/>
          <w:lang/>
        </w:rPr>
        <w:t>9</w:t>
      </w:r>
      <w:r w:rsidRPr="001609B7">
        <w:rPr>
          <w:rFonts w:ascii="Times New Roman" w:hAnsi="Times New Roman" w:cs="Times New Roman"/>
          <w:sz w:val="24"/>
          <w:szCs w:val="24"/>
          <w:lang/>
        </w:rPr>
        <w:t xml:space="preserve">). </w:t>
      </w:r>
    </w:p>
    <w:p w:rsidR="007A767A" w:rsidRPr="001609B7" w:rsidRDefault="007A767A" w:rsidP="00931027">
      <w:pPr>
        <w:rPr>
          <w:lang/>
        </w:rPr>
      </w:pPr>
    </w:p>
    <w:p w:rsidR="00931027" w:rsidRPr="001609B7" w:rsidRDefault="00FA33B6" w:rsidP="00233BB8">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CF123D" w:rsidRPr="001609B7">
        <w:rPr>
          <w:rFonts w:ascii="Times New Roman" w:hAnsi="Times New Roman" w:cs="Times New Roman"/>
          <w:b/>
          <w:sz w:val="24"/>
          <w:szCs w:val="24"/>
          <w:lang/>
        </w:rPr>
        <w:t>15</w:t>
      </w:r>
      <w:r w:rsidR="00233BB8" w:rsidRPr="001609B7">
        <w:rPr>
          <w:rFonts w:ascii="Times New Roman" w:hAnsi="Times New Roman" w:cs="Times New Roman"/>
          <w:b/>
          <w:sz w:val="24"/>
          <w:szCs w:val="24"/>
          <w:lang/>
        </w:rPr>
        <w:t>:</w:t>
      </w:r>
      <w:r w:rsidR="00233BB8" w:rsidRPr="001609B7">
        <w:rPr>
          <w:rFonts w:ascii="Times New Roman" w:hAnsi="Times New Roman" w:cs="Times New Roman"/>
          <w:sz w:val="24"/>
          <w:szCs w:val="24"/>
          <w:lang/>
        </w:rPr>
        <w:t xml:space="preserve"> Приказ одговора испитаника на питање </w:t>
      </w:r>
      <w:r w:rsidRPr="001609B7">
        <w:rPr>
          <w:rFonts w:ascii="Times New Roman" w:hAnsi="Times New Roman" w:cs="Times New Roman"/>
          <w:sz w:val="24"/>
          <w:szCs w:val="24"/>
          <w:lang/>
        </w:rPr>
        <w:t>колико често обављају куповину у</w:t>
      </w:r>
      <w:r w:rsidR="00233BB8" w:rsidRPr="001609B7">
        <w:rPr>
          <w:rFonts w:ascii="Times New Roman" w:hAnsi="Times New Roman" w:cs="Times New Roman"/>
          <w:sz w:val="24"/>
          <w:szCs w:val="24"/>
          <w:lang/>
        </w:rPr>
        <w:t xml:space="preserve"> трговачким ланцима </w:t>
      </w:r>
    </w:p>
    <w:tbl>
      <w:tblPr>
        <w:tblW w:w="89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820"/>
        <w:gridCol w:w="1701"/>
        <w:gridCol w:w="2472"/>
      </w:tblGrid>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Колико често обављате куповину у трговачким ланцима?</w:t>
            </w:r>
          </w:p>
        </w:tc>
        <w:tc>
          <w:tcPr>
            <w:tcW w:w="170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472" w:type="dxa"/>
            <w:shd w:val="clear" w:color="auto" w:fill="FFFFFF" w:themeFill="background1"/>
            <w:noWrap/>
            <w:vAlign w:val="center"/>
            <w:hideMark/>
          </w:tcPr>
          <w:p w:rsidR="00931027" w:rsidRPr="001609B7" w:rsidRDefault="00931027" w:rsidP="00591D24">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не купујем уопште</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пар пута годишње</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једном месечно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више пута месечно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34,00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пар пута недељно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свакодневно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w:t>
            </w:r>
          </w:p>
        </w:tc>
      </w:tr>
      <w:tr w:rsidR="00931027" w:rsidRPr="001609B7" w:rsidTr="00851367">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47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D54457" w:rsidRPr="001609B7" w:rsidRDefault="00FA33B6" w:rsidP="00FE583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FE5830" w:rsidRPr="001609B7" w:rsidRDefault="00FE5830" w:rsidP="00FE5830">
      <w:pPr>
        <w:jc w:val="center"/>
        <w:rPr>
          <w:rFonts w:ascii="Times New Roman" w:hAnsi="Times New Roman" w:cs="Times New Roman"/>
          <w:sz w:val="24"/>
          <w:szCs w:val="24"/>
          <w:lang/>
        </w:rPr>
      </w:pPr>
    </w:p>
    <w:p w:rsidR="00D54457" w:rsidRPr="001609B7" w:rsidRDefault="00D54457" w:rsidP="00931027">
      <w:pPr>
        <w:rPr>
          <w:lang/>
        </w:rPr>
      </w:pPr>
      <w:r w:rsidRPr="001609B7">
        <w:rPr>
          <w:noProof/>
          <w:lang/>
        </w:rPr>
        <w:lastRenderedPageBreak/>
        <w:drawing>
          <wp:anchor distT="0" distB="0" distL="114300" distR="114300" simplePos="0" relativeHeight="251697152" behindDoc="0" locked="0" layoutInCell="1" allowOverlap="1">
            <wp:simplePos x="0" y="0"/>
            <wp:positionH relativeFrom="column">
              <wp:posOffset>759125</wp:posOffset>
            </wp:positionH>
            <wp:positionV relativeFrom="paragraph">
              <wp:posOffset>-45432</wp:posOffset>
            </wp:positionV>
            <wp:extent cx="4287328" cy="2596550"/>
            <wp:effectExtent l="0" t="0" r="0" b="0"/>
            <wp:wrapNone/>
            <wp:docPr id="2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anchor>
        </w:drawing>
      </w:r>
    </w:p>
    <w:p w:rsidR="00D54457" w:rsidRPr="001609B7" w:rsidRDefault="00D54457" w:rsidP="00931027">
      <w:pPr>
        <w:rPr>
          <w:lang/>
        </w:rPr>
      </w:pPr>
    </w:p>
    <w:p w:rsidR="00D54457" w:rsidRPr="001609B7" w:rsidRDefault="00D54457" w:rsidP="00931027">
      <w:pPr>
        <w:rPr>
          <w:lang/>
        </w:rPr>
      </w:pPr>
    </w:p>
    <w:p w:rsidR="00D54457" w:rsidRPr="001609B7" w:rsidRDefault="00D54457" w:rsidP="00931027">
      <w:pPr>
        <w:rPr>
          <w:lang/>
        </w:rPr>
      </w:pPr>
    </w:p>
    <w:p w:rsidR="00D54457" w:rsidRPr="001609B7" w:rsidRDefault="00D54457" w:rsidP="00931027">
      <w:pPr>
        <w:rPr>
          <w:lang/>
        </w:rPr>
      </w:pPr>
    </w:p>
    <w:p w:rsidR="00FA33B6" w:rsidRPr="001609B7" w:rsidRDefault="00FA33B6" w:rsidP="00FA33B6">
      <w:pPr>
        <w:jc w:val="center"/>
        <w:rPr>
          <w:lang/>
        </w:rPr>
      </w:pPr>
    </w:p>
    <w:p w:rsidR="00D54457" w:rsidRPr="001609B7" w:rsidRDefault="00D54457" w:rsidP="00FA33B6">
      <w:pPr>
        <w:jc w:val="center"/>
        <w:rPr>
          <w:rFonts w:ascii="Times New Roman" w:hAnsi="Times New Roman" w:cs="Times New Roman"/>
          <w:b/>
          <w:sz w:val="24"/>
          <w:szCs w:val="24"/>
          <w:lang/>
        </w:rPr>
      </w:pPr>
    </w:p>
    <w:p w:rsidR="00D54457" w:rsidRPr="001609B7" w:rsidRDefault="00D54457" w:rsidP="00FA33B6">
      <w:pPr>
        <w:jc w:val="center"/>
        <w:rPr>
          <w:rFonts w:ascii="Times New Roman" w:hAnsi="Times New Roman" w:cs="Times New Roman"/>
          <w:b/>
          <w:sz w:val="24"/>
          <w:szCs w:val="24"/>
          <w:lang/>
        </w:rPr>
      </w:pPr>
    </w:p>
    <w:p w:rsidR="00D54457" w:rsidRPr="001609B7" w:rsidRDefault="00D54457"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A33B6" w:rsidRPr="001609B7" w:rsidRDefault="00FA33B6" w:rsidP="00FA33B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CF123D" w:rsidRPr="001609B7">
        <w:rPr>
          <w:rFonts w:ascii="Times New Roman" w:hAnsi="Times New Roman" w:cs="Times New Roman"/>
          <w:b/>
          <w:sz w:val="24"/>
          <w:szCs w:val="24"/>
          <w:lang/>
        </w:rPr>
        <w:t>9</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колико често обављају куповину у трговачким ланцима</w:t>
      </w:r>
    </w:p>
    <w:p w:rsidR="00FA33B6" w:rsidRPr="001609B7" w:rsidRDefault="00FA33B6" w:rsidP="00FA33B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FA33B6" w:rsidRPr="001609B7" w:rsidRDefault="00FA33B6" w:rsidP="00FA33B6">
      <w:pPr>
        <w:jc w:val="center"/>
        <w:rPr>
          <w:rFonts w:ascii="Times New Roman" w:hAnsi="Times New Roman" w:cs="Times New Roman"/>
          <w:sz w:val="24"/>
          <w:szCs w:val="24"/>
          <w:lang/>
        </w:rPr>
      </w:pPr>
    </w:p>
    <w:p w:rsidR="00FA33B6" w:rsidRPr="001609B7" w:rsidRDefault="00C94735" w:rsidP="00FA33B6">
      <w:pPr>
        <w:jc w:val="both"/>
        <w:rPr>
          <w:rFonts w:ascii="Times New Roman" w:hAnsi="Times New Roman" w:cs="Times New Roman"/>
          <w:sz w:val="24"/>
          <w:szCs w:val="24"/>
          <w:lang/>
        </w:rPr>
      </w:pPr>
      <w:r w:rsidRPr="001609B7">
        <w:rPr>
          <w:rFonts w:ascii="Times New Roman" w:hAnsi="Times New Roman" w:cs="Times New Roman"/>
          <w:sz w:val="24"/>
          <w:szCs w:val="24"/>
          <w:lang/>
        </w:rPr>
        <w:t>Приказ одговора испитаника на питање да ли сматрају да је број трговачких ланаца у њиховом окружењу довољан показује да највећи број испитаника, и то 22 испитаника (44%) сматра да јесте, 15 испитаника да делимично јесте (30%). По 5 испитаника сматра да број трговач</w:t>
      </w:r>
      <w:r w:rsidR="0049180C" w:rsidRPr="001609B7">
        <w:rPr>
          <w:rFonts w:ascii="Times New Roman" w:hAnsi="Times New Roman" w:cs="Times New Roman"/>
          <w:sz w:val="24"/>
          <w:szCs w:val="24"/>
          <w:lang/>
        </w:rPr>
        <w:t>к</w:t>
      </w:r>
      <w:r w:rsidRPr="001609B7">
        <w:rPr>
          <w:rFonts w:ascii="Times New Roman" w:hAnsi="Times New Roman" w:cs="Times New Roman"/>
          <w:sz w:val="24"/>
          <w:szCs w:val="24"/>
          <w:lang/>
        </w:rPr>
        <w:t>их ланаца у њиховом окружењу уопште н</w:t>
      </w:r>
      <w:r w:rsidR="0049180C" w:rsidRPr="001609B7">
        <w:rPr>
          <w:rFonts w:ascii="Times New Roman" w:hAnsi="Times New Roman" w:cs="Times New Roman"/>
          <w:sz w:val="24"/>
          <w:szCs w:val="24"/>
          <w:lang/>
        </w:rPr>
        <w:t>ије довољан, као и исти број исп</w:t>
      </w:r>
      <w:r w:rsidRPr="001609B7">
        <w:rPr>
          <w:rFonts w:ascii="Times New Roman" w:hAnsi="Times New Roman" w:cs="Times New Roman"/>
          <w:sz w:val="24"/>
          <w:szCs w:val="24"/>
          <w:lang/>
        </w:rPr>
        <w:t xml:space="preserve">итаника који сматра да овај број углавном јесте довољан (по 10%), док 3 испитаника сматра да је број трговачких ланаца у њиховом окружењу у потпуности довољан (6%) (табела </w:t>
      </w:r>
      <w:r w:rsidR="00D54457" w:rsidRPr="001609B7">
        <w:rPr>
          <w:rFonts w:ascii="Times New Roman" w:hAnsi="Times New Roman" w:cs="Times New Roman"/>
          <w:sz w:val="24"/>
          <w:szCs w:val="24"/>
          <w:lang/>
        </w:rPr>
        <w:t>16</w:t>
      </w:r>
      <w:r w:rsidRPr="001609B7">
        <w:rPr>
          <w:rFonts w:ascii="Times New Roman" w:hAnsi="Times New Roman" w:cs="Times New Roman"/>
          <w:sz w:val="24"/>
          <w:szCs w:val="24"/>
          <w:lang/>
        </w:rPr>
        <w:t xml:space="preserve"> и графикон </w:t>
      </w:r>
      <w:r w:rsidR="00D54457" w:rsidRPr="001609B7">
        <w:rPr>
          <w:rFonts w:ascii="Times New Roman" w:hAnsi="Times New Roman" w:cs="Times New Roman"/>
          <w:sz w:val="24"/>
          <w:szCs w:val="24"/>
          <w:lang/>
        </w:rPr>
        <w:t>10</w:t>
      </w:r>
      <w:r w:rsidRPr="001609B7">
        <w:rPr>
          <w:rFonts w:ascii="Times New Roman" w:hAnsi="Times New Roman" w:cs="Times New Roman"/>
          <w:sz w:val="24"/>
          <w:szCs w:val="24"/>
          <w:lang/>
        </w:rPr>
        <w:t xml:space="preserve">). </w:t>
      </w:r>
    </w:p>
    <w:p w:rsidR="00FA33B6" w:rsidRPr="001609B7" w:rsidRDefault="00FA33B6" w:rsidP="00931027">
      <w:pPr>
        <w:rPr>
          <w:lang/>
        </w:rPr>
      </w:pPr>
    </w:p>
    <w:p w:rsidR="00931027" w:rsidRPr="001609B7" w:rsidRDefault="00FA33B6" w:rsidP="00FA33B6">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D54457" w:rsidRPr="001609B7">
        <w:rPr>
          <w:rFonts w:ascii="Times New Roman" w:hAnsi="Times New Roman" w:cs="Times New Roman"/>
          <w:b/>
          <w:sz w:val="24"/>
          <w:szCs w:val="24"/>
          <w:lang/>
        </w:rPr>
        <w:t>16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да ли сматрају да је број трговачких ланаца у њиховом окружењу довољан</w:t>
      </w:r>
    </w:p>
    <w:tbl>
      <w:tblPr>
        <w:tblW w:w="89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103"/>
        <w:gridCol w:w="1843"/>
        <w:gridCol w:w="2047"/>
      </w:tblGrid>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Да ли сматрате да је број објеката трговачких ланаца у Вашем окружењу довољан?</w:t>
            </w:r>
          </w:p>
        </w:tc>
        <w:tc>
          <w:tcPr>
            <w:tcW w:w="184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04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уопште није;</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делимично јесте;</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јесте;</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22</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44,00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углавном јесте,</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 потпуности јесте;</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84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04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FA33B6" w:rsidRPr="001609B7" w:rsidRDefault="00FA33B6" w:rsidP="00FA33B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FA33B6" w:rsidRPr="001609B7" w:rsidRDefault="00FA33B6" w:rsidP="00FA33B6">
      <w:pPr>
        <w:jc w:val="center"/>
        <w:rPr>
          <w:lang/>
        </w:rPr>
      </w:pPr>
      <w:r w:rsidRPr="001609B7">
        <w:rPr>
          <w:noProof/>
          <w:lang/>
        </w:rPr>
        <w:drawing>
          <wp:anchor distT="0" distB="0" distL="114300" distR="114300" simplePos="0" relativeHeight="251698176" behindDoc="0" locked="0" layoutInCell="1" allowOverlap="1">
            <wp:simplePos x="0" y="0"/>
            <wp:positionH relativeFrom="column">
              <wp:posOffset>577970</wp:posOffset>
            </wp:positionH>
            <wp:positionV relativeFrom="paragraph">
              <wp:posOffset>2324</wp:posOffset>
            </wp:positionV>
            <wp:extent cx="5020573" cy="2691442"/>
            <wp:effectExtent l="0" t="0" r="0" b="0"/>
            <wp:wrapNone/>
            <wp:docPr id="2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anchor>
        </w:drawing>
      </w: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E5830" w:rsidRPr="001609B7" w:rsidRDefault="00FE5830" w:rsidP="00FA33B6">
      <w:pPr>
        <w:jc w:val="center"/>
        <w:rPr>
          <w:rFonts w:ascii="Times New Roman" w:hAnsi="Times New Roman" w:cs="Times New Roman"/>
          <w:b/>
          <w:sz w:val="24"/>
          <w:szCs w:val="24"/>
          <w:lang/>
        </w:rPr>
      </w:pPr>
    </w:p>
    <w:p w:rsidR="00FA33B6" w:rsidRPr="001609B7" w:rsidRDefault="00706C75" w:rsidP="00FA33B6">
      <w:pPr>
        <w:jc w:val="center"/>
        <w:rPr>
          <w:rFonts w:ascii="Times New Roman" w:hAnsi="Times New Roman" w:cs="Times New Roman"/>
          <w:sz w:val="24"/>
          <w:szCs w:val="24"/>
          <w:lang/>
        </w:rPr>
      </w:pPr>
      <w:r w:rsidRPr="001609B7">
        <w:rPr>
          <w:rFonts w:ascii="Times New Roman" w:hAnsi="Times New Roman" w:cs="Times New Roman"/>
          <w:b/>
          <w:sz w:val="24"/>
          <w:szCs w:val="24"/>
          <w:lang/>
        </w:rPr>
        <w:t>Графикон</w:t>
      </w:r>
      <w:r w:rsidR="00FA33B6" w:rsidRPr="001609B7">
        <w:rPr>
          <w:rFonts w:ascii="Times New Roman" w:hAnsi="Times New Roman" w:cs="Times New Roman"/>
          <w:b/>
          <w:sz w:val="24"/>
          <w:szCs w:val="24"/>
          <w:lang/>
        </w:rPr>
        <w:t xml:space="preserve"> </w:t>
      </w:r>
      <w:r w:rsidR="00D54457" w:rsidRPr="001609B7">
        <w:rPr>
          <w:rFonts w:ascii="Times New Roman" w:hAnsi="Times New Roman" w:cs="Times New Roman"/>
          <w:b/>
          <w:sz w:val="24"/>
          <w:szCs w:val="24"/>
          <w:lang/>
        </w:rPr>
        <w:t>10</w:t>
      </w:r>
      <w:r w:rsidR="00FA33B6" w:rsidRPr="001609B7">
        <w:rPr>
          <w:rFonts w:ascii="Times New Roman" w:hAnsi="Times New Roman" w:cs="Times New Roman"/>
          <w:b/>
          <w:sz w:val="24"/>
          <w:szCs w:val="24"/>
          <w:lang/>
        </w:rPr>
        <w:t>:</w:t>
      </w:r>
      <w:r w:rsidR="00FA33B6" w:rsidRPr="001609B7">
        <w:rPr>
          <w:rFonts w:ascii="Times New Roman" w:hAnsi="Times New Roman" w:cs="Times New Roman"/>
          <w:sz w:val="24"/>
          <w:szCs w:val="24"/>
          <w:lang/>
        </w:rPr>
        <w:t xml:space="preserve"> Приказ одговора испитаника на питање да ли сматрају да је број трговачких ланаца у њиховом окружењу довољан</w:t>
      </w:r>
    </w:p>
    <w:p w:rsidR="00FA33B6" w:rsidRPr="001609B7" w:rsidRDefault="00FA33B6" w:rsidP="00FA33B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FE5830" w:rsidRPr="001609B7" w:rsidRDefault="00FE5830" w:rsidP="00706C75">
      <w:pPr>
        <w:jc w:val="both"/>
        <w:rPr>
          <w:rFonts w:ascii="Times New Roman" w:hAnsi="Times New Roman" w:cs="Times New Roman"/>
          <w:sz w:val="24"/>
          <w:szCs w:val="24"/>
          <w:lang/>
        </w:rPr>
      </w:pPr>
    </w:p>
    <w:p w:rsidR="00FA33B6" w:rsidRPr="001609B7" w:rsidRDefault="00706C75" w:rsidP="00706C75">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На питање постављено испитаницима колико често купују производе трговачких марки трговачких ланаца, највећи број испитаника је одговорио да купује пар пута годишње, и то 21 испитаник (42%), затим једном месечно-12 испитаника (24%). По 7 испитаника не купује уопште производње трговачких марки, као и оних који купују ове производње више пута месечно (по 14%). Три испитаника купује производе трговачних марки пар пута недељно (6%), док ниједан испитаник не купује проиводе трговачких марки свакодневно (табела </w:t>
      </w:r>
      <w:r w:rsidR="00FE5830" w:rsidRPr="001609B7">
        <w:rPr>
          <w:rFonts w:ascii="Times New Roman" w:hAnsi="Times New Roman" w:cs="Times New Roman"/>
          <w:sz w:val="24"/>
          <w:szCs w:val="24"/>
          <w:lang/>
        </w:rPr>
        <w:t>17</w:t>
      </w:r>
      <w:r w:rsidRPr="001609B7">
        <w:rPr>
          <w:rFonts w:ascii="Times New Roman" w:hAnsi="Times New Roman" w:cs="Times New Roman"/>
          <w:sz w:val="24"/>
          <w:szCs w:val="24"/>
          <w:lang/>
        </w:rPr>
        <w:t xml:space="preserve"> и графикон </w:t>
      </w:r>
      <w:r w:rsidR="00FE5830" w:rsidRPr="001609B7">
        <w:rPr>
          <w:rFonts w:ascii="Times New Roman" w:hAnsi="Times New Roman" w:cs="Times New Roman"/>
          <w:sz w:val="24"/>
          <w:szCs w:val="24"/>
          <w:lang/>
        </w:rPr>
        <w:t>11</w:t>
      </w:r>
      <w:r w:rsidRPr="001609B7">
        <w:rPr>
          <w:rFonts w:ascii="Times New Roman" w:hAnsi="Times New Roman" w:cs="Times New Roman"/>
          <w:sz w:val="24"/>
          <w:szCs w:val="24"/>
          <w:lang/>
        </w:rPr>
        <w:t xml:space="preserve">). </w:t>
      </w:r>
    </w:p>
    <w:p w:rsidR="00FA33B6" w:rsidRPr="001609B7" w:rsidRDefault="00FA33B6" w:rsidP="00931027">
      <w:pPr>
        <w:rPr>
          <w:lang/>
        </w:rPr>
      </w:pPr>
    </w:p>
    <w:p w:rsidR="00931027" w:rsidRPr="001609B7" w:rsidRDefault="00706C75" w:rsidP="00706C75">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FE5830" w:rsidRPr="001609B7">
        <w:rPr>
          <w:rFonts w:ascii="Times New Roman" w:hAnsi="Times New Roman" w:cs="Times New Roman"/>
          <w:b/>
          <w:sz w:val="24"/>
          <w:szCs w:val="24"/>
          <w:lang/>
        </w:rPr>
        <w:t>17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колико често купују производе трговачких марки трговачких ланаца</w:t>
      </w:r>
    </w:p>
    <w:tbl>
      <w:tblPr>
        <w:tblW w:w="89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103"/>
        <w:gridCol w:w="1701"/>
        <w:gridCol w:w="2189"/>
      </w:tblGrid>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Колико често купујете производе трговачких марки трговачких ланаца:</w:t>
            </w:r>
          </w:p>
        </w:tc>
        <w:tc>
          <w:tcPr>
            <w:tcW w:w="170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218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не купујем уопште</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пар пута годишње</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21</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42,00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једном месечно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више пута месечно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пар пута недељно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свакодневно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1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706C75" w:rsidRPr="001609B7" w:rsidRDefault="00706C75" w:rsidP="00706C75">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FE5830" w:rsidP="00931027">
      <w:pPr>
        <w:rPr>
          <w:lang/>
        </w:rPr>
      </w:pPr>
      <w:r w:rsidRPr="001609B7">
        <w:rPr>
          <w:noProof/>
          <w:lang/>
        </w:rPr>
        <w:drawing>
          <wp:anchor distT="0" distB="0" distL="114300" distR="114300" simplePos="0" relativeHeight="251700224" behindDoc="0" locked="0" layoutInCell="1" allowOverlap="1">
            <wp:simplePos x="0" y="0"/>
            <wp:positionH relativeFrom="column">
              <wp:posOffset>586596</wp:posOffset>
            </wp:positionH>
            <wp:positionV relativeFrom="paragraph">
              <wp:posOffset>62697</wp:posOffset>
            </wp:positionV>
            <wp:extent cx="4960189" cy="2915729"/>
            <wp:effectExtent l="0" t="0" r="0" b="0"/>
            <wp:wrapNone/>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anchor>
        </w:drawing>
      </w:r>
    </w:p>
    <w:p w:rsidR="00706C75" w:rsidRPr="001609B7" w:rsidRDefault="00706C75" w:rsidP="00931027">
      <w:pPr>
        <w:rPr>
          <w:lang/>
        </w:rPr>
      </w:pPr>
    </w:p>
    <w:p w:rsidR="00706C75" w:rsidRPr="001609B7" w:rsidRDefault="00706C75" w:rsidP="00706C75">
      <w:pPr>
        <w:jc w:val="center"/>
        <w:rPr>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FE5830">
      <w:pP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FE5830" w:rsidRPr="001609B7" w:rsidRDefault="00FE5830" w:rsidP="00706C75">
      <w:pPr>
        <w:jc w:val="center"/>
        <w:rPr>
          <w:rFonts w:ascii="Times New Roman" w:hAnsi="Times New Roman" w:cs="Times New Roman"/>
          <w:b/>
          <w:sz w:val="24"/>
          <w:szCs w:val="24"/>
          <w:lang/>
        </w:rPr>
      </w:pPr>
    </w:p>
    <w:p w:rsidR="00706C75" w:rsidRPr="001609B7" w:rsidRDefault="00706C75" w:rsidP="00706C75">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FE5830" w:rsidRPr="001609B7">
        <w:rPr>
          <w:rFonts w:ascii="Times New Roman" w:hAnsi="Times New Roman" w:cs="Times New Roman"/>
          <w:b/>
          <w:sz w:val="24"/>
          <w:szCs w:val="24"/>
          <w:lang/>
        </w:rPr>
        <w:t>11</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колико често купују производе трговачких марки трговачких ланаца</w:t>
      </w:r>
    </w:p>
    <w:p w:rsidR="00706C75" w:rsidRPr="001609B7" w:rsidRDefault="00706C75" w:rsidP="00706C75">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706C75" w:rsidRPr="001609B7" w:rsidRDefault="00706C75" w:rsidP="00931027">
      <w:pPr>
        <w:rPr>
          <w:lang/>
        </w:rPr>
      </w:pPr>
    </w:p>
    <w:p w:rsidR="00214E54" w:rsidRPr="001609B7" w:rsidRDefault="00214E54" w:rsidP="00214E54">
      <w:pPr>
        <w:jc w:val="both"/>
        <w:rPr>
          <w:rFonts w:ascii="Times New Roman" w:eastAsia="Times New Roman" w:hAnsi="Times New Roman" w:cs="Times New Roman"/>
          <w:bCs/>
          <w:sz w:val="24"/>
          <w:szCs w:val="24"/>
          <w:lang/>
        </w:rPr>
      </w:pPr>
      <w:r w:rsidRPr="001609B7">
        <w:rPr>
          <w:rFonts w:ascii="Times New Roman" w:hAnsi="Times New Roman" w:cs="Times New Roman"/>
          <w:sz w:val="24"/>
          <w:szCs w:val="24"/>
          <w:lang/>
        </w:rPr>
        <w:t xml:space="preserve">Анализом одговора испитаника на питање </w:t>
      </w:r>
      <w:r w:rsidRPr="001609B7">
        <w:rPr>
          <w:rFonts w:ascii="Times New Roman" w:eastAsia="Times New Roman" w:hAnsi="Times New Roman" w:cs="Times New Roman"/>
          <w:bCs/>
          <w:sz w:val="24"/>
          <w:szCs w:val="24"/>
          <w:lang/>
        </w:rPr>
        <w:t>које услуге користе од стране трговачких ланаца, утврђено је да испитаници највише користе картице (програме) лојалности, и то 50% испитаника. Након тога, велики број испитаника користи одложене начине плаћања, и то 31,82% испитаника. Мобилне апликације користи 7,58% испитаника, доставу до врата купаца 6,06%, док ниј</w:t>
      </w:r>
      <w:r w:rsidR="0049180C" w:rsidRPr="001609B7">
        <w:rPr>
          <w:rFonts w:ascii="Times New Roman" w:eastAsia="Times New Roman" w:hAnsi="Times New Roman" w:cs="Times New Roman"/>
          <w:bCs/>
          <w:sz w:val="24"/>
          <w:szCs w:val="24"/>
          <w:lang/>
        </w:rPr>
        <w:t>едну услугу не користи 1,52% ис</w:t>
      </w:r>
      <w:r w:rsidRPr="001609B7">
        <w:rPr>
          <w:rFonts w:ascii="Times New Roman" w:eastAsia="Times New Roman" w:hAnsi="Times New Roman" w:cs="Times New Roman"/>
          <w:bCs/>
          <w:sz w:val="24"/>
          <w:szCs w:val="24"/>
          <w:lang/>
        </w:rPr>
        <w:t xml:space="preserve">питаника, а </w:t>
      </w:r>
      <w:r w:rsidR="0049180C" w:rsidRPr="001609B7">
        <w:rPr>
          <w:rFonts w:ascii="Times New Roman" w:eastAsia="Times New Roman" w:hAnsi="Times New Roman" w:cs="Times New Roman"/>
          <w:bCs/>
          <w:sz w:val="24"/>
          <w:szCs w:val="24"/>
          <w:lang/>
        </w:rPr>
        <w:t>п</w:t>
      </w:r>
      <w:r w:rsidRPr="001609B7">
        <w:rPr>
          <w:rFonts w:ascii="Times New Roman" w:eastAsia="Times New Roman" w:hAnsi="Times New Roman" w:cs="Times New Roman"/>
          <w:bCs/>
          <w:sz w:val="24"/>
          <w:szCs w:val="24"/>
          <w:lang/>
        </w:rPr>
        <w:t>лаћа готовином и не користи понуђене услуге 3,03% испитаника (табела 1</w:t>
      </w:r>
      <w:r w:rsidR="00FE5830" w:rsidRPr="001609B7">
        <w:rPr>
          <w:rFonts w:ascii="Times New Roman" w:eastAsia="Times New Roman" w:hAnsi="Times New Roman" w:cs="Times New Roman"/>
          <w:bCs/>
          <w:sz w:val="24"/>
          <w:szCs w:val="24"/>
          <w:lang/>
        </w:rPr>
        <w:t>8</w:t>
      </w:r>
      <w:r w:rsidRPr="001609B7">
        <w:rPr>
          <w:rFonts w:ascii="Times New Roman" w:eastAsia="Times New Roman" w:hAnsi="Times New Roman" w:cs="Times New Roman"/>
          <w:bCs/>
          <w:sz w:val="24"/>
          <w:szCs w:val="24"/>
          <w:lang/>
        </w:rPr>
        <w:t xml:space="preserve"> и графикон 1</w:t>
      </w:r>
      <w:r w:rsidR="00FE5830" w:rsidRPr="001609B7">
        <w:rPr>
          <w:rFonts w:ascii="Times New Roman" w:eastAsia="Times New Roman" w:hAnsi="Times New Roman" w:cs="Times New Roman"/>
          <w:bCs/>
          <w:sz w:val="24"/>
          <w:szCs w:val="24"/>
          <w:lang/>
        </w:rPr>
        <w:t>2</w:t>
      </w:r>
      <w:r w:rsidRPr="001609B7">
        <w:rPr>
          <w:rFonts w:ascii="Times New Roman" w:eastAsia="Times New Roman" w:hAnsi="Times New Roman" w:cs="Times New Roman"/>
          <w:bCs/>
          <w:sz w:val="24"/>
          <w:szCs w:val="24"/>
          <w:lang/>
        </w:rPr>
        <w:t xml:space="preserve">). </w:t>
      </w:r>
    </w:p>
    <w:p w:rsidR="00214E54" w:rsidRPr="001609B7" w:rsidRDefault="00214E54" w:rsidP="00931027">
      <w:pPr>
        <w:rPr>
          <w:lang/>
        </w:rPr>
      </w:pPr>
    </w:p>
    <w:p w:rsidR="00FE5830" w:rsidRPr="001609B7" w:rsidRDefault="00FE5830" w:rsidP="00761B1B">
      <w:pPr>
        <w:jc w:val="center"/>
        <w:rPr>
          <w:rFonts w:ascii="Times New Roman" w:hAnsi="Times New Roman" w:cs="Times New Roman"/>
          <w:sz w:val="24"/>
          <w:szCs w:val="24"/>
          <w:lang/>
        </w:rPr>
      </w:pPr>
    </w:p>
    <w:p w:rsidR="00FE5830" w:rsidRPr="001609B7" w:rsidRDefault="00FE5830" w:rsidP="00761B1B">
      <w:pPr>
        <w:jc w:val="center"/>
        <w:rPr>
          <w:rFonts w:ascii="Times New Roman" w:hAnsi="Times New Roman" w:cs="Times New Roman"/>
          <w:sz w:val="24"/>
          <w:szCs w:val="24"/>
          <w:lang/>
        </w:rPr>
      </w:pPr>
    </w:p>
    <w:p w:rsidR="00FE5830" w:rsidRPr="001609B7" w:rsidRDefault="00FE5830" w:rsidP="00761B1B">
      <w:pPr>
        <w:jc w:val="center"/>
        <w:rPr>
          <w:rFonts w:ascii="Times New Roman" w:hAnsi="Times New Roman" w:cs="Times New Roman"/>
          <w:sz w:val="24"/>
          <w:szCs w:val="24"/>
          <w:lang/>
        </w:rPr>
      </w:pPr>
    </w:p>
    <w:p w:rsidR="00FE5830" w:rsidRPr="001609B7" w:rsidRDefault="00FE5830" w:rsidP="00761B1B">
      <w:pPr>
        <w:jc w:val="center"/>
        <w:rPr>
          <w:rFonts w:ascii="Times New Roman" w:hAnsi="Times New Roman" w:cs="Times New Roman"/>
          <w:sz w:val="24"/>
          <w:szCs w:val="24"/>
          <w:lang/>
        </w:rPr>
      </w:pPr>
    </w:p>
    <w:p w:rsidR="00FE5830" w:rsidRPr="001609B7" w:rsidRDefault="00FE5830" w:rsidP="00761B1B">
      <w:pPr>
        <w:jc w:val="center"/>
        <w:rPr>
          <w:rFonts w:ascii="Times New Roman" w:hAnsi="Times New Roman" w:cs="Times New Roman"/>
          <w:sz w:val="24"/>
          <w:szCs w:val="24"/>
          <w:lang/>
        </w:rPr>
      </w:pPr>
    </w:p>
    <w:p w:rsidR="00FE5830" w:rsidRPr="001609B7" w:rsidRDefault="00FE5830" w:rsidP="00591D24">
      <w:pPr>
        <w:rPr>
          <w:rFonts w:ascii="Times New Roman" w:hAnsi="Times New Roman" w:cs="Times New Roman"/>
          <w:sz w:val="24"/>
          <w:szCs w:val="24"/>
          <w:lang/>
        </w:rPr>
      </w:pPr>
    </w:p>
    <w:p w:rsidR="00706C75" w:rsidRPr="001609B7" w:rsidRDefault="00F713CF" w:rsidP="00761B1B">
      <w:pPr>
        <w:jc w:val="center"/>
        <w:rPr>
          <w:rFonts w:ascii="Times New Roman" w:hAnsi="Times New Roman" w:cs="Times New Roman"/>
          <w:sz w:val="24"/>
          <w:szCs w:val="24"/>
          <w:lang/>
        </w:rPr>
      </w:pPr>
      <w:r w:rsidRPr="001609B7">
        <w:rPr>
          <w:rFonts w:ascii="Times New Roman" w:hAnsi="Times New Roman" w:cs="Times New Roman"/>
          <w:b/>
          <w:sz w:val="24"/>
          <w:szCs w:val="24"/>
          <w:lang/>
        </w:rPr>
        <w:lastRenderedPageBreak/>
        <w:t>Табела 1</w:t>
      </w:r>
      <w:r w:rsidR="00FE5830" w:rsidRPr="001609B7">
        <w:rPr>
          <w:rFonts w:ascii="Times New Roman" w:hAnsi="Times New Roman" w:cs="Times New Roman"/>
          <w:b/>
          <w:sz w:val="24"/>
          <w:szCs w:val="24"/>
          <w:lang/>
        </w:rPr>
        <w:t>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w:t>
      </w:r>
      <w:r w:rsidRPr="001609B7">
        <w:rPr>
          <w:rFonts w:ascii="Times New Roman" w:eastAsia="Times New Roman" w:hAnsi="Times New Roman" w:cs="Times New Roman"/>
          <w:bCs/>
          <w:sz w:val="24"/>
          <w:szCs w:val="24"/>
          <w:lang/>
        </w:rPr>
        <w:t>које услуге користе од стране трговачких ланаца</w:t>
      </w:r>
    </w:p>
    <w:tbl>
      <w:tblPr>
        <w:tblW w:w="89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387"/>
        <w:gridCol w:w="1417"/>
        <w:gridCol w:w="2189"/>
      </w:tblGrid>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lang/>
              </w:rPr>
            </w:pPr>
            <w:r w:rsidRPr="001609B7">
              <w:rPr>
                <w:rFonts w:ascii="Times New Roman" w:eastAsia="Times New Roman" w:hAnsi="Times New Roman" w:cs="Times New Roman"/>
                <w:b/>
                <w:bCs/>
                <w:lang/>
              </w:rPr>
              <w:t>Које услуге које се нуде купцима од стране трговачких ланаца користите:</w:t>
            </w:r>
          </w:p>
        </w:tc>
        <w:tc>
          <w:tcPr>
            <w:tcW w:w="141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218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Картице (програме) лојалности</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33</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50,00</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Одложени начин плаћања</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21</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31,82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Мобилне апликације</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5</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7,58</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Доставу до Ваших врата</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4</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6,06</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Остало</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0</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0,00</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Не користим њихове услуге</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1,52</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FE5830">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Плаћам готовином, и не користим понуђене услуге</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2</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3,03</w:t>
            </w:r>
          </w:p>
        </w:tc>
      </w:tr>
      <w:tr w:rsidR="00931027" w:rsidRPr="001609B7" w:rsidTr="00851367">
        <w:trPr>
          <w:trHeight w:val="315"/>
        </w:trPr>
        <w:tc>
          <w:tcPr>
            <w:tcW w:w="5387" w:type="dxa"/>
            <w:shd w:val="clear" w:color="auto" w:fill="FFFFFF" w:themeFill="background1"/>
            <w:noWrap/>
            <w:vAlign w:val="bottom"/>
            <w:hideMark/>
          </w:tcPr>
          <w:p w:rsidR="00931027" w:rsidRPr="001609B7" w:rsidRDefault="00931027" w:rsidP="00931027">
            <w:pPr>
              <w:jc w:val="both"/>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Укупно</w:t>
            </w:r>
          </w:p>
        </w:tc>
        <w:tc>
          <w:tcPr>
            <w:tcW w:w="141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66</w:t>
            </w:r>
          </w:p>
        </w:tc>
        <w:tc>
          <w:tcPr>
            <w:tcW w:w="218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100,00</w:t>
            </w:r>
          </w:p>
        </w:tc>
      </w:tr>
    </w:tbl>
    <w:p w:rsidR="00F713CF" w:rsidRPr="001609B7" w:rsidRDefault="00F713CF" w:rsidP="00F713CF">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F713CF" w:rsidRPr="001609B7" w:rsidRDefault="00591D24" w:rsidP="00931027">
      <w:pPr>
        <w:rPr>
          <w:lang/>
        </w:rPr>
      </w:pPr>
      <w:r w:rsidRPr="001609B7">
        <w:rPr>
          <w:noProof/>
          <w:lang/>
        </w:rPr>
        <w:drawing>
          <wp:anchor distT="0" distB="0" distL="114300" distR="114300" simplePos="0" relativeHeight="251701248" behindDoc="0" locked="0" layoutInCell="1" allowOverlap="1">
            <wp:simplePos x="0" y="0"/>
            <wp:positionH relativeFrom="column">
              <wp:posOffset>-69011</wp:posOffset>
            </wp:positionH>
            <wp:positionV relativeFrom="paragraph">
              <wp:posOffset>26874</wp:posOffset>
            </wp:positionV>
            <wp:extent cx="5831456" cy="2389517"/>
            <wp:effectExtent l="0" t="0" r="0" b="0"/>
            <wp:wrapNone/>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p>
    <w:p w:rsidR="00F713CF" w:rsidRPr="001609B7" w:rsidRDefault="00F713CF" w:rsidP="00931027">
      <w:pPr>
        <w:rPr>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1725CF">
      <w:pPr>
        <w:jc w:val="center"/>
        <w:rPr>
          <w:rFonts w:ascii="Times New Roman" w:hAnsi="Times New Roman" w:cs="Times New Roman"/>
          <w:b/>
          <w:sz w:val="24"/>
          <w:szCs w:val="24"/>
          <w:lang/>
        </w:rPr>
      </w:pPr>
    </w:p>
    <w:p w:rsidR="00591D24" w:rsidRPr="001609B7" w:rsidRDefault="00591D24" w:rsidP="00591D24">
      <w:pPr>
        <w:rPr>
          <w:rFonts w:ascii="Times New Roman" w:hAnsi="Times New Roman" w:cs="Times New Roman"/>
          <w:b/>
          <w:sz w:val="24"/>
          <w:szCs w:val="24"/>
          <w:lang/>
        </w:rPr>
      </w:pPr>
    </w:p>
    <w:p w:rsidR="001725CF" w:rsidRPr="001609B7" w:rsidRDefault="001725CF" w:rsidP="001725CF">
      <w:pPr>
        <w:jc w:val="center"/>
        <w:rPr>
          <w:rFonts w:ascii="Times New Roman" w:eastAsia="Times New Roman" w:hAnsi="Times New Roman" w:cs="Times New Roman"/>
          <w:bCs/>
          <w:sz w:val="24"/>
          <w:szCs w:val="24"/>
          <w:lang/>
        </w:rPr>
      </w:pPr>
      <w:r w:rsidRPr="001609B7">
        <w:rPr>
          <w:rFonts w:ascii="Times New Roman" w:hAnsi="Times New Roman" w:cs="Times New Roman"/>
          <w:b/>
          <w:sz w:val="24"/>
          <w:szCs w:val="24"/>
          <w:lang/>
        </w:rPr>
        <w:t>Графикон 1</w:t>
      </w:r>
      <w:r w:rsidR="00591D24" w:rsidRPr="001609B7">
        <w:rPr>
          <w:rFonts w:ascii="Times New Roman" w:hAnsi="Times New Roman" w:cs="Times New Roman"/>
          <w:b/>
          <w:sz w:val="24"/>
          <w:szCs w:val="24"/>
          <w:lang/>
        </w:rPr>
        <w:t>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w:t>
      </w:r>
      <w:r w:rsidRPr="001609B7">
        <w:rPr>
          <w:rFonts w:ascii="Times New Roman" w:eastAsia="Times New Roman" w:hAnsi="Times New Roman" w:cs="Times New Roman"/>
          <w:bCs/>
          <w:sz w:val="24"/>
          <w:szCs w:val="24"/>
          <w:lang/>
        </w:rPr>
        <w:t>које услуге користе од стране трговачких ланаца</w:t>
      </w:r>
    </w:p>
    <w:p w:rsidR="001725CF" w:rsidRPr="001609B7" w:rsidRDefault="001725CF" w:rsidP="001725CF">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214E54" w:rsidRPr="001609B7" w:rsidRDefault="00214E54" w:rsidP="001725CF">
      <w:pPr>
        <w:jc w:val="center"/>
        <w:rPr>
          <w:rFonts w:ascii="Times New Roman" w:hAnsi="Times New Roman" w:cs="Times New Roman"/>
          <w:sz w:val="24"/>
          <w:szCs w:val="24"/>
          <w:lang/>
        </w:rPr>
      </w:pPr>
    </w:p>
    <w:p w:rsidR="00214E54" w:rsidRPr="001609B7" w:rsidRDefault="00214E54" w:rsidP="00214E54">
      <w:pPr>
        <w:jc w:val="both"/>
        <w:rPr>
          <w:rFonts w:ascii="Times New Roman" w:eastAsia="Times New Roman" w:hAnsi="Times New Roman" w:cs="Times New Roman"/>
          <w:bCs/>
          <w:color w:val="000000" w:themeColor="text1"/>
          <w:sz w:val="24"/>
          <w:szCs w:val="24"/>
          <w:lang/>
        </w:rPr>
      </w:pPr>
      <w:r w:rsidRPr="001609B7">
        <w:rPr>
          <w:rFonts w:ascii="Times New Roman" w:hAnsi="Times New Roman" w:cs="Times New Roman"/>
          <w:sz w:val="24"/>
          <w:szCs w:val="24"/>
          <w:lang/>
        </w:rPr>
        <w:t xml:space="preserve">Структура узорка на основу одговора </w:t>
      </w:r>
      <w:r w:rsidR="00796E19" w:rsidRPr="001609B7">
        <w:rPr>
          <w:rFonts w:ascii="Times New Roman" w:hAnsi="Times New Roman" w:cs="Times New Roman"/>
          <w:sz w:val="24"/>
          <w:szCs w:val="24"/>
          <w:lang/>
        </w:rPr>
        <w:t xml:space="preserve">испитаника на питање </w:t>
      </w:r>
      <w:r w:rsidR="00796E19" w:rsidRPr="001609B7">
        <w:rPr>
          <w:rFonts w:ascii="Times New Roman" w:eastAsia="Times New Roman" w:hAnsi="Times New Roman" w:cs="Times New Roman"/>
          <w:bCs/>
          <w:color w:val="000000" w:themeColor="text1"/>
          <w:sz w:val="24"/>
          <w:szCs w:val="24"/>
          <w:lang/>
        </w:rPr>
        <w:t xml:space="preserve">да ли је у трговачим ланцима довољно доступан пропратни садржај, за децу, кафићи, додатне услуге и друго показује да испитаници у највећем </w:t>
      </w:r>
      <w:r w:rsidR="0049180C" w:rsidRPr="001609B7">
        <w:rPr>
          <w:rFonts w:ascii="Times New Roman" w:eastAsia="Times New Roman" w:hAnsi="Times New Roman" w:cs="Times New Roman"/>
          <w:bCs/>
          <w:color w:val="000000" w:themeColor="text1"/>
          <w:sz w:val="24"/>
          <w:szCs w:val="24"/>
          <w:lang/>
        </w:rPr>
        <w:t>броју случајева сматрају да дел</w:t>
      </w:r>
      <w:r w:rsidR="00796E19" w:rsidRPr="001609B7">
        <w:rPr>
          <w:rFonts w:ascii="Times New Roman" w:eastAsia="Times New Roman" w:hAnsi="Times New Roman" w:cs="Times New Roman"/>
          <w:bCs/>
          <w:color w:val="000000" w:themeColor="text1"/>
          <w:sz w:val="24"/>
          <w:szCs w:val="24"/>
          <w:lang/>
        </w:rPr>
        <w:t>имично јесте, и то 28 испитаника (56%). 12 испитаника сматра да у трговачим ланцима уопште није доступан пропратни садржај, за децу, кафићи, додатне услуге и друго (24%), док 8 испитаника сматра да јесте (16%). Само 2 испитаника сматра</w:t>
      </w:r>
      <w:r w:rsidR="0049180C" w:rsidRPr="001609B7">
        <w:rPr>
          <w:rFonts w:ascii="Times New Roman" w:eastAsia="Times New Roman" w:hAnsi="Times New Roman" w:cs="Times New Roman"/>
          <w:bCs/>
          <w:color w:val="000000" w:themeColor="text1"/>
          <w:sz w:val="24"/>
          <w:szCs w:val="24"/>
          <w:lang/>
        </w:rPr>
        <w:t>ју</w:t>
      </w:r>
      <w:r w:rsidR="00796E19" w:rsidRPr="001609B7">
        <w:rPr>
          <w:rFonts w:ascii="Times New Roman" w:eastAsia="Times New Roman" w:hAnsi="Times New Roman" w:cs="Times New Roman"/>
          <w:bCs/>
          <w:color w:val="000000" w:themeColor="text1"/>
          <w:sz w:val="24"/>
          <w:szCs w:val="24"/>
          <w:lang/>
        </w:rPr>
        <w:t xml:space="preserve"> да у трговачким ланцима углавном јесте доступан пропратни садржај, за децу, кафићи, додатне услуге и друго, а ниједан испитаник се није изјаснио да сматра да је у потпуности доступан (табела 1</w:t>
      </w:r>
      <w:r w:rsidR="00591D24" w:rsidRPr="001609B7">
        <w:rPr>
          <w:rFonts w:ascii="Times New Roman" w:eastAsia="Times New Roman" w:hAnsi="Times New Roman" w:cs="Times New Roman"/>
          <w:bCs/>
          <w:color w:val="000000" w:themeColor="text1"/>
          <w:sz w:val="24"/>
          <w:szCs w:val="24"/>
          <w:lang/>
        </w:rPr>
        <w:t>9</w:t>
      </w:r>
      <w:r w:rsidR="00796E19" w:rsidRPr="001609B7">
        <w:rPr>
          <w:rFonts w:ascii="Times New Roman" w:eastAsia="Times New Roman" w:hAnsi="Times New Roman" w:cs="Times New Roman"/>
          <w:bCs/>
          <w:color w:val="000000" w:themeColor="text1"/>
          <w:sz w:val="24"/>
          <w:szCs w:val="24"/>
          <w:lang/>
        </w:rPr>
        <w:t xml:space="preserve"> и графикон 1</w:t>
      </w:r>
      <w:r w:rsidR="00591D24" w:rsidRPr="001609B7">
        <w:rPr>
          <w:rFonts w:ascii="Times New Roman" w:eastAsia="Times New Roman" w:hAnsi="Times New Roman" w:cs="Times New Roman"/>
          <w:bCs/>
          <w:color w:val="000000" w:themeColor="text1"/>
          <w:sz w:val="24"/>
          <w:szCs w:val="24"/>
          <w:lang/>
        </w:rPr>
        <w:t>3</w:t>
      </w:r>
      <w:r w:rsidR="00796E19" w:rsidRPr="001609B7">
        <w:rPr>
          <w:rFonts w:ascii="Times New Roman" w:eastAsia="Times New Roman" w:hAnsi="Times New Roman" w:cs="Times New Roman"/>
          <w:bCs/>
          <w:color w:val="000000" w:themeColor="text1"/>
          <w:sz w:val="24"/>
          <w:szCs w:val="24"/>
          <w:lang/>
        </w:rPr>
        <w:t xml:space="preserve">). </w:t>
      </w:r>
    </w:p>
    <w:p w:rsidR="00796E19" w:rsidRPr="001609B7" w:rsidRDefault="00796E19" w:rsidP="00214E54">
      <w:pPr>
        <w:jc w:val="both"/>
        <w:rPr>
          <w:rFonts w:ascii="Times New Roman" w:hAnsi="Times New Roman" w:cs="Times New Roman"/>
          <w:sz w:val="24"/>
          <w:szCs w:val="24"/>
          <w:lang/>
        </w:rPr>
      </w:pPr>
    </w:p>
    <w:p w:rsidR="001725CF" w:rsidRPr="001609B7" w:rsidRDefault="00214E54" w:rsidP="00214E54">
      <w:pPr>
        <w:jc w:val="center"/>
        <w:rPr>
          <w:rFonts w:ascii="Times New Roman" w:eastAsia="Times New Roman" w:hAnsi="Times New Roman" w:cs="Times New Roman"/>
          <w:bCs/>
          <w:sz w:val="24"/>
          <w:szCs w:val="24"/>
          <w:lang/>
        </w:rPr>
      </w:pPr>
      <w:r w:rsidRPr="001609B7">
        <w:rPr>
          <w:rFonts w:ascii="Times New Roman" w:eastAsia="Times New Roman" w:hAnsi="Times New Roman" w:cs="Times New Roman"/>
          <w:b/>
          <w:bCs/>
          <w:sz w:val="24"/>
          <w:szCs w:val="24"/>
          <w:lang/>
        </w:rPr>
        <w:t>Табела 1</w:t>
      </w:r>
      <w:r w:rsidR="00591D24" w:rsidRPr="001609B7">
        <w:rPr>
          <w:rFonts w:ascii="Times New Roman" w:eastAsia="Times New Roman" w:hAnsi="Times New Roman" w:cs="Times New Roman"/>
          <w:b/>
          <w:bCs/>
          <w:sz w:val="24"/>
          <w:szCs w:val="24"/>
          <w:lang/>
        </w:rPr>
        <w:t>9</w:t>
      </w:r>
      <w:r w:rsidRPr="001609B7">
        <w:rPr>
          <w:rFonts w:ascii="Times New Roman" w:eastAsia="Times New Roman" w:hAnsi="Times New Roman" w:cs="Times New Roman"/>
          <w:b/>
          <w:bCs/>
          <w:sz w:val="24"/>
          <w:szCs w:val="24"/>
          <w:lang/>
        </w:rPr>
        <w:t>:</w:t>
      </w:r>
      <w:r w:rsidRPr="001609B7">
        <w:rPr>
          <w:rFonts w:ascii="Times New Roman" w:eastAsia="Times New Roman" w:hAnsi="Times New Roman" w:cs="Times New Roman"/>
          <w:bCs/>
          <w:sz w:val="24"/>
          <w:szCs w:val="24"/>
          <w:lang/>
        </w:rPr>
        <w:t xml:space="preserve"> </w:t>
      </w:r>
      <w:r w:rsidRPr="001609B7">
        <w:rPr>
          <w:rFonts w:ascii="Times New Roman" w:hAnsi="Times New Roman" w:cs="Times New Roman"/>
          <w:sz w:val="24"/>
          <w:szCs w:val="24"/>
          <w:lang/>
        </w:rPr>
        <w:t xml:space="preserve">Приказ одговора испитаника на питање </w:t>
      </w:r>
      <w:r w:rsidRPr="001609B7">
        <w:rPr>
          <w:rFonts w:ascii="Times New Roman" w:eastAsia="Times New Roman" w:hAnsi="Times New Roman" w:cs="Times New Roman"/>
          <w:bCs/>
          <w:color w:val="000000" w:themeColor="text1"/>
          <w:sz w:val="24"/>
          <w:szCs w:val="24"/>
          <w:lang/>
        </w:rPr>
        <w:t>да ли је у трговачим ланцима довољно доступан пропратни садржај, за децу, кафићи, додатне услуге и друго</w:t>
      </w:r>
    </w:p>
    <w:tbl>
      <w:tblPr>
        <w:tblW w:w="8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41"/>
        <w:gridCol w:w="1924"/>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Да ли је у трговачим ланцима довољно доступан пропратни садржај, за децу, кафићи, додатне услуге и друго:</w:t>
            </w:r>
          </w:p>
        </w:tc>
        <w:tc>
          <w:tcPr>
            <w:tcW w:w="154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192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уопште није;</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делимично јесте;</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56,00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јесте;</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углавном јесте,</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 потпуности јесте;</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4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92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31027" w:rsidRPr="001609B7" w:rsidRDefault="00591D24" w:rsidP="00931027">
      <w:pPr>
        <w:rPr>
          <w:lang/>
        </w:rPr>
      </w:pPr>
      <w:r w:rsidRPr="001609B7">
        <w:rPr>
          <w:noProof/>
          <w:lang/>
        </w:rPr>
        <w:lastRenderedPageBreak/>
        <w:drawing>
          <wp:anchor distT="0" distB="0" distL="114300" distR="114300" simplePos="0" relativeHeight="251702272" behindDoc="0" locked="0" layoutInCell="1" allowOverlap="1">
            <wp:simplePos x="0" y="0"/>
            <wp:positionH relativeFrom="column">
              <wp:posOffset>836762</wp:posOffset>
            </wp:positionH>
            <wp:positionV relativeFrom="paragraph">
              <wp:posOffset>14951</wp:posOffset>
            </wp:positionV>
            <wp:extent cx="4261449" cy="2389517"/>
            <wp:effectExtent l="0" t="0" r="0" b="0"/>
            <wp:wrapNone/>
            <wp:docPr id="2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p>
    <w:p w:rsidR="00931027" w:rsidRPr="001609B7" w:rsidRDefault="00931027" w:rsidP="00931027">
      <w:pPr>
        <w:rPr>
          <w:lang/>
        </w:rPr>
      </w:pPr>
    </w:p>
    <w:p w:rsidR="00761B1B" w:rsidRPr="001609B7" w:rsidRDefault="00761B1B" w:rsidP="00214E54">
      <w:pPr>
        <w:jc w:val="center"/>
        <w:rPr>
          <w:lang/>
        </w:rPr>
      </w:pPr>
    </w:p>
    <w:p w:rsidR="00591D24" w:rsidRPr="001609B7" w:rsidRDefault="00591D24" w:rsidP="00214E54">
      <w:pPr>
        <w:jc w:val="center"/>
        <w:rPr>
          <w:rFonts w:ascii="Times New Roman" w:hAnsi="Times New Roman" w:cs="Times New Roman"/>
          <w:b/>
          <w:sz w:val="24"/>
          <w:szCs w:val="24"/>
          <w:lang/>
        </w:rPr>
      </w:pPr>
    </w:p>
    <w:p w:rsidR="00591D24" w:rsidRPr="001609B7" w:rsidRDefault="00591D24" w:rsidP="00214E54">
      <w:pPr>
        <w:jc w:val="center"/>
        <w:rPr>
          <w:rFonts w:ascii="Times New Roman" w:hAnsi="Times New Roman" w:cs="Times New Roman"/>
          <w:b/>
          <w:sz w:val="24"/>
          <w:szCs w:val="24"/>
          <w:lang/>
        </w:rPr>
      </w:pPr>
    </w:p>
    <w:p w:rsidR="00591D24" w:rsidRPr="001609B7" w:rsidRDefault="00591D24" w:rsidP="00214E54">
      <w:pPr>
        <w:jc w:val="center"/>
        <w:rPr>
          <w:rFonts w:ascii="Times New Roman" w:hAnsi="Times New Roman" w:cs="Times New Roman"/>
          <w:b/>
          <w:sz w:val="24"/>
          <w:szCs w:val="24"/>
          <w:lang/>
        </w:rPr>
      </w:pPr>
    </w:p>
    <w:p w:rsidR="00591D24" w:rsidRPr="001609B7" w:rsidRDefault="00591D24" w:rsidP="00214E54">
      <w:pPr>
        <w:jc w:val="center"/>
        <w:rPr>
          <w:rFonts w:ascii="Times New Roman" w:hAnsi="Times New Roman" w:cs="Times New Roman"/>
          <w:b/>
          <w:sz w:val="24"/>
          <w:szCs w:val="24"/>
          <w:lang/>
        </w:rPr>
      </w:pPr>
    </w:p>
    <w:p w:rsidR="00591D24" w:rsidRPr="001609B7" w:rsidRDefault="00591D24" w:rsidP="00214E54">
      <w:pPr>
        <w:jc w:val="center"/>
        <w:rPr>
          <w:rFonts w:ascii="Times New Roman" w:hAnsi="Times New Roman" w:cs="Times New Roman"/>
          <w:b/>
          <w:sz w:val="24"/>
          <w:szCs w:val="24"/>
          <w:lang/>
        </w:rPr>
      </w:pPr>
    </w:p>
    <w:p w:rsidR="00591D24" w:rsidRPr="001609B7" w:rsidRDefault="00591D24" w:rsidP="00214E54">
      <w:pPr>
        <w:jc w:val="center"/>
        <w:rPr>
          <w:rFonts w:ascii="Times New Roman" w:hAnsi="Times New Roman" w:cs="Times New Roman"/>
          <w:b/>
          <w:sz w:val="24"/>
          <w:szCs w:val="24"/>
          <w:lang/>
        </w:rPr>
      </w:pPr>
    </w:p>
    <w:p w:rsidR="00851367" w:rsidRPr="001609B7" w:rsidRDefault="00851367" w:rsidP="0049180C">
      <w:pPr>
        <w:rPr>
          <w:rFonts w:ascii="Times New Roman" w:hAnsi="Times New Roman" w:cs="Times New Roman"/>
          <w:b/>
          <w:sz w:val="24"/>
          <w:szCs w:val="24"/>
          <w:lang/>
        </w:rPr>
      </w:pPr>
    </w:p>
    <w:p w:rsidR="00214E54" w:rsidRPr="001609B7" w:rsidRDefault="00214E54" w:rsidP="00214E54">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Графикон 1</w:t>
      </w:r>
      <w:r w:rsidR="00591D24" w:rsidRPr="001609B7">
        <w:rPr>
          <w:rFonts w:ascii="Times New Roman" w:hAnsi="Times New Roman" w:cs="Times New Roman"/>
          <w:b/>
          <w:sz w:val="24"/>
          <w:szCs w:val="24"/>
          <w:lang/>
        </w:rPr>
        <w:t>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w:t>
      </w:r>
      <w:r w:rsidRPr="001609B7">
        <w:rPr>
          <w:rFonts w:ascii="Times New Roman" w:eastAsia="Times New Roman" w:hAnsi="Times New Roman" w:cs="Times New Roman"/>
          <w:bCs/>
          <w:color w:val="000000" w:themeColor="text1"/>
          <w:sz w:val="24"/>
          <w:szCs w:val="24"/>
          <w:lang/>
        </w:rPr>
        <w:t>да ли је у трговачим ланцима довољно доступан пропратни садржај, за децу, кафићи, додатне услуге и друго</w:t>
      </w:r>
    </w:p>
    <w:p w:rsidR="00214E54" w:rsidRPr="001609B7" w:rsidRDefault="00214E54" w:rsidP="00214E54">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214E54" w:rsidRPr="001609B7" w:rsidRDefault="00214E54" w:rsidP="00214E54">
      <w:pPr>
        <w:jc w:val="center"/>
        <w:rPr>
          <w:rFonts w:ascii="Times New Roman" w:eastAsia="Times New Roman" w:hAnsi="Times New Roman" w:cs="Times New Roman"/>
          <w:bCs/>
          <w:color w:val="000000" w:themeColor="text1"/>
          <w:sz w:val="24"/>
          <w:szCs w:val="24"/>
          <w:lang/>
        </w:rPr>
      </w:pPr>
    </w:p>
    <w:p w:rsidR="00214E54" w:rsidRPr="001609B7" w:rsidRDefault="002A6225" w:rsidP="00243B39">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У наставку ће бити приказана о</w:t>
      </w:r>
      <w:r w:rsidR="00243B39" w:rsidRPr="001609B7">
        <w:rPr>
          <w:rFonts w:ascii="Times New Roman" w:eastAsia="Times New Roman" w:hAnsi="Times New Roman" w:cs="Times New Roman"/>
          <w:bCs/>
          <w:color w:val="000000" w:themeColor="text1"/>
          <w:sz w:val="24"/>
          <w:szCs w:val="24"/>
          <w:lang/>
        </w:rPr>
        <w:t>цена улагања трговачких</w:t>
      </w:r>
      <w:r w:rsidRPr="001609B7">
        <w:rPr>
          <w:rFonts w:ascii="Times New Roman" w:eastAsia="Times New Roman" w:hAnsi="Times New Roman" w:cs="Times New Roman"/>
          <w:bCs/>
          <w:color w:val="000000" w:themeColor="text1"/>
          <w:sz w:val="24"/>
          <w:szCs w:val="24"/>
          <w:lang/>
        </w:rPr>
        <w:t xml:space="preserve"> лан</w:t>
      </w:r>
      <w:r w:rsidR="00243B39" w:rsidRPr="001609B7">
        <w:rPr>
          <w:rFonts w:ascii="Times New Roman" w:eastAsia="Times New Roman" w:hAnsi="Times New Roman" w:cs="Times New Roman"/>
          <w:bCs/>
          <w:color w:val="000000" w:themeColor="text1"/>
          <w:sz w:val="24"/>
          <w:szCs w:val="24"/>
          <w:lang/>
        </w:rPr>
        <w:t>а</w:t>
      </w:r>
      <w:r w:rsidRPr="001609B7">
        <w:rPr>
          <w:rFonts w:ascii="Times New Roman" w:eastAsia="Times New Roman" w:hAnsi="Times New Roman" w:cs="Times New Roman"/>
          <w:bCs/>
          <w:color w:val="000000" w:themeColor="text1"/>
          <w:sz w:val="24"/>
          <w:szCs w:val="24"/>
          <w:lang/>
        </w:rPr>
        <w:t xml:space="preserve">ца </w:t>
      </w:r>
      <w:r w:rsidR="00243B39" w:rsidRPr="001609B7">
        <w:rPr>
          <w:rFonts w:ascii="Times New Roman" w:eastAsia="Times New Roman" w:hAnsi="Times New Roman" w:cs="Times New Roman"/>
          <w:bCs/>
          <w:color w:val="000000" w:themeColor="text1"/>
          <w:sz w:val="24"/>
          <w:szCs w:val="24"/>
          <w:lang/>
        </w:rPr>
        <w:t xml:space="preserve">у управљање односима са својим купцима у зависности од конкретног трговачког ланца кога испитаници посећују. Као први анализиран је трговачки ланац </w:t>
      </w:r>
      <w:r w:rsidRPr="001609B7">
        <w:rPr>
          <w:rFonts w:ascii="Times New Roman" w:eastAsia="Times New Roman" w:hAnsi="Times New Roman" w:cs="Times New Roman"/>
          <w:bCs/>
          <w:color w:val="000000" w:themeColor="text1"/>
          <w:sz w:val="24"/>
          <w:szCs w:val="24"/>
          <w:lang/>
        </w:rPr>
        <w:t>Maxi</w:t>
      </w:r>
      <w:r w:rsidR="00243B39" w:rsidRPr="001609B7">
        <w:rPr>
          <w:rFonts w:ascii="Times New Roman" w:eastAsia="Times New Roman" w:hAnsi="Times New Roman" w:cs="Times New Roman"/>
          <w:bCs/>
          <w:color w:val="000000" w:themeColor="text1"/>
          <w:sz w:val="24"/>
          <w:szCs w:val="24"/>
          <w:lang/>
        </w:rPr>
        <w:t xml:space="preserve">, где је утврђено да купци улагање овог трговачког ланца у управљању односима са својим купцима оцењују најчешће као добар (37,93%), док по 6,90 испитаника оцењује као недовољан и одличан улагање овог трговачког ланца у управљању односима са својим купцима (табела </w:t>
      </w:r>
      <w:r w:rsidR="00217A1E" w:rsidRPr="001609B7">
        <w:rPr>
          <w:rFonts w:ascii="Times New Roman" w:eastAsia="Times New Roman" w:hAnsi="Times New Roman" w:cs="Times New Roman"/>
          <w:bCs/>
          <w:color w:val="000000" w:themeColor="text1"/>
          <w:sz w:val="24"/>
          <w:szCs w:val="24"/>
          <w:lang/>
        </w:rPr>
        <w:t>20</w:t>
      </w:r>
      <w:r w:rsidR="00243B39" w:rsidRPr="001609B7">
        <w:rPr>
          <w:rFonts w:ascii="Times New Roman" w:eastAsia="Times New Roman" w:hAnsi="Times New Roman" w:cs="Times New Roman"/>
          <w:bCs/>
          <w:color w:val="000000" w:themeColor="text1"/>
          <w:sz w:val="24"/>
          <w:szCs w:val="24"/>
          <w:lang/>
        </w:rPr>
        <w:t xml:space="preserve">). </w:t>
      </w:r>
    </w:p>
    <w:p w:rsidR="00243B39" w:rsidRPr="001609B7" w:rsidRDefault="00243B39" w:rsidP="00243B39">
      <w:pPr>
        <w:jc w:val="both"/>
        <w:rPr>
          <w:rFonts w:ascii="Times New Roman" w:eastAsia="Times New Roman" w:hAnsi="Times New Roman" w:cs="Times New Roman"/>
          <w:bCs/>
          <w:color w:val="000000" w:themeColor="text1"/>
          <w:sz w:val="24"/>
          <w:szCs w:val="24"/>
          <w:lang/>
        </w:rPr>
      </w:pPr>
    </w:p>
    <w:p w:rsidR="00761B1B" w:rsidRPr="001609B7" w:rsidRDefault="00243B39" w:rsidP="00243B39">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217A1E" w:rsidRPr="001609B7">
        <w:rPr>
          <w:rFonts w:ascii="Times New Roman" w:hAnsi="Times New Roman" w:cs="Times New Roman"/>
          <w:b/>
          <w:color w:val="000000" w:themeColor="text1"/>
          <w:sz w:val="24"/>
          <w:szCs w:val="24"/>
          <w:lang/>
        </w:rPr>
        <w:t>20</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Maxi у управљање односима са својим купцима</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1905"/>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Maxi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90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6,90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13,79</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37,93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34,48</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6,90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29</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243B39" w:rsidRPr="001609B7" w:rsidRDefault="00243B39" w:rsidP="00243B39">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217A1E" w:rsidRPr="001609B7" w:rsidRDefault="00217A1E" w:rsidP="00621BBB">
      <w:pPr>
        <w:rPr>
          <w:rFonts w:ascii="Times New Roman" w:hAnsi="Times New Roman" w:cs="Times New Roman"/>
          <w:sz w:val="24"/>
          <w:szCs w:val="24"/>
          <w:lang/>
        </w:rPr>
      </w:pPr>
    </w:p>
    <w:p w:rsidR="00106285" w:rsidRPr="001609B7" w:rsidRDefault="00106285" w:rsidP="00106285">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оцене </w:t>
      </w:r>
      <w:r w:rsidRPr="001609B7">
        <w:rPr>
          <w:rFonts w:ascii="Times New Roman" w:eastAsia="Times New Roman" w:hAnsi="Times New Roman" w:cs="Times New Roman"/>
          <w:bCs/>
          <w:color w:val="000000" w:themeColor="text1"/>
          <w:sz w:val="24"/>
          <w:szCs w:val="24"/>
          <w:lang/>
        </w:rPr>
        <w:t xml:space="preserve">трговачког ланца CBA је утврђено да купци улагање овог трговачког ланца у управљању односима са својим купцима оцењују најчешће као довољан (41,67%), док ниједан испитаник улагање овог трговачког ланца у управљању односима са својим купцима не оцењује као врло добро (табела </w:t>
      </w:r>
      <w:r w:rsidR="00217A1E" w:rsidRPr="001609B7">
        <w:rPr>
          <w:rFonts w:ascii="Times New Roman" w:eastAsia="Times New Roman" w:hAnsi="Times New Roman" w:cs="Times New Roman"/>
          <w:bCs/>
          <w:color w:val="000000" w:themeColor="text1"/>
          <w:sz w:val="24"/>
          <w:szCs w:val="24"/>
          <w:lang/>
        </w:rPr>
        <w:t>21</w:t>
      </w:r>
      <w:r w:rsidRPr="001609B7">
        <w:rPr>
          <w:rFonts w:ascii="Times New Roman" w:eastAsia="Times New Roman" w:hAnsi="Times New Roman" w:cs="Times New Roman"/>
          <w:bCs/>
          <w:color w:val="000000" w:themeColor="text1"/>
          <w:sz w:val="24"/>
          <w:szCs w:val="24"/>
          <w:lang/>
        </w:rPr>
        <w:t>).</w:t>
      </w:r>
    </w:p>
    <w:p w:rsidR="00106285" w:rsidRPr="001609B7" w:rsidRDefault="00106285" w:rsidP="00106285">
      <w:pPr>
        <w:jc w:val="both"/>
        <w:rPr>
          <w:rFonts w:ascii="Times New Roman" w:hAnsi="Times New Roman" w:cs="Times New Roman"/>
          <w:sz w:val="24"/>
          <w:szCs w:val="24"/>
          <w:lang/>
        </w:rPr>
      </w:pPr>
    </w:p>
    <w:p w:rsidR="00243B39" w:rsidRPr="001609B7" w:rsidRDefault="00106285" w:rsidP="00106285">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217A1E" w:rsidRPr="001609B7">
        <w:rPr>
          <w:rFonts w:ascii="Times New Roman" w:hAnsi="Times New Roman" w:cs="Times New Roman"/>
          <w:b/>
          <w:sz w:val="24"/>
          <w:szCs w:val="24"/>
          <w:lang/>
        </w:rPr>
        <w:t>21</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CBA у управљање односима са својим купцима</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1905"/>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CBA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90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41,67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8,33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190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851367" w:rsidRPr="001609B7" w:rsidRDefault="00106285" w:rsidP="00851367">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106285" w:rsidRPr="001609B7" w:rsidRDefault="000A4C42" w:rsidP="00106285">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Оценом</w:t>
      </w:r>
      <w:r w:rsidR="00106285" w:rsidRPr="001609B7">
        <w:rPr>
          <w:rFonts w:ascii="Times New Roman" w:hAnsi="Times New Roman" w:cs="Times New Roman"/>
          <w:sz w:val="24"/>
          <w:szCs w:val="24"/>
          <w:lang/>
        </w:rPr>
        <w:t xml:space="preserve"> </w:t>
      </w:r>
      <w:r w:rsidR="00106285" w:rsidRPr="001609B7">
        <w:rPr>
          <w:rFonts w:ascii="Times New Roman" w:eastAsia="Times New Roman" w:hAnsi="Times New Roman" w:cs="Times New Roman"/>
          <w:bCs/>
          <w:color w:val="000000" w:themeColor="text1"/>
          <w:sz w:val="24"/>
          <w:szCs w:val="24"/>
          <w:lang/>
        </w:rPr>
        <w:t xml:space="preserve">трговачког ланца </w:t>
      </w:r>
      <w:r w:rsidRPr="001609B7">
        <w:rPr>
          <w:rFonts w:ascii="Times New Roman" w:eastAsia="Times New Roman" w:hAnsi="Times New Roman" w:cs="Times New Roman"/>
          <w:bCs/>
          <w:color w:val="000000" w:themeColor="text1"/>
          <w:sz w:val="24"/>
          <w:szCs w:val="24"/>
          <w:lang/>
        </w:rPr>
        <w:t xml:space="preserve">DIS </w:t>
      </w:r>
      <w:r w:rsidR="00106285" w:rsidRPr="001609B7">
        <w:rPr>
          <w:rFonts w:ascii="Times New Roman" w:eastAsia="Times New Roman" w:hAnsi="Times New Roman" w:cs="Times New Roman"/>
          <w:bCs/>
          <w:color w:val="000000" w:themeColor="text1"/>
          <w:sz w:val="24"/>
          <w:szCs w:val="24"/>
          <w:lang/>
        </w:rPr>
        <w:t xml:space="preserve">утврђено </w:t>
      </w:r>
      <w:r w:rsidRPr="001609B7">
        <w:rPr>
          <w:rFonts w:ascii="Times New Roman" w:eastAsia="Times New Roman" w:hAnsi="Times New Roman" w:cs="Times New Roman"/>
          <w:bCs/>
          <w:color w:val="000000" w:themeColor="text1"/>
          <w:sz w:val="24"/>
          <w:szCs w:val="24"/>
          <w:lang/>
        </w:rPr>
        <w:t xml:space="preserve">је </w:t>
      </w:r>
      <w:r w:rsidR="00106285" w:rsidRPr="001609B7">
        <w:rPr>
          <w:rFonts w:ascii="Times New Roman" w:eastAsia="Times New Roman" w:hAnsi="Times New Roman" w:cs="Times New Roman"/>
          <w:bCs/>
          <w:color w:val="000000" w:themeColor="text1"/>
          <w:sz w:val="24"/>
          <w:szCs w:val="24"/>
          <w:lang/>
        </w:rPr>
        <w:t xml:space="preserve">да купци улагање овог трговачког ланца у управљању односима са својим купцима оцењују најчешће као </w:t>
      </w:r>
      <w:r w:rsidRPr="001609B7">
        <w:rPr>
          <w:rFonts w:ascii="Times New Roman" w:eastAsia="Times New Roman" w:hAnsi="Times New Roman" w:cs="Times New Roman"/>
          <w:bCs/>
          <w:color w:val="000000" w:themeColor="text1"/>
          <w:sz w:val="24"/>
          <w:szCs w:val="24"/>
          <w:lang/>
        </w:rPr>
        <w:t>врло добро</w:t>
      </w:r>
      <w:r w:rsidR="00106285" w:rsidRPr="001609B7">
        <w:rPr>
          <w:rFonts w:ascii="Times New Roman" w:eastAsia="Times New Roman" w:hAnsi="Times New Roman" w:cs="Times New Roman"/>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44</w:t>
      </w:r>
      <w:r w:rsidR="00106285" w:rsidRPr="001609B7">
        <w:rPr>
          <w:rFonts w:ascii="Times New Roman" w:eastAsia="Times New Roman" w:hAnsi="Times New Roman" w:cs="Times New Roman"/>
          <w:bCs/>
          <w:color w:val="000000" w:themeColor="text1"/>
          <w:sz w:val="24"/>
          <w:szCs w:val="24"/>
          <w:lang/>
        </w:rPr>
        <w:t>%), док један испитаник улагање овог трговачког ланца у управљању односима са својим купцима</w:t>
      </w:r>
      <w:r w:rsidRPr="001609B7">
        <w:rPr>
          <w:rFonts w:ascii="Times New Roman" w:eastAsia="Times New Roman" w:hAnsi="Times New Roman" w:cs="Times New Roman"/>
          <w:bCs/>
          <w:color w:val="000000" w:themeColor="text1"/>
          <w:sz w:val="24"/>
          <w:szCs w:val="24"/>
          <w:lang/>
        </w:rPr>
        <w:t xml:space="preserve"> оцењује као недовољно</w:t>
      </w:r>
      <w:r w:rsidR="00106285" w:rsidRPr="001609B7">
        <w:rPr>
          <w:rFonts w:ascii="Times New Roman" w:eastAsia="Times New Roman" w:hAnsi="Times New Roman" w:cs="Times New Roman"/>
          <w:bCs/>
          <w:color w:val="000000" w:themeColor="text1"/>
          <w:sz w:val="24"/>
          <w:szCs w:val="24"/>
          <w:lang/>
        </w:rPr>
        <w:t xml:space="preserve"> (табела </w:t>
      </w:r>
      <w:r w:rsidR="00217A1E" w:rsidRPr="001609B7">
        <w:rPr>
          <w:rFonts w:ascii="Times New Roman" w:eastAsia="Times New Roman" w:hAnsi="Times New Roman" w:cs="Times New Roman"/>
          <w:bCs/>
          <w:color w:val="000000" w:themeColor="text1"/>
          <w:sz w:val="24"/>
          <w:szCs w:val="24"/>
          <w:lang/>
        </w:rPr>
        <w:t>22</w:t>
      </w:r>
      <w:r w:rsidR="00106285" w:rsidRPr="001609B7">
        <w:rPr>
          <w:rFonts w:ascii="Times New Roman" w:eastAsia="Times New Roman" w:hAnsi="Times New Roman" w:cs="Times New Roman"/>
          <w:bCs/>
          <w:color w:val="000000" w:themeColor="text1"/>
          <w:sz w:val="24"/>
          <w:szCs w:val="24"/>
          <w:lang/>
        </w:rPr>
        <w:t>).</w:t>
      </w:r>
    </w:p>
    <w:p w:rsidR="00106285" w:rsidRPr="001609B7" w:rsidRDefault="00106285" w:rsidP="00106285">
      <w:pPr>
        <w:jc w:val="center"/>
        <w:rPr>
          <w:rFonts w:ascii="Times New Roman" w:hAnsi="Times New Roman" w:cs="Times New Roman"/>
          <w:sz w:val="24"/>
          <w:szCs w:val="24"/>
          <w:lang/>
        </w:rPr>
      </w:pPr>
    </w:p>
    <w:p w:rsidR="00106285" w:rsidRPr="001609B7" w:rsidRDefault="00106285" w:rsidP="00106285">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217A1E" w:rsidRPr="001609B7">
        <w:rPr>
          <w:rFonts w:ascii="Times New Roman" w:hAnsi="Times New Roman" w:cs="Times New Roman"/>
          <w:b/>
          <w:sz w:val="24"/>
          <w:szCs w:val="24"/>
          <w:lang/>
        </w:rPr>
        <w:t>22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DIS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DIS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32283E"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44,00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contextualSpacing/>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25</w:t>
            </w:r>
          </w:p>
        </w:tc>
        <w:tc>
          <w:tcPr>
            <w:tcW w:w="2018" w:type="dxa"/>
            <w:shd w:val="clear" w:color="auto" w:fill="FFFFFF" w:themeFill="background1"/>
            <w:noWrap/>
            <w:vAlign w:val="bottom"/>
            <w:hideMark/>
          </w:tcPr>
          <w:p w:rsidR="00931027" w:rsidRPr="001609B7" w:rsidRDefault="00931027" w:rsidP="00931027">
            <w:pPr>
              <w:contextualSpacing/>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106285" w:rsidRPr="001609B7" w:rsidRDefault="00106285" w:rsidP="000C0EF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A4C42" w:rsidRPr="001609B7" w:rsidRDefault="000A4C42" w:rsidP="00621BBB">
      <w:pPr>
        <w:rPr>
          <w:rFonts w:ascii="Times New Roman" w:hAnsi="Times New Roman" w:cs="Times New Roman"/>
          <w:sz w:val="24"/>
          <w:szCs w:val="24"/>
          <w:lang/>
        </w:rPr>
      </w:pPr>
    </w:p>
    <w:p w:rsidR="000A4C42" w:rsidRPr="001609B7" w:rsidRDefault="000A4C42" w:rsidP="000A4C4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 xml:space="preserve">трговачког ланца IDEA утврђено је да купци улагање овог трговачког ланца у управљању односима са својим купцима оцењују најчешће као врло добро (42,42%), док један испитаник улагање овог трговачког ланца у управљању односима са својим купцима оцењује као недовољно (табела </w:t>
      </w:r>
      <w:r w:rsidR="00217A1E" w:rsidRPr="001609B7">
        <w:rPr>
          <w:rFonts w:ascii="Times New Roman" w:eastAsia="Times New Roman" w:hAnsi="Times New Roman" w:cs="Times New Roman"/>
          <w:bCs/>
          <w:color w:val="000000" w:themeColor="text1"/>
          <w:sz w:val="24"/>
          <w:szCs w:val="24"/>
          <w:lang/>
        </w:rPr>
        <w:t>23</w:t>
      </w:r>
      <w:r w:rsidRPr="001609B7">
        <w:rPr>
          <w:rFonts w:ascii="Times New Roman" w:eastAsia="Times New Roman" w:hAnsi="Times New Roman" w:cs="Times New Roman"/>
          <w:bCs/>
          <w:color w:val="000000" w:themeColor="text1"/>
          <w:sz w:val="24"/>
          <w:szCs w:val="24"/>
          <w:lang/>
        </w:rPr>
        <w:t>).</w:t>
      </w:r>
    </w:p>
    <w:p w:rsidR="000A4C42" w:rsidRPr="001609B7" w:rsidRDefault="000A4C42" w:rsidP="000A4C42">
      <w:pPr>
        <w:jc w:val="center"/>
        <w:rPr>
          <w:rFonts w:ascii="Times New Roman" w:hAnsi="Times New Roman" w:cs="Times New Roman"/>
          <w:sz w:val="24"/>
          <w:szCs w:val="24"/>
          <w:lang/>
        </w:rPr>
      </w:pPr>
    </w:p>
    <w:p w:rsidR="00106285" w:rsidRPr="001609B7" w:rsidRDefault="000A4C42" w:rsidP="000A4C42">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217A1E" w:rsidRPr="001609B7">
        <w:rPr>
          <w:rFonts w:ascii="Times New Roman" w:hAnsi="Times New Roman" w:cs="Times New Roman"/>
          <w:b/>
          <w:sz w:val="24"/>
          <w:szCs w:val="24"/>
          <w:lang/>
        </w:rPr>
        <w:t>23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IDEA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IDEA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15,15</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24,24</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42,42</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15,15</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0A4C42" w:rsidRPr="001609B7" w:rsidRDefault="000A4C42" w:rsidP="000A4C4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A4C42" w:rsidRPr="001609B7" w:rsidRDefault="000A4C42" w:rsidP="00621BBB">
      <w:pPr>
        <w:rPr>
          <w:rFonts w:ascii="Times New Roman" w:hAnsi="Times New Roman" w:cs="Times New Roman"/>
          <w:sz w:val="24"/>
          <w:szCs w:val="24"/>
          <w:lang/>
        </w:rPr>
      </w:pPr>
    </w:p>
    <w:p w:rsidR="000A4C42" w:rsidRPr="001609B7" w:rsidRDefault="000A4C42" w:rsidP="000A4C4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 xml:space="preserve">трговачког ланца INTEREX утврђено је да купци улагање овог трговачког ланца у управљању односима са својим купцима оцењују најчешће као добро (46,67%), док ниједан испитаник улагање овог трговачког ланца у управљању односима са својим купцима не оцењује као одлично (табела </w:t>
      </w:r>
      <w:r w:rsidR="00217A1E" w:rsidRPr="001609B7">
        <w:rPr>
          <w:rFonts w:ascii="Times New Roman" w:eastAsia="Times New Roman" w:hAnsi="Times New Roman" w:cs="Times New Roman"/>
          <w:bCs/>
          <w:color w:val="000000" w:themeColor="text1"/>
          <w:sz w:val="24"/>
          <w:szCs w:val="24"/>
          <w:lang/>
        </w:rPr>
        <w:t>24</w:t>
      </w:r>
      <w:r w:rsidRPr="001609B7">
        <w:rPr>
          <w:rFonts w:ascii="Times New Roman" w:eastAsia="Times New Roman" w:hAnsi="Times New Roman" w:cs="Times New Roman"/>
          <w:bCs/>
          <w:color w:val="000000" w:themeColor="text1"/>
          <w:sz w:val="24"/>
          <w:szCs w:val="24"/>
          <w:lang/>
        </w:rPr>
        <w:t>).</w:t>
      </w:r>
    </w:p>
    <w:p w:rsidR="000A4C42" w:rsidRPr="001609B7" w:rsidRDefault="000A4C42" w:rsidP="000A4C42">
      <w:pPr>
        <w:jc w:val="center"/>
        <w:rPr>
          <w:rFonts w:ascii="Times New Roman" w:eastAsia="Times New Roman" w:hAnsi="Times New Roman" w:cs="Times New Roman"/>
          <w:bCs/>
          <w:color w:val="000000" w:themeColor="text1"/>
          <w:sz w:val="24"/>
          <w:szCs w:val="24"/>
          <w:lang/>
        </w:rPr>
      </w:pPr>
    </w:p>
    <w:p w:rsidR="000A4C42" w:rsidRPr="001609B7" w:rsidRDefault="000A4C42" w:rsidP="000A4C4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17A1E" w:rsidRPr="001609B7">
        <w:rPr>
          <w:rFonts w:ascii="Times New Roman" w:hAnsi="Times New Roman" w:cs="Times New Roman"/>
          <w:b/>
          <w:sz w:val="24"/>
          <w:szCs w:val="24"/>
          <w:lang/>
        </w:rPr>
        <w:t>24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INTEREX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INTEREX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6,67</w:t>
            </w:r>
          </w:p>
        </w:tc>
      </w:tr>
      <w:tr w:rsidR="00931027" w:rsidRPr="001609B7" w:rsidTr="000C0EF8">
        <w:trPr>
          <w:trHeight w:val="227"/>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31027" w:rsidRPr="001609B7" w:rsidTr="000C0EF8">
        <w:trPr>
          <w:trHeight w:val="227"/>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46,67</w:t>
            </w:r>
          </w:p>
        </w:tc>
      </w:tr>
      <w:tr w:rsidR="00931027" w:rsidRPr="001609B7" w:rsidTr="000C0EF8">
        <w:trPr>
          <w:trHeight w:val="25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13,33</w:t>
            </w:r>
          </w:p>
        </w:tc>
      </w:tr>
      <w:tr w:rsidR="00931027" w:rsidRPr="001609B7" w:rsidTr="000C0EF8">
        <w:trPr>
          <w:trHeight w:val="25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0C0EF8" w:rsidRPr="001609B7" w:rsidRDefault="000C0EF8" w:rsidP="000C0EF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11630" w:rsidRPr="001609B7" w:rsidRDefault="00411630" w:rsidP="00411630">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Структуром оцена </w:t>
      </w:r>
      <w:r w:rsidRPr="001609B7">
        <w:rPr>
          <w:rFonts w:ascii="Times New Roman" w:eastAsia="Times New Roman" w:hAnsi="Times New Roman" w:cs="Times New Roman"/>
          <w:bCs/>
          <w:color w:val="000000" w:themeColor="text1"/>
          <w:sz w:val="24"/>
          <w:szCs w:val="24"/>
          <w:lang/>
        </w:rPr>
        <w:t xml:space="preserve">трговачког ланца Roda утврђено је да купци улагање овог трговачког ланца у управљању односима са својим купцима оцењују најчешће као довољно или врло добро (по 31,25%), док један испитаник улагање овог трговачког ланца у управљању односима са својим купцима оцењује као недовољно (табела </w:t>
      </w:r>
      <w:r w:rsidR="00217A1E" w:rsidRPr="001609B7">
        <w:rPr>
          <w:rFonts w:ascii="Times New Roman" w:eastAsia="Times New Roman" w:hAnsi="Times New Roman" w:cs="Times New Roman"/>
          <w:bCs/>
          <w:color w:val="000000" w:themeColor="text1"/>
          <w:sz w:val="24"/>
          <w:szCs w:val="24"/>
          <w:lang/>
        </w:rPr>
        <w:t>25</w:t>
      </w:r>
      <w:r w:rsidRPr="001609B7">
        <w:rPr>
          <w:rFonts w:ascii="Times New Roman" w:eastAsia="Times New Roman" w:hAnsi="Times New Roman" w:cs="Times New Roman"/>
          <w:bCs/>
          <w:color w:val="000000" w:themeColor="text1"/>
          <w:sz w:val="24"/>
          <w:szCs w:val="24"/>
          <w:lang/>
        </w:rPr>
        <w:t>).</w:t>
      </w:r>
    </w:p>
    <w:p w:rsidR="00411630" w:rsidRPr="001609B7" w:rsidRDefault="00411630" w:rsidP="000A4C42">
      <w:pPr>
        <w:jc w:val="center"/>
        <w:rPr>
          <w:rFonts w:ascii="Times New Roman" w:eastAsia="Times New Roman" w:hAnsi="Times New Roman" w:cs="Times New Roman"/>
          <w:bCs/>
          <w:color w:val="000000" w:themeColor="text1"/>
          <w:sz w:val="24"/>
          <w:szCs w:val="24"/>
          <w:lang/>
        </w:rPr>
      </w:pPr>
    </w:p>
    <w:p w:rsidR="000A4C42" w:rsidRPr="001609B7" w:rsidRDefault="00411630" w:rsidP="00411630">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17A1E" w:rsidRPr="001609B7">
        <w:rPr>
          <w:rFonts w:ascii="Times New Roman" w:hAnsi="Times New Roman" w:cs="Times New Roman"/>
          <w:b/>
          <w:sz w:val="24"/>
          <w:szCs w:val="24"/>
          <w:lang/>
        </w:rPr>
        <w:t>25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Roda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Roda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31,25</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18,75</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31,25</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15,63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11630" w:rsidRPr="001609B7" w:rsidRDefault="00411630" w:rsidP="0041163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B100F6" w:rsidRPr="001609B7" w:rsidRDefault="00B100F6" w:rsidP="00411630">
      <w:pPr>
        <w:jc w:val="both"/>
        <w:rPr>
          <w:rFonts w:ascii="Times New Roman" w:hAnsi="Times New Roman" w:cs="Times New Roman"/>
          <w:sz w:val="24"/>
          <w:szCs w:val="24"/>
          <w:lang/>
        </w:rPr>
      </w:pPr>
    </w:p>
    <w:p w:rsidR="00411630" w:rsidRPr="001609B7" w:rsidRDefault="00411630" w:rsidP="00411630">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 xml:space="preserve">трговачког </w:t>
      </w:r>
      <w:r w:rsidR="0049180C" w:rsidRPr="001609B7">
        <w:rPr>
          <w:rFonts w:ascii="Times New Roman" w:eastAsia="Times New Roman" w:hAnsi="Times New Roman" w:cs="Times New Roman"/>
          <w:bCs/>
          <w:color w:val="000000" w:themeColor="text1"/>
          <w:sz w:val="24"/>
          <w:szCs w:val="24"/>
          <w:lang/>
        </w:rPr>
        <w:t>ланца Mercator</w:t>
      </w:r>
      <w:r w:rsidRPr="001609B7">
        <w:rPr>
          <w:rFonts w:ascii="Times New Roman" w:eastAsia="Times New Roman" w:hAnsi="Times New Roman" w:cs="Times New Roman"/>
          <w:bCs/>
          <w:color w:val="000000" w:themeColor="text1"/>
          <w:sz w:val="24"/>
          <w:szCs w:val="24"/>
          <w:lang/>
        </w:rPr>
        <w:t xml:space="preserve"> утврђено је да купци улагање овог трговачког ланца у управљању односима са својим купцима оцењују најчешће као одлично (33,33%), док по један испитаник улагање овог трговачког ланца у управљању односима са својим купцима оцењује као недовољно или врло добро (табела </w:t>
      </w:r>
      <w:r w:rsidR="00B100F6" w:rsidRPr="001609B7">
        <w:rPr>
          <w:rFonts w:ascii="Times New Roman" w:eastAsia="Times New Roman" w:hAnsi="Times New Roman" w:cs="Times New Roman"/>
          <w:bCs/>
          <w:color w:val="000000" w:themeColor="text1"/>
          <w:sz w:val="24"/>
          <w:szCs w:val="24"/>
          <w:lang/>
        </w:rPr>
        <w:t>26</w:t>
      </w:r>
      <w:r w:rsidRPr="001609B7">
        <w:rPr>
          <w:rFonts w:ascii="Times New Roman" w:eastAsia="Times New Roman" w:hAnsi="Times New Roman" w:cs="Times New Roman"/>
          <w:bCs/>
          <w:color w:val="000000" w:themeColor="text1"/>
          <w:sz w:val="24"/>
          <w:szCs w:val="24"/>
          <w:lang/>
        </w:rPr>
        <w:t>).</w:t>
      </w:r>
    </w:p>
    <w:p w:rsidR="00411630" w:rsidRPr="001609B7" w:rsidRDefault="00411630" w:rsidP="00411630">
      <w:pPr>
        <w:jc w:val="center"/>
        <w:rPr>
          <w:rFonts w:ascii="Times New Roman" w:hAnsi="Times New Roman" w:cs="Times New Roman"/>
          <w:sz w:val="24"/>
          <w:szCs w:val="24"/>
          <w:lang/>
        </w:rPr>
      </w:pPr>
    </w:p>
    <w:p w:rsidR="00411630" w:rsidRPr="001609B7" w:rsidRDefault="00411630" w:rsidP="00411630">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B100F6" w:rsidRPr="001609B7">
        <w:rPr>
          <w:rFonts w:ascii="Times New Roman" w:hAnsi="Times New Roman" w:cs="Times New Roman"/>
          <w:b/>
          <w:sz w:val="24"/>
          <w:szCs w:val="24"/>
          <w:lang/>
        </w:rPr>
        <w:t>26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Mercator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Mercator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32283E">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6,67</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11630" w:rsidRPr="001609B7" w:rsidRDefault="00411630" w:rsidP="0041163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B4EDD" w:rsidRPr="001609B7" w:rsidRDefault="004B4EDD" w:rsidP="00621BBB">
      <w:pPr>
        <w:rPr>
          <w:rFonts w:ascii="Times New Roman" w:hAnsi="Times New Roman" w:cs="Times New Roman"/>
          <w:sz w:val="24"/>
          <w:szCs w:val="24"/>
          <w:lang/>
        </w:rPr>
      </w:pPr>
    </w:p>
    <w:p w:rsidR="00411630" w:rsidRPr="001609B7" w:rsidRDefault="004B4EDD" w:rsidP="000C0EF8">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 xml:space="preserve">трговачког ланца Super Vero утврђено је да купци улагање овог трговачког ланца у управљању односима са својим купцима оцењују најчешће као довољно или добро (33,33%), док по један испитаник улагање овог трговачког ланца у управљању односима са својим купцима оцењује као недовољно или одлично (табела </w:t>
      </w:r>
      <w:r w:rsidR="00B100F6" w:rsidRPr="001609B7">
        <w:rPr>
          <w:rFonts w:ascii="Times New Roman" w:eastAsia="Times New Roman" w:hAnsi="Times New Roman" w:cs="Times New Roman"/>
          <w:bCs/>
          <w:color w:val="000000" w:themeColor="text1"/>
          <w:sz w:val="24"/>
          <w:szCs w:val="24"/>
          <w:lang/>
        </w:rPr>
        <w:t>27</w:t>
      </w:r>
      <w:r w:rsidRPr="001609B7">
        <w:rPr>
          <w:rFonts w:ascii="Times New Roman" w:eastAsia="Times New Roman" w:hAnsi="Times New Roman" w:cs="Times New Roman"/>
          <w:bCs/>
          <w:color w:val="000000" w:themeColor="text1"/>
          <w:sz w:val="24"/>
          <w:szCs w:val="24"/>
          <w:lang/>
        </w:rPr>
        <w:t>).</w:t>
      </w:r>
    </w:p>
    <w:p w:rsidR="00411630" w:rsidRPr="001609B7" w:rsidRDefault="004B4EDD" w:rsidP="004B4ED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B100F6" w:rsidRPr="001609B7">
        <w:rPr>
          <w:rFonts w:ascii="Times New Roman" w:hAnsi="Times New Roman" w:cs="Times New Roman"/>
          <w:b/>
          <w:sz w:val="24"/>
          <w:szCs w:val="24"/>
          <w:lang/>
        </w:rPr>
        <w:t>27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Super Vero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Super Vero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237"/>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8,33</w:t>
            </w:r>
          </w:p>
        </w:tc>
      </w:tr>
      <w:tr w:rsidR="00931027" w:rsidRPr="001609B7" w:rsidTr="000C0EF8">
        <w:trPr>
          <w:trHeight w:val="227"/>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31027" w:rsidRPr="001609B7" w:rsidTr="000C0EF8">
        <w:trPr>
          <w:trHeight w:val="217"/>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31027" w:rsidRPr="001609B7" w:rsidTr="000C0EF8">
        <w:trPr>
          <w:trHeight w:val="236"/>
        </w:trPr>
        <w:tc>
          <w:tcPr>
            <w:tcW w:w="5529" w:type="dxa"/>
            <w:shd w:val="clear" w:color="auto" w:fill="FFFFFF" w:themeFill="background1"/>
            <w:noWrap/>
            <w:vAlign w:val="bottom"/>
            <w:hideMark/>
          </w:tcPr>
          <w:p w:rsidR="00931027" w:rsidRPr="001609B7" w:rsidRDefault="0032283E"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16,67</w:t>
            </w:r>
          </w:p>
        </w:tc>
      </w:tr>
      <w:tr w:rsidR="00931027" w:rsidRPr="001609B7" w:rsidTr="000C0EF8">
        <w:trPr>
          <w:trHeight w:val="111"/>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8,33</w:t>
            </w:r>
          </w:p>
        </w:tc>
      </w:tr>
      <w:tr w:rsidR="00931027" w:rsidRPr="001609B7" w:rsidTr="00851367">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0C0EF8" w:rsidRPr="001609B7" w:rsidRDefault="000C0EF8" w:rsidP="000C0EF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B4EDD" w:rsidRPr="001609B7" w:rsidRDefault="004B4EDD" w:rsidP="004B4EDD">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Структуром оцена </w:t>
      </w:r>
      <w:r w:rsidRPr="001609B7">
        <w:rPr>
          <w:rFonts w:ascii="Times New Roman" w:eastAsia="Times New Roman" w:hAnsi="Times New Roman" w:cs="Times New Roman"/>
          <w:bCs/>
          <w:color w:val="000000" w:themeColor="text1"/>
          <w:sz w:val="24"/>
          <w:szCs w:val="24"/>
          <w:lang/>
        </w:rPr>
        <w:t>трговачког ланца Metro утврђено је да купци улагање овог трговачког ланца у управљању односима са својим купцима оцењују најчешће као добро (41,18%), док по један испитаник улагање овог трговачког ланца у управљању односима са својим купцима оцењује као недовољно или одлично (табела 2</w:t>
      </w:r>
      <w:r w:rsidR="00B100F6" w:rsidRPr="001609B7">
        <w:rPr>
          <w:rFonts w:ascii="Times New Roman" w:eastAsia="Times New Roman" w:hAnsi="Times New Roman" w:cs="Times New Roman"/>
          <w:bCs/>
          <w:color w:val="000000" w:themeColor="text1"/>
          <w:sz w:val="24"/>
          <w:szCs w:val="24"/>
          <w:lang/>
        </w:rPr>
        <w:t>8</w:t>
      </w:r>
      <w:r w:rsidRPr="001609B7">
        <w:rPr>
          <w:rFonts w:ascii="Times New Roman" w:eastAsia="Times New Roman" w:hAnsi="Times New Roman" w:cs="Times New Roman"/>
          <w:bCs/>
          <w:color w:val="000000" w:themeColor="text1"/>
          <w:sz w:val="24"/>
          <w:szCs w:val="24"/>
          <w:lang/>
        </w:rPr>
        <w:t>).</w:t>
      </w:r>
    </w:p>
    <w:p w:rsidR="004B4EDD" w:rsidRPr="001609B7" w:rsidRDefault="004B4EDD" w:rsidP="004B4EDD">
      <w:pPr>
        <w:jc w:val="center"/>
        <w:rPr>
          <w:rFonts w:ascii="Times New Roman" w:eastAsia="Times New Roman" w:hAnsi="Times New Roman" w:cs="Times New Roman"/>
          <w:bCs/>
          <w:color w:val="000000" w:themeColor="text1"/>
          <w:sz w:val="24"/>
          <w:szCs w:val="24"/>
          <w:lang/>
        </w:rPr>
      </w:pPr>
    </w:p>
    <w:p w:rsidR="004B4EDD" w:rsidRPr="001609B7" w:rsidRDefault="004B4EDD" w:rsidP="004B4ED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Табела 2</w:t>
      </w:r>
      <w:r w:rsidR="00B100F6" w:rsidRPr="001609B7">
        <w:rPr>
          <w:rFonts w:ascii="Times New Roman" w:hAnsi="Times New Roman" w:cs="Times New Roman"/>
          <w:b/>
          <w:sz w:val="24"/>
          <w:szCs w:val="24"/>
          <w:lang/>
        </w:rPr>
        <w:t>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Metro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701"/>
        <w:gridCol w:w="1842"/>
      </w:tblGrid>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Metro у управљање односима са својим купцима</w:t>
            </w:r>
          </w:p>
        </w:tc>
        <w:tc>
          <w:tcPr>
            <w:tcW w:w="170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84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5,88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17,65</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41,18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29,41</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5,88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w:t>
            </w:r>
          </w:p>
        </w:tc>
        <w:tc>
          <w:tcPr>
            <w:tcW w:w="184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B4EDD" w:rsidRPr="001609B7" w:rsidRDefault="004B4EDD" w:rsidP="004B4ED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B4EDD" w:rsidRPr="001609B7" w:rsidRDefault="004B4EDD" w:rsidP="004B4EDD">
      <w:pPr>
        <w:jc w:val="center"/>
        <w:rPr>
          <w:rFonts w:ascii="Times New Roman" w:hAnsi="Times New Roman" w:cs="Times New Roman"/>
          <w:sz w:val="24"/>
          <w:szCs w:val="24"/>
          <w:lang/>
        </w:rPr>
      </w:pPr>
    </w:p>
    <w:p w:rsidR="004B4EDD" w:rsidRPr="001609B7" w:rsidRDefault="004B4EDD" w:rsidP="004B4ED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трговачког ланца Tempo утврђено је да купци улагање овог трговачког ланца у управљању односима са својим купцима оцењују најчешће као врло добро (40,63%), док један испитаник улагање овог трговачког ланца у управљању односима са својим купцима оцењује као недовољно (табела 2</w:t>
      </w:r>
      <w:r w:rsidR="00B100F6" w:rsidRPr="001609B7">
        <w:rPr>
          <w:rFonts w:ascii="Times New Roman" w:eastAsia="Times New Roman" w:hAnsi="Times New Roman" w:cs="Times New Roman"/>
          <w:bCs/>
          <w:color w:val="000000" w:themeColor="text1"/>
          <w:sz w:val="24"/>
          <w:szCs w:val="24"/>
          <w:lang/>
        </w:rPr>
        <w:t>9</w:t>
      </w:r>
      <w:r w:rsidRPr="001609B7">
        <w:rPr>
          <w:rFonts w:ascii="Times New Roman" w:eastAsia="Times New Roman" w:hAnsi="Times New Roman" w:cs="Times New Roman"/>
          <w:bCs/>
          <w:color w:val="000000" w:themeColor="text1"/>
          <w:sz w:val="24"/>
          <w:szCs w:val="24"/>
          <w:lang/>
        </w:rPr>
        <w:t>).</w:t>
      </w:r>
    </w:p>
    <w:p w:rsidR="004B4EDD" w:rsidRPr="001609B7" w:rsidRDefault="004B4EDD" w:rsidP="004B4EDD">
      <w:pPr>
        <w:jc w:val="center"/>
        <w:rPr>
          <w:rFonts w:ascii="Times New Roman" w:hAnsi="Times New Roman" w:cs="Times New Roman"/>
          <w:sz w:val="24"/>
          <w:szCs w:val="24"/>
          <w:lang/>
        </w:rPr>
      </w:pPr>
    </w:p>
    <w:p w:rsidR="004B4EDD" w:rsidRPr="001609B7" w:rsidRDefault="004B4EDD" w:rsidP="004B4ED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Табела 2</w:t>
      </w:r>
      <w:r w:rsidR="00B100F6" w:rsidRPr="001609B7">
        <w:rPr>
          <w:rFonts w:ascii="Times New Roman" w:hAnsi="Times New Roman" w:cs="Times New Roman"/>
          <w:b/>
          <w:sz w:val="24"/>
          <w:szCs w:val="24"/>
          <w:lang/>
        </w:rPr>
        <w:t>9</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Tempo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Tempo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3,13</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9,38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31,25</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40,63</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15,63</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B4EDD" w:rsidRPr="001609B7" w:rsidRDefault="004B4EDD" w:rsidP="004B4ED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A0F6D" w:rsidRPr="001609B7" w:rsidRDefault="004A0F6D" w:rsidP="00621BBB">
      <w:pPr>
        <w:rPr>
          <w:rFonts w:ascii="Times New Roman" w:hAnsi="Times New Roman" w:cs="Times New Roman"/>
          <w:sz w:val="24"/>
          <w:szCs w:val="24"/>
          <w:lang/>
        </w:rPr>
      </w:pPr>
    </w:p>
    <w:p w:rsidR="004A0F6D" w:rsidRPr="001609B7" w:rsidRDefault="004A0F6D" w:rsidP="004A0F6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Структуром оцена </w:t>
      </w:r>
      <w:r w:rsidRPr="001609B7">
        <w:rPr>
          <w:rFonts w:ascii="Times New Roman" w:eastAsia="Times New Roman" w:hAnsi="Times New Roman" w:cs="Times New Roman"/>
          <w:bCs/>
          <w:color w:val="000000" w:themeColor="text1"/>
          <w:sz w:val="24"/>
          <w:szCs w:val="24"/>
          <w:lang/>
        </w:rPr>
        <w:t xml:space="preserve">трговачког ланца Aman утврђено је да купци улагање овог трговачког ланца у управљању односима са својим купцима оцењују најчешће као добро (38,46%), док ниједан испитаник улагање овог трговачког ланца у управљању односима са својим купцима не оцењује као врло добро (табела </w:t>
      </w:r>
      <w:r w:rsidR="00B100F6" w:rsidRPr="001609B7">
        <w:rPr>
          <w:rFonts w:ascii="Times New Roman" w:eastAsia="Times New Roman" w:hAnsi="Times New Roman" w:cs="Times New Roman"/>
          <w:bCs/>
          <w:color w:val="000000" w:themeColor="text1"/>
          <w:sz w:val="24"/>
          <w:szCs w:val="24"/>
          <w:lang/>
        </w:rPr>
        <w:t>30</w:t>
      </w:r>
      <w:r w:rsidRPr="001609B7">
        <w:rPr>
          <w:rFonts w:ascii="Times New Roman" w:eastAsia="Times New Roman" w:hAnsi="Times New Roman" w:cs="Times New Roman"/>
          <w:bCs/>
          <w:color w:val="000000" w:themeColor="text1"/>
          <w:sz w:val="24"/>
          <w:szCs w:val="24"/>
          <w:lang/>
        </w:rPr>
        <w:t>).</w:t>
      </w:r>
    </w:p>
    <w:p w:rsidR="004B4EDD" w:rsidRPr="001609B7" w:rsidRDefault="004B4EDD" w:rsidP="004B4EDD">
      <w:pPr>
        <w:jc w:val="center"/>
        <w:rPr>
          <w:rFonts w:ascii="Times New Roman" w:eastAsia="Times New Roman" w:hAnsi="Times New Roman" w:cs="Times New Roman"/>
          <w:bCs/>
          <w:color w:val="000000" w:themeColor="text1"/>
          <w:sz w:val="24"/>
          <w:szCs w:val="24"/>
          <w:lang/>
        </w:rPr>
      </w:pPr>
    </w:p>
    <w:p w:rsidR="004B4EDD" w:rsidRPr="001609B7" w:rsidRDefault="004A0F6D" w:rsidP="004A0F6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B100F6" w:rsidRPr="001609B7">
        <w:rPr>
          <w:rFonts w:ascii="Times New Roman" w:hAnsi="Times New Roman" w:cs="Times New Roman"/>
          <w:b/>
          <w:sz w:val="24"/>
          <w:szCs w:val="24"/>
          <w:lang/>
        </w:rPr>
        <w:t>30</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Aman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Aman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237"/>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23,08</w:t>
            </w:r>
          </w:p>
        </w:tc>
      </w:tr>
      <w:tr w:rsidR="00931027" w:rsidRPr="001609B7" w:rsidTr="000C0EF8">
        <w:trPr>
          <w:trHeight w:val="256"/>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30,77</w:t>
            </w:r>
          </w:p>
        </w:tc>
      </w:tr>
      <w:tr w:rsidR="00931027" w:rsidRPr="001609B7" w:rsidTr="000C0EF8">
        <w:trPr>
          <w:trHeight w:val="273"/>
        </w:trPr>
        <w:tc>
          <w:tcPr>
            <w:tcW w:w="5529" w:type="dxa"/>
            <w:shd w:val="clear" w:color="auto" w:fill="FFFFFF" w:themeFill="background1"/>
            <w:noWrap/>
            <w:vAlign w:val="bottom"/>
            <w:hideMark/>
          </w:tcPr>
          <w:p w:rsidR="00931027" w:rsidRPr="001609B7" w:rsidRDefault="00931027"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38,46</w:t>
            </w:r>
          </w:p>
        </w:tc>
      </w:tr>
      <w:tr w:rsidR="00931027" w:rsidRPr="001609B7" w:rsidTr="000C0EF8">
        <w:trPr>
          <w:trHeight w:val="278"/>
        </w:trPr>
        <w:tc>
          <w:tcPr>
            <w:tcW w:w="5529" w:type="dxa"/>
            <w:shd w:val="clear" w:color="auto" w:fill="FFFFFF" w:themeFill="background1"/>
            <w:noWrap/>
            <w:vAlign w:val="bottom"/>
            <w:hideMark/>
          </w:tcPr>
          <w:p w:rsidR="00931027" w:rsidRPr="001609B7" w:rsidRDefault="0032283E" w:rsidP="000C0EF8">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018" w:type="dxa"/>
            <w:shd w:val="clear" w:color="auto" w:fill="FFFFFF" w:themeFill="background1"/>
            <w:noWrap/>
            <w:vAlign w:val="bottom"/>
            <w:hideMark/>
          </w:tcPr>
          <w:p w:rsidR="00931027" w:rsidRPr="001609B7" w:rsidRDefault="00931027" w:rsidP="000C0EF8">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0C0EF8">
        <w:trPr>
          <w:trHeight w:val="267"/>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7,69</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A0F6D" w:rsidRPr="001609B7" w:rsidRDefault="004A0F6D" w:rsidP="000C0EF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A0F6D" w:rsidRPr="001609B7" w:rsidRDefault="004A0F6D" w:rsidP="004A0F6D">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Анализом оцена </w:t>
      </w:r>
      <w:r w:rsidRPr="001609B7">
        <w:rPr>
          <w:rFonts w:ascii="Times New Roman" w:eastAsia="Times New Roman" w:hAnsi="Times New Roman" w:cs="Times New Roman"/>
          <w:bCs/>
          <w:color w:val="000000" w:themeColor="text1"/>
          <w:sz w:val="24"/>
          <w:szCs w:val="24"/>
          <w:lang/>
        </w:rPr>
        <w:t xml:space="preserve">трговачког ланца Gomex утврђено је да купци улагање овог трговачког ланца у управљању односима са својим купцима оцењују најчешће као добро (60,00%), док ниједан испитаник улагање овог трговачког ланца у управљању односима са својим купцима не оцењује као </w:t>
      </w:r>
      <w:r w:rsidR="00621BBB" w:rsidRPr="001609B7">
        <w:rPr>
          <w:rFonts w:ascii="Times New Roman" w:eastAsia="Times New Roman" w:hAnsi="Times New Roman" w:cs="Times New Roman"/>
          <w:bCs/>
          <w:color w:val="000000" w:themeColor="text1"/>
          <w:sz w:val="24"/>
          <w:szCs w:val="24"/>
          <w:lang/>
        </w:rPr>
        <w:t>врло добро или одлично (табела 31</w:t>
      </w:r>
      <w:r w:rsidRPr="001609B7">
        <w:rPr>
          <w:rFonts w:ascii="Times New Roman" w:eastAsia="Times New Roman" w:hAnsi="Times New Roman" w:cs="Times New Roman"/>
          <w:bCs/>
          <w:color w:val="000000" w:themeColor="text1"/>
          <w:sz w:val="24"/>
          <w:szCs w:val="24"/>
          <w:lang/>
        </w:rPr>
        <w:t>).</w:t>
      </w:r>
    </w:p>
    <w:p w:rsidR="004A0F6D" w:rsidRPr="001609B7" w:rsidRDefault="004A0F6D" w:rsidP="004A0F6D">
      <w:pPr>
        <w:jc w:val="center"/>
        <w:rPr>
          <w:rFonts w:ascii="Times New Roman" w:eastAsia="Times New Roman" w:hAnsi="Times New Roman" w:cs="Times New Roman"/>
          <w:bCs/>
          <w:color w:val="000000" w:themeColor="text1"/>
          <w:sz w:val="24"/>
          <w:szCs w:val="24"/>
          <w:lang/>
        </w:rPr>
      </w:pPr>
    </w:p>
    <w:p w:rsidR="004A0F6D" w:rsidRPr="001609B7" w:rsidRDefault="00621BBB" w:rsidP="004A0F6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4A0F6D" w:rsidRPr="001609B7">
        <w:rPr>
          <w:rFonts w:ascii="Times New Roman" w:hAnsi="Times New Roman" w:cs="Times New Roman"/>
          <w:b/>
          <w:sz w:val="24"/>
          <w:szCs w:val="24"/>
          <w:lang/>
        </w:rPr>
        <w:t>3</w:t>
      </w:r>
      <w:r w:rsidRPr="001609B7">
        <w:rPr>
          <w:rFonts w:ascii="Times New Roman" w:hAnsi="Times New Roman" w:cs="Times New Roman"/>
          <w:b/>
          <w:sz w:val="24"/>
          <w:szCs w:val="24"/>
          <w:lang/>
        </w:rPr>
        <w:t>1</w:t>
      </w:r>
      <w:r w:rsidR="004A0F6D" w:rsidRPr="001609B7">
        <w:rPr>
          <w:rFonts w:ascii="Times New Roman" w:hAnsi="Times New Roman" w:cs="Times New Roman"/>
          <w:b/>
          <w:sz w:val="24"/>
          <w:szCs w:val="24"/>
          <w:lang/>
        </w:rPr>
        <w:t>:</w:t>
      </w:r>
      <w:r w:rsidR="004A0F6D" w:rsidRPr="001609B7">
        <w:rPr>
          <w:rFonts w:ascii="Times New Roman" w:hAnsi="Times New Roman" w:cs="Times New Roman"/>
          <w:sz w:val="24"/>
          <w:szCs w:val="24"/>
          <w:lang/>
        </w:rPr>
        <w:t xml:space="preserve"> </w:t>
      </w:r>
      <w:r w:rsidR="004A0F6D" w:rsidRPr="001609B7">
        <w:rPr>
          <w:rFonts w:ascii="Times New Roman" w:hAnsi="Times New Roman" w:cs="Times New Roman"/>
          <w:color w:val="000000" w:themeColor="text1"/>
          <w:sz w:val="24"/>
          <w:szCs w:val="24"/>
          <w:lang/>
        </w:rPr>
        <w:t xml:space="preserve">Приказ оцене </w:t>
      </w:r>
      <w:r w:rsidR="004A0F6D" w:rsidRPr="001609B7">
        <w:rPr>
          <w:rFonts w:ascii="Times New Roman" w:eastAsia="Times New Roman" w:hAnsi="Times New Roman" w:cs="Times New Roman"/>
          <w:bCs/>
          <w:color w:val="000000" w:themeColor="text1"/>
          <w:sz w:val="24"/>
          <w:szCs w:val="24"/>
          <w:lang/>
        </w:rPr>
        <w:t>испитаника улагања трговачког ланца Gomex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Gomex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60,00</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32283E">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A0F6D" w:rsidRPr="001609B7" w:rsidRDefault="004A0F6D" w:rsidP="004A0F6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621BBB" w:rsidRPr="001609B7" w:rsidRDefault="00621BBB" w:rsidP="00621BBB">
      <w:pPr>
        <w:rPr>
          <w:rFonts w:ascii="Times New Roman" w:eastAsia="Times New Roman" w:hAnsi="Times New Roman" w:cs="Times New Roman"/>
          <w:bCs/>
          <w:color w:val="000000" w:themeColor="text1"/>
          <w:sz w:val="24"/>
          <w:szCs w:val="24"/>
          <w:lang/>
        </w:rPr>
      </w:pPr>
    </w:p>
    <w:p w:rsidR="004A0F6D" w:rsidRPr="001609B7" w:rsidRDefault="004A0F6D" w:rsidP="004A0F6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Структуром оцена </w:t>
      </w:r>
      <w:r w:rsidRPr="001609B7">
        <w:rPr>
          <w:rFonts w:ascii="Times New Roman" w:eastAsia="Times New Roman" w:hAnsi="Times New Roman" w:cs="Times New Roman"/>
          <w:bCs/>
          <w:color w:val="000000" w:themeColor="text1"/>
          <w:sz w:val="24"/>
          <w:szCs w:val="24"/>
          <w:lang/>
        </w:rPr>
        <w:t xml:space="preserve">трговачког ланца Univerexport утврђено је да купци улагање овог трговачког ланца у управљању односима са својим купцима оцењују најчешће као добро или врло добро (по 27,27%), док један испитаник улагање овог трговачког ланца у управљању односима са својим купцима оцењује као недовољно (табела </w:t>
      </w:r>
      <w:r w:rsidR="00621BBB" w:rsidRPr="001609B7">
        <w:rPr>
          <w:rFonts w:ascii="Times New Roman" w:eastAsia="Times New Roman" w:hAnsi="Times New Roman" w:cs="Times New Roman"/>
          <w:bCs/>
          <w:color w:val="000000" w:themeColor="text1"/>
          <w:sz w:val="24"/>
          <w:szCs w:val="24"/>
          <w:lang/>
        </w:rPr>
        <w:t>32</w:t>
      </w:r>
      <w:r w:rsidRPr="001609B7">
        <w:rPr>
          <w:rFonts w:ascii="Times New Roman" w:eastAsia="Times New Roman" w:hAnsi="Times New Roman" w:cs="Times New Roman"/>
          <w:bCs/>
          <w:color w:val="000000" w:themeColor="text1"/>
          <w:sz w:val="24"/>
          <w:szCs w:val="24"/>
          <w:lang/>
        </w:rPr>
        <w:t>).</w:t>
      </w:r>
    </w:p>
    <w:p w:rsidR="004A0F6D" w:rsidRPr="001609B7" w:rsidRDefault="004A0F6D" w:rsidP="004A0F6D">
      <w:pPr>
        <w:jc w:val="center"/>
        <w:rPr>
          <w:rFonts w:ascii="Times New Roman" w:eastAsia="Times New Roman" w:hAnsi="Times New Roman" w:cs="Times New Roman"/>
          <w:bCs/>
          <w:color w:val="000000" w:themeColor="text1"/>
          <w:sz w:val="24"/>
          <w:szCs w:val="24"/>
          <w:lang/>
        </w:rPr>
      </w:pPr>
    </w:p>
    <w:p w:rsidR="004A0F6D" w:rsidRPr="001609B7" w:rsidRDefault="004A0F6D" w:rsidP="004A0F6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621BBB" w:rsidRPr="001609B7">
        <w:rPr>
          <w:rFonts w:ascii="Times New Roman" w:hAnsi="Times New Roman" w:cs="Times New Roman"/>
          <w:b/>
          <w:sz w:val="24"/>
          <w:szCs w:val="24"/>
          <w:lang/>
        </w:rPr>
        <w:t>32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Univerexport у управљање односима са својим купцима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25"/>
        <w:gridCol w:w="2018"/>
      </w:tblGrid>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Univerexport у управљање односима са својим купцима</w:t>
            </w:r>
          </w:p>
        </w:tc>
        <w:tc>
          <w:tcPr>
            <w:tcW w:w="15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01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9,09</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18,18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27,27</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32283E"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27,27</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18,18</w:t>
            </w:r>
          </w:p>
        </w:tc>
      </w:tr>
      <w:tr w:rsidR="00931027" w:rsidRPr="001609B7" w:rsidTr="000C0EF8">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201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A0F6D" w:rsidRPr="001609B7" w:rsidRDefault="004A0F6D" w:rsidP="004A0F6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4A0F6D" w:rsidRPr="001609B7" w:rsidRDefault="004A0F6D" w:rsidP="004A0F6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Структуром оцена </w:t>
      </w:r>
      <w:r w:rsidRPr="001609B7">
        <w:rPr>
          <w:rFonts w:ascii="Times New Roman" w:eastAsia="Times New Roman" w:hAnsi="Times New Roman" w:cs="Times New Roman"/>
          <w:bCs/>
          <w:color w:val="000000" w:themeColor="text1"/>
          <w:sz w:val="24"/>
          <w:szCs w:val="24"/>
          <w:lang/>
        </w:rPr>
        <w:t xml:space="preserve">трговачког ланца LURDY утврђено је да купци улагање овог трговачког ланца у управљању односима са својим купцима оцењују најчешће као добро (по 50%), док ниједан испитаник улагање овог трговачког ланца у управљању односима са својим купцима не оцењује као одлично (табела </w:t>
      </w:r>
      <w:r w:rsidR="00621BBB" w:rsidRPr="001609B7">
        <w:rPr>
          <w:rFonts w:ascii="Times New Roman" w:eastAsia="Times New Roman" w:hAnsi="Times New Roman" w:cs="Times New Roman"/>
          <w:bCs/>
          <w:color w:val="000000" w:themeColor="text1"/>
          <w:sz w:val="24"/>
          <w:szCs w:val="24"/>
          <w:lang/>
        </w:rPr>
        <w:t>33</w:t>
      </w:r>
      <w:r w:rsidRPr="001609B7">
        <w:rPr>
          <w:rFonts w:ascii="Times New Roman" w:eastAsia="Times New Roman" w:hAnsi="Times New Roman" w:cs="Times New Roman"/>
          <w:bCs/>
          <w:color w:val="000000" w:themeColor="text1"/>
          <w:sz w:val="24"/>
          <w:szCs w:val="24"/>
          <w:lang/>
        </w:rPr>
        <w:t>).</w:t>
      </w:r>
    </w:p>
    <w:p w:rsidR="004A0F6D" w:rsidRPr="001609B7" w:rsidRDefault="004A0F6D" w:rsidP="004A0F6D">
      <w:pPr>
        <w:jc w:val="center"/>
        <w:rPr>
          <w:rFonts w:ascii="Times New Roman" w:eastAsia="Times New Roman" w:hAnsi="Times New Roman" w:cs="Times New Roman"/>
          <w:bCs/>
          <w:color w:val="000000" w:themeColor="text1"/>
          <w:sz w:val="24"/>
          <w:szCs w:val="24"/>
          <w:lang/>
        </w:rPr>
      </w:pPr>
    </w:p>
    <w:p w:rsidR="004A0F6D" w:rsidRPr="001609B7" w:rsidRDefault="004A0F6D" w:rsidP="004A0F6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621BBB" w:rsidRPr="001609B7">
        <w:rPr>
          <w:rFonts w:ascii="Times New Roman" w:hAnsi="Times New Roman" w:cs="Times New Roman"/>
          <w:b/>
          <w:sz w:val="24"/>
          <w:szCs w:val="24"/>
          <w:lang/>
        </w:rPr>
        <w:t>33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LURDY у управљање односима са својим купцима</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705"/>
        <w:gridCol w:w="1715"/>
        <w:gridCol w:w="1715"/>
      </w:tblGrid>
      <w:tr w:rsidR="00931027" w:rsidRPr="001609B7" w:rsidTr="004A0F6D">
        <w:trPr>
          <w:trHeight w:val="315"/>
        </w:trPr>
        <w:tc>
          <w:tcPr>
            <w:tcW w:w="570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LURDY у управљање односима са својим купцима</w:t>
            </w:r>
          </w:p>
        </w:tc>
        <w:tc>
          <w:tcPr>
            <w:tcW w:w="171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71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700201">
        <w:trPr>
          <w:trHeight w:val="251"/>
        </w:trPr>
        <w:tc>
          <w:tcPr>
            <w:tcW w:w="5705" w:type="dxa"/>
            <w:shd w:val="clear" w:color="auto" w:fill="FFFFFF" w:themeFill="background1"/>
            <w:noWrap/>
            <w:vAlign w:val="bottom"/>
            <w:hideMark/>
          </w:tcPr>
          <w:p w:rsidR="00931027" w:rsidRPr="001609B7" w:rsidRDefault="00931027" w:rsidP="00700201">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700201">
        <w:trPr>
          <w:trHeight w:val="270"/>
        </w:trPr>
        <w:tc>
          <w:tcPr>
            <w:tcW w:w="5705" w:type="dxa"/>
            <w:shd w:val="clear" w:color="auto" w:fill="FFFFFF" w:themeFill="background1"/>
            <w:noWrap/>
            <w:vAlign w:val="bottom"/>
            <w:hideMark/>
          </w:tcPr>
          <w:p w:rsidR="00931027" w:rsidRPr="001609B7" w:rsidRDefault="00931027" w:rsidP="00700201">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700201">
        <w:trPr>
          <w:trHeight w:val="273"/>
        </w:trPr>
        <w:tc>
          <w:tcPr>
            <w:tcW w:w="5705" w:type="dxa"/>
            <w:shd w:val="clear" w:color="auto" w:fill="FFFFFF" w:themeFill="background1"/>
            <w:noWrap/>
            <w:vAlign w:val="bottom"/>
            <w:hideMark/>
          </w:tcPr>
          <w:p w:rsidR="00931027" w:rsidRPr="001609B7" w:rsidRDefault="00931027" w:rsidP="00700201">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50,00</w:t>
            </w:r>
          </w:p>
        </w:tc>
      </w:tr>
      <w:tr w:rsidR="00931027" w:rsidRPr="001609B7" w:rsidTr="00700201">
        <w:trPr>
          <w:trHeight w:val="122"/>
        </w:trPr>
        <w:tc>
          <w:tcPr>
            <w:tcW w:w="5705" w:type="dxa"/>
            <w:shd w:val="clear" w:color="auto" w:fill="FFFFFF" w:themeFill="background1"/>
            <w:noWrap/>
            <w:vAlign w:val="bottom"/>
            <w:hideMark/>
          </w:tcPr>
          <w:p w:rsidR="00931027" w:rsidRPr="001609B7" w:rsidRDefault="0032283E" w:rsidP="00700201">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715" w:type="dxa"/>
            <w:shd w:val="clear" w:color="auto" w:fill="FFFFFF" w:themeFill="background1"/>
            <w:noWrap/>
            <w:vAlign w:val="bottom"/>
            <w:hideMark/>
          </w:tcPr>
          <w:p w:rsidR="00931027" w:rsidRPr="001609B7" w:rsidRDefault="00931027" w:rsidP="00700201">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700201">
        <w:trPr>
          <w:trHeight w:val="153"/>
        </w:trPr>
        <w:tc>
          <w:tcPr>
            <w:tcW w:w="570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71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71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4A0F6D">
        <w:trPr>
          <w:trHeight w:val="315"/>
        </w:trPr>
        <w:tc>
          <w:tcPr>
            <w:tcW w:w="570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1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171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A0F6D" w:rsidRPr="001609B7" w:rsidRDefault="004A0F6D" w:rsidP="004A0F6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B617D" w:rsidRPr="001609B7" w:rsidRDefault="004B617D" w:rsidP="004B617D">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На питање постављено испитаницима </w:t>
      </w:r>
      <w:r w:rsidRPr="001609B7">
        <w:rPr>
          <w:rFonts w:ascii="Times New Roman" w:hAnsi="Times New Roman" w:cs="Times New Roman"/>
          <w:color w:val="000000" w:themeColor="text1"/>
          <w:sz w:val="24"/>
          <w:szCs w:val="24"/>
          <w:lang/>
        </w:rPr>
        <w:t xml:space="preserve">да ли </w:t>
      </w:r>
      <w:r w:rsidRPr="001609B7">
        <w:rPr>
          <w:rFonts w:ascii="Times New Roman" w:eastAsia="Times New Roman" w:hAnsi="Times New Roman" w:cs="Times New Roman"/>
          <w:bCs/>
          <w:color w:val="000000" w:themeColor="text1"/>
          <w:sz w:val="24"/>
          <w:szCs w:val="24"/>
          <w:lang/>
        </w:rPr>
        <w:t>сматрају да трговачки ланци улажу довољно у управљање односима са купцима</w:t>
      </w:r>
      <w:r w:rsidRPr="001609B7">
        <w:rPr>
          <w:rFonts w:ascii="Times New Roman" w:hAnsi="Times New Roman" w:cs="Times New Roman"/>
          <w:sz w:val="24"/>
          <w:szCs w:val="24"/>
          <w:lang/>
        </w:rPr>
        <w:t xml:space="preserve">, највећи број испитаника је одговорио да делимично улажу, и то 31 испитаник (62%), затим да улажу-11 испитаника (22%). 5 испитаника сматра да трговачки ланци уопште не улажу у управљање односима са купцима (10%). Три испитаника сматра да трговачки ланци </w:t>
      </w:r>
      <w:r w:rsidR="001C154F" w:rsidRPr="001609B7">
        <w:rPr>
          <w:rFonts w:ascii="Times New Roman" w:hAnsi="Times New Roman" w:cs="Times New Roman"/>
          <w:sz w:val="24"/>
          <w:szCs w:val="24"/>
          <w:lang/>
        </w:rPr>
        <w:t>доста</w:t>
      </w:r>
      <w:r w:rsidRPr="001609B7">
        <w:rPr>
          <w:rFonts w:ascii="Times New Roman" w:hAnsi="Times New Roman" w:cs="Times New Roman"/>
          <w:sz w:val="24"/>
          <w:szCs w:val="24"/>
          <w:lang/>
        </w:rPr>
        <w:t xml:space="preserve"> улажу у управљање односима са купцима (6%), док ниједан испитаник не сматра да трговачки ланци у постпуности улажу у управљање односима са купцима (табела </w:t>
      </w:r>
      <w:r w:rsidR="00700201" w:rsidRPr="001609B7">
        <w:rPr>
          <w:rFonts w:ascii="Times New Roman" w:hAnsi="Times New Roman" w:cs="Times New Roman"/>
          <w:sz w:val="24"/>
          <w:szCs w:val="24"/>
          <w:lang/>
        </w:rPr>
        <w:t>34</w:t>
      </w:r>
      <w:r w:rsidRPr="001609B7">
        <w:rPr>
          <w:rFonts w:ascii="Times New Roman" w:hAnsi="Times New Roman" w:cs="Times New Roman"/>
          <w:sz w:val="24"/>
          <w:szCs w:val="24"/>
          <w:lang/>
        </w:rPr>
        <w:t xml:space="preserve"> и графикон </w:t>
      </w:r>
      <w:r w:rsidR="00700201" w:rsidRPr="001609B7">
        <w:rPr>
          <w:rFonts w:ascii="Times New Roman" w:hAnsi="Times New Roman" w:cs="Times New Roman"/>
          <w:sz w:val="24"/>
          <w:szCs w:val="24"/>
          <w:lang/>
        </w:rPr>
        <w:t>13</w:t>
      </w:r>
      <w:r w:rsidRPr="001609B7">
        <w:rPr>
          <w:rFonts w:ascii="Times New Roman" w:hAnsi="Times New Roman" w:cs="Times New Roman"/>
          <w:sz w:val="24"/>
          <w:szCs w:val="24"/>
          <w:lang/>
        </w:rPr>
        <w:t xml:space="preserve">). </w:t>
      </w:r>
    </w:p>
    <w:p w:rsidR="00931027" w:rsidRPr="001609B7" w:rsidRDefault="00931027" w:rsidP="00931027">
      <w:pPr>
        <w:rPr>
          <w:lang/>
        </w:rPr>
      </w:pPr>
    </w:p>
    <w:p w:rsidR="00700201" w:rsidRPr="001609B7" w:rsidRDefault="004B617D" w:rsidP="001C154F">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700201" w:rsidRPr="001609B7">
        <w:rPr>
          <w:rFonts w:ascii="Times New Roman" w:hAnsi="Times New Roman" w:cs="Times New Roman"/>
          <w:b/>
          <w:sz w:val="24"/>
          <w:szCs w:val="24"/>
          <w:lang/>
        </w:rPr>
        <w:t>34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да ли </w:t>
      </w:r>
      <w:r w:rsidRPr="001609B7">
        <w:rPr>
          <w:rFonts w:ascii="Times New Roman" w:eastAsia="Times New Roman" w:hAnsi="Times New Roman" w:cs="Times New Roman"/>
          <w:bCs/>
          <w:color w:val="000000" w:themeColor="text1"/>
          <w:sz w:val="24"/>
          <w:szCs w:val="24"/>
          <w:lang/>
        </w:rPr>
        <w:t>сматрате да трговачки ланци улажу довољно у управљање односима са купцима</w:t>
      </w:r>
    </w:p>
    <w:tbl>
      <w:tblPr>
        <w:tblW w:w="90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40"/>
        <w:gridCol w:w="1548"/>
        <w:gridCol w:w="1925"/>
      </w:tblGrid>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Да ли сматрате да трговачки ланци улажу довољно у управљање односима са купцима:</w:t>
            </w:r>
          </w:p>
        </w:tc>
        <w:tc>
          <w:tcPr>
            <w:tcW w:w="1548"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192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уопште не улажу;</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делимично улажу;</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62,00</w:t>
            </w:r>
          </w:p>
        </w:tc>
      </w:tr>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улажу;</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22,00</w:t>
            </w:r>
          </w:p>
        </w:tc>
      </w:tr>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доста улажу;</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w:t>
            </w:r>
          </w:p>
        </w:tc>
      </w:tr>
      <w:tr w:rsidR="00931027" w:rsidRPr="001609B7" w:rsidTr="00700201">
        <w:trPr>
          <w:trHeight w:val="315"/>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 потпуности улажу;</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700201">
        <w:trPr>
          <w:trHeight w:val="64"/>
        </w:trPr>
        <w:tc>
          <w:tcPr>
            <w:tcW w:w="554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4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92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B617D" w:rsidRPr="001609B7" w:rsidRDefault="004B617D" w:rsidP="004B617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drawing>
          <wp:inline distT="0" distB="0" distL="0" distR="0">
            <wp:extent cx="4425350" cy="2415396"/>
            <wp:effectExtent l="0" t="0" r="0" b="0"/>
            <wp:docPr id="39"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06163A" w:rsidRPr="001609B7" w:rsidRDefault="004B617D" w:rsidP="004B617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color w:val="000000" w:themeColor="text1"/>
          <w:sz w:val="24"/>
          <w:szCs w:val="24"/>
          <w:lang/>
        </w:rPr>
        <w:t xml:space="preserve">Графикон </w:t>
      </w:r>
      <w:r w:rsidR="00700201" w:rsidRPr="001609B7">
        <w:rPr>
          <w:rFonts w:ascii="Times New Roman" w:hAnsi="Times New Roman" w:cs="Times New Roman"/>
          <w:b/>
          <w:color w:val="000000" w:themeColor="text1"/>
          <w:sz w:val="24"/>
          <w:szCs w:val="24"/>
          <w:lang/>
        </w:rPr>
        <w:t>13</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одговора испитаника на питање да ли </w:t>
      </w:r>
      <w:r w:rsidRPr="001609B7">
        <w:rPr>
          <w:rFonts w:ascii="Times New Roman" w:eastAsia="Times New Roman" w:hAnsi="Times New Roman" w:cs="Times New Roman"/>
          <w:bCs/>
          <w:color w:val="000000" w:themeColor="text1"/>
          <w:sz w:val="24"/>
          <w:szCs w:val="24"/>
          <w:lang/>
        </w:rPr>
        <w:t>сматрате да трговачки ланци улажу довољно у управљање односима са купцима</w:t>
      </w:r>
    </w:p>
    <w:p w:rsidR="004B617D" w:rsidRPr="001609B7" w:rsidRDefault="004B617D" w:rsidP="004B617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B617D" w:rsidRPr="001609B7" w:rsidRDefault="004B617D" w:rsidP="00931027">
      <w:pPr>
        <w:rPr>
          <w:lang/>
        </w:rPr>
      </w:pPr>
    </w:p>
    <w:p w:rsidR="004B617D" w:rsidRPr="001609B7" w:rsidRDefault="004B617D" w:rsidP="004B617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одговора на питање постављено испитаницима </w:t>
      </w:r>
      <w:r w:rsidRPr="001609B7">
        <w:rPr>
          <w:rFonts w:ascii="Times New Roman" w:hAnsi="Times New Roman" w:cs="Times New Roman"/>
          <w:color w:val="000000" w:themeColor="text1"/>
          <w:sz w:val="24"/>
          <w:szCs w:val="24"/>
          <w:lang/>
        </w:rPr>
        <w:t>које су предности куповине у трговачким ланцима</w:t>
      </w:r>
      <w:r w:rsidRPr="001609B7">
        <w:rPr>
          <w:rFonts w:ascii="Times New Roman" w:hAnsi="Times New Roman" w:cs="Times New Roman"/>
          <w:sz w:val="24"/>
          <w:szCs w:val="24"/>
          <w:lang/>
        </w:rPr>
        <w:t xml:space="preserve">, највећи број испитаника је одговорио да је у питању доступност производа (35,71%), затим цена (26,79%), промоција (15,18%), локација (14,29%), квалитет (6,25%), и додатне услуге (садржај за децу, забава) (1,79%) (табела </w:t>
      </w:r>
      <w:r w:rsidR="00700201" w:rsidRPr="001609B7">
        <w:rPr>
          <w:rFonts w:ascii="Times New Roman" w:hAnsi="Times New Roman" w:cs="Times New Roman"/>
          <w:sz w:val="24"/>
          <w:szCs w:val="24"/>
          <w:lang/>
        </w:rPr>
        <w:t>35</w:t>
      </w:r>
      <w:r w:rsidRPr="001609B7">
        <w:rPr>
          <w:rFonts w:ascii="Times New Roman" w:hAnsi="Times New Roman" w:cs="Times New Roman"/>
          <w:sz w:val="24"/>
          <w:szCs w:val="24"/>
          <w:lang/>
        </w:rPr>
        <w:t xml:space="preserve"> и графикон </w:t>
      </w:r>
      <w:r w:rsidR="00700201" w:rsidRPr="001609B7">
        <w:rPr>
          <w:rFonts w:ascii="Times New Roman" w:hAnsi="Times New Roman" w:cs="Times New Roman"/>
          <w:sz w:val="24"/>
          <w:szCs w:val="24"/>
          <w:lang/>
        </w:rPr>
        <w:t>14</w:t>
      </w:r>
      <w:r w:rsidRPr="001609B7">
        <w:rPr>
          <w:rFonts w:ascii="Times New Roman" w:hAnsi="Times New Roman" w:cs="Times New Roman"/>
          <w:sz w:val="24"/>
          <w:szCs w:val="24"/>
          <w:lang/>
        </w:rPr>
        <w:t xml:space="preserve">). </w:t>
      </w:r>
    </w:p>
    <w:p w:rsidR="004B617D" w:rsidRPr="001609B7" w:rsidRDefault="004B617D" w:rsidP="004B617D">
      <w:pPr>
        <w:jc w:val="both"/>
        <w:rPr>
          <w:rFonts w:ascii="Times New Roman" w:hAnsi="Times New Roman" w:cs="Times New Roman"/>
          <w:sz w:val="24"/>
          <w:szCs w:val="24"/>
          <w:lang/>
        </w:rPr>
      </w:pPr>
    </w:p>
    <w:p w:rsidR="00700201" w:rsidRPr="001609B7" w:rsidRDefault="00700201" w:rsidP="004B617D">
      <w:pPr>
        <w:jc w:val="both"/>
        <w:rPr>
          <w:rFonts w:ascii="Times New Roman" w:hAnsi="Times New Roman" w:cs="Times New Roman"/>
          <w:sz w:val="24"/>
          <w:szCs w:val="24"/>
          <w:lang/>
        </w:rPr>
      </w:pPr>
    </w:p>
    <w:p w:rsidR="00700201" w:rsidRPr="001609B7" w:rsidRDefault="00700201" w:rsidP="004B617D">
      <w:pPr>
        <w:jc w:val="both"/>
        <w:rPr>
          <w:rFonts w:ascii="Times New Roman" w:hAnsi="Times New Roman" w:cs="Times New Roman"/>
          <w:sz w:val="24"/>
          <w:szCs w:val="24"/>
          <w:lang/>
        </w:rPr>
      </w:pPr>
    </w:p>
    <w:p w:rsidR="00700201" w:rsidRPr="001609B7" w:rsidRDefault="00700201" w:rsidP="004B617D">
      <w:pPr>
        <w:jc w:val="both"/>
        <w:rPr>
          <w:rFonts w:ascii="Times New Roman" w:hAnsi="Times New Roman" w:cs="Times New Roman"/>
          <w:sz w:val="24"/>
          <w:szCs w:val="24"/>
          <w:lang/>
        </w:rPr>
      </w:pPr>
    </w:p>
    <w:p w:rsidR="00A3679A" w:rsidRPr="001609B7" w:rsidRDefault="00A3679A" w:rsidP="004B617D">
      <w:pPr>
        <w:jc w:val="both"/>
        <w:rPr>
          <w:rFonts w:ascii="Times New Roman" w:hAnsi="Times New Roman" w:cs="Times New Roman"/>
          <w:sz w:val="24"/>
          <w:szCs w:val="24"/>
          <w:lang/>
        </w:rPr>
      </w:pPr>
    </w:p>
    <w:p w:rsidR="00A3679A" w:rsidRPr="001609B7" w:rsidRDefault="00A3679A" w:rsidP="004B617D">
      <w:pPr>
        <w:jc w:val="both"/>
        <w:rPr>
          <w:rFonts w:ascii="Times New Roman" w:hAnsi="Times New Roman" w:cs="Times New Roman"/>
          <w:sz w:val="24"/>
          <w:szCs w:val="24"/>
          <w:lang/>
        </w:rPr>
      </w:pPr>
    </w:p>
    <w:p w:rsidR="00A3679A" w:rsidRPr="001609B7" w:rsidRDefault="00A3679A" w:rsidP="004B617D">
      <w:pPr>
        <w:jc w:val="both"/>
        <w:rPr>
          <w:rFonts w:ascii="Times New Roman" w:hAnsi="Times New Roman" w:cs="Times New Roman"/>
          <w:sz w:val="24"/>
          <w:szCs w:val="24"/>
          <w:lang/>
        </w:rPr>
      </w:pPr>
    </w:p>
    <w:p w:rsidR="00700201" w:rsidRPr="001609B7" w:rsidRDefault="00700201" w:rsidP="004B617D">
      <w:pPr>
        <w:jc w:val="both"/>
        <w:rPr>
          <w:rFonts w:ascii="Times New Roman" w:hAnsi="Times New Roman" w:cs="Times New Roman"/>
          <w:sz w:val="24"/>
          <w:szCs w:val="24"/>
          <w:lang/>
        </w:rPr>
      </w:pPr>
    </w:p>
    <w:p w:rsidR="00931027" w:rsidRPr="001609B7" w:rsidRDefault="004B617D" w:rsidP="004B617D">
      <w:pPr>
        <w:jc w:val="center"/>
        <w:rPr>
          <w:rFonts w:ascii="Times New Roman" w:hAnsi="Times New Roman" w:cs="Times New Roman"/>
          <w:sz w:val="24"/>
          <w:szCs w:val="24"/>
          <w:lang/>
        </w:rPr>
      </w:pPr>
      <w:r w:rsidRPr="001609B7">
        <w:rPr>
          <w:rFonts w:ascii="Times New Roman" w:hAnsi="Times New Roman" w:cs="Times New Roman"/>
          <w:b/>
          <w:sz w:val="24"/>
          <w:szCs w:val="24"/>
          <w:lang/>
        </w:rPr>
        <w:lastRenderedPageBreak/>
        <w:t xml:space="preserve">Табела </w:t>
      </w:r>
      <w:r w:rsidR="00700201" w:rsidRPr="001609B7">
        <w:rPr>
          <w:rFonts w:ascii="Times New Roman" w:hAnsi="Times New Roman" w:cs="Times New Roman"/>
          <w:b/>
          <w:sz w:val="24"/>
          <w:szCs w:val="24"/>
          <w:lang/>
        </w:rPr>
        <w:t>35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на питање које су предности куповине у</w:t>
      </w:r>
      <w:r w:rsidRPr="001609B7">
        <w:rPr>
          <w:rFonts w:ascii="Times New Roman" w:eastAsia="Times New Roman" w:hAnsi="Times New Roman" w:cs="Times New Roman"/>
          <w:bCs/>
          <w:color w:val="000000" w:themeColor="text1"/>
          <w:sz w:val="24"/>
          <w:szCs w:val="24"/>
          <w:lang/>
        </w:rPr>
        <w:t xml:space="preserve"> трговачким ланцима</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962"/>
        <w:gridCol w:w="1670"/>
        <w:gridCol w:w="2157"/>
      </w:tblGrid>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Предности куповине у трговачким ланцима</w:t>
            </w:r>
          </w:p>
        </w:tc>
        <w:tc>
          <w:tcPr>
            <w:tcW w:w="1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215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доступност производа;</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35,71</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квалитет;</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6,25</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цена;</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30</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26,79</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локација;</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14,29</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промоција;</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15,18</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додатне услуге (садржај за децу, забава)</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1,79</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остало</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700201">
        <w:trPr>
          <w:trHeight w:val="315"/>
        </w:trPr>
        <w:tc>
          <w:tcPr>
            <w:tcW w:w="496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67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112</w:t>
            </w:r>
          </w:p>
        </w:tc>
        <w:tc>
          <w:tcPr>
            <w:tcW w:w="21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B617D" w:rsidRPr="001609B7" w:rsidRDefault="004B617D" w:rsidP="004B617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drawing>
          <wp:inline distT="0" distB="0" distL="0" distR="0">
            <wp:extent cx="4615132" cy="2165230"/>
            <wp:effectExtent l="0" t="0" r="0" b="0"/>
            <wp:docPr id="40"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06163A" w:rsidRPr="001609B7" w:rsidRDefault="004B617D" w:rsidP="004B617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700201" w:rsidRPr="001609B7">
        <w:rPr>
          <w:rFonts w:ascii="Times New Roman" w:hAnsi="Times New Roman" w:cs="Times New Roman"/>
          <w:b/>
          <w:sz w:val="24"/>
          <w:szCs w:val="24"/>
          <w:lang/>
        </w:rPr>
        <w:t>14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на питање које су предности куповине у</w:t>
      </w:r>
      <w:r w:rsidRPr="001609B7">
        <w:rPr>
          <w:rFonts w:ascii="Times New Roman" w:eastAsia="Times New Roman" w:hAnsi="Times New Roman" w:cs="Times New Roman"/>
          <w:bCs/>
          <w:color w:val="000000" w:themeColor="text1"/>
          <w:sz w:val="24"/>
          <w:szCs w:val="24"/>
          <w:lang/>
        </w:rPr>
        <w:t xml:space="preserve"> трговачким ланцима</w:t>
      </w:r>
    </w:p>
    <w:p w:rsidR="004B617D" w:rsidRPr="001609B7" w:rsidRDefault="004B617D" w:rsidP="004B617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1A5F43" w:rsidRPr="001609B7" w:rsidRDefault="001A5F43" w:rsidP="004B617D">
      <w:pPr>
        <w:jc w:val="center"/>
        <w:rPr>
          <w:rFonts w:ascii="Times New Roman" w:hAnsi="Times New Roman" w:cs="Times New Roman"/>
          <w:sz w:val="24"/>
          <w:szCs w:val="24"/>
          <w:lang/>
        </w:rPr>
      </w:pPr>
    </w:p>
    <w:p w:rsidR="001A5F43" w:rsidRPr="001609B7" w:rsidRDefault="001A5F43" w:rsidP="001A5F43">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одговора на питање постављено испитаницима </w:t>
      </w:r>
      <w:r w:rsidRPr="001609B7">
        <w:rPr>
          <w:rFonts w:ascii="Times New Roman" w:hAnsi="Times New Roman" w:cs="Times New Roman"/>
          <w:color w:val="000000" w:themeColor="text1"/>
          <w:sz w:val="24"/>
          <w:szCs w:val="24"/>
          <w:lang/>
        </w:rPr>
        <w:t>који су недостаци куповине у трговачким ланцима</w:t>
      </w:r>
      <w:r w:rsidRPr="001609B7">
        <w:rPr>
          <w:rFonts w:ascii="Times New Roman" w:hAnsi="Times New Roman" w:cs="Times New Roman"/>
          <w:sz w:val="24"/>
          <w:szCs w:val="24"/>
          <w:lang/>
        </w:rPr>
        <w:t xml:space="preserve">, највећи број испитаника је одговорио да је у питању удаљеност трговачког центра (29,33%), затим висока цена (22,67%), недостатак додатних услуга (садржај за децу, забава) (15,18%), локација (16,00%), недоговарајући квалитет (13,33%), лош маркетинг (12,00%), недовољна доступност производа (5,33%) и остало (1,33%) (табела </w:t>
      </w:r>
      <w:r w:rsidR="00700201" w:rsidRPr="001609B7">
        <w:rPr>
          <w:rFonts w:ascii="Times New Roman" w:hAnsi="Times New Roman" w:cs="Times New Roman"/>
          <w:sz w:val="24"/>
          <w:szCs w:val="24"/>
          <w:lang/>
        </w:rPr>
        <w:t>36</w:t>
      </w:r>
      <w:r w:rsidRPr="001609B7">
        <w:rPr>
          <w:rFonts w:ascii="Times New Roman" w:hAnsi="Times New Roman" w:cs="Times New Roman"/>
          <w:sz w:val="24"/>
          <w:szCs w:val="24"/>
          <w:lang/>
        </w:rPr>
        <w:t xml:space="preserve"> и графикон </w:t>
      </w:r>
      <w:r w:rsidR="00700201" w:rsidRPr="001609B7">
        <w:rPr>
          <w:rFonts w:ascii="Times New Roman" w:hAnsi="Times New Roman" w:cs="Times New Roman"/>
          <w:sz w:val="24"/>
          <w:szCs w:val="24"/>
          <w:lang/>
        </w:rPr>
        <w:t>15</w:t>
      </w:r>
      <w:r w:rsidRPr="001609B7">
        <w:rPr>
          <w:rFonts w:ascii="Times New Roman" w:hAnsi="Times New Roman" w:cs="Times New Roman"/>
          <w:sz w:val="24"/>
          <w:szCs w:val="24"/>
          <w:lang/>
        </w:rPr>
        <w:t xml:space="preserve">). </w:t>
      </w:r>
    </w:p>
    <w:p w:rsidR="00700201" w:rsidRPr="001609B7" w:rsidRDefault="00700201" w:rsidP="001A5F43">
      <w:pPr>
        <w:jc w:val="both"/>
        <w:rPr>
          <w:rFonts w:ascii="Times New Roman" w:hAnsi="Times New Roman" w:cs="Times New Roman"/>
          <w:sz w:val="24"/>
          <w:szCs w:val="24"/>
          <w:lang/>
        </w:rPr>
      </w:pPr>
    </w:p>
    <w:p w:rsidR="00931027" w:rsidRPr="001609B7" w:rsidRDefault="001A5F43" w:rsidP="001A5F43">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Табела </w:t>
      </w:r>
      <w:r w:rsidR="00700201" w:rsidRPr="001609B7">
        <w:rPr>
          <w:rFonts w:ascii="Times New Roman" w:hAnsi="Times New Roman" w:cs="Times New Roman"/>
          <w:b/>
          <w:sz w:val="24"/>
          <w:szCs w:val="24"/>
          <w:lang/>
        </w:rPr>
        <w:t>36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на питање који су недостаци куповине у</w:t>
      </w:r>
      <w:r w:rsidRPr="001609B7">
        <w:rPr>
          <w:rFonts w:ascii="Times New Roman" w:eastAsia="Times New Roman" w:hAnsi="Times New Roman" w:cs="Times New Roman"/>
          <w:bCs/>
          <w:color w:val="000000" w:themeColor="text1"/>
          <w:sz w:val="24"/>
          <w:szCs w:val="24"/>
          <w:lang/>
        </w:rPr>
        <w:t xml:space="preserve"> трговачким ланцима</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820"/>
        <w:gridCol w:w="1902"/>
        <w:gridCol w:w="2209"/>
      </w:tblGrid>
      <w:tr w:rsidR="00700201" w:rsidRPr="001609B7" w:rsidTr="00700201">
        <w:trPr>
          <w:trHeight w:val="315"/>
        </w:trPr>
        <w:tc>
          <w:tcPr>
            <w:tcW w:w="4820" w:type="dxa"/>
            <w:shd w:val="clear" w:color="auto" w:fill="FFFFFF" w:themeFill="background1"/>
            <w:noWrap/>
            <w:vAlign w:val="bottom"/>
            <w:hideMark/>
          </w:tcPr>
          <w:p w:rsidR="00700201" w:rsidRPr="001609B7" w:rsidRDefault="00700201" w:rsidP="00931027">
            <w:pPr>
              <w:rPr>
                <w:rFonts w:ascii="Times New Roman" w:eastAsia="Times New Roman" w:hAnsi="Times New Roman" w:cs="Times New Roman"/>
                <w:b/>
                <w:bCs/>
                <w:lang/>
              </w:rPr>
            </w:pPr>
            <w:r w:rsidRPr="001609B7">
              <w:rPr>
                <w:rFonts w:ascii="Times New Roman" w:eastAsia="Times New Roman" w:hAnsi="Times New Roman" w:cs="Times New Roman"/>
                <w:b/>
                <w:bCs/>
                <w:lang/>
              </w:rPr>
              <w:t>Неодстаци куповине у трговачким ланцима</w:t>
            </w:r>
          </w:p>
        </w:tc>
        <w:tc>
          <w:tcPr>
            <w:tcW w:w="1902" w:type="dxa"/>
            <w:shd w:val="clear" w:color="auto" w:fill="FFFFFF" w:themeFill="background1"/>
            <w:noWrap/>
            <w:vAlign w:val="bottom"/>
            <w:hideMark/>
          </w:tcPr>
          <w:p w:rsidR="00700201" w:rsidRPr="001609B7" w:rsidRDefault="00700201" w:rsidP="00700201">
            <w:pPr>
              <w:ind w:right="-191"/>
              <w:rPr>
                <w:rFonts w:ascii="Times New Roman" w:eastAsia="Times New Roman" w:hAnsi="Times New Roman" w:cs="Times New Roman"/>
                <w:b/>
                <w:bCs/>
                <w:lang/>
              </w:rPr>
            </w:pPr>
            <w:r w:rsidRPr="001609B7">
              <w:rPr>
                <w:rFonts w:ascii="Times New Roman" w:eastAsia="Times New Roman" w:hAnsi="Times New Roman" w:cs="Times New Roman"/>
                <w:b/>
                <w:bCs/>
                <w:lang/>
              </w:rPr>
              <w:t>Број одговора</w:t>
            </w:r>
          </w:p>
        </w:tc>
        <w:tc>
          <w:tcPr>
            <w:tcW w:w="2209" w:type="dxa"/>
            <w:shd w:val="clear" w:color="auto" w:fill="FFFFFF" w:themeFill="background1"/>
            <w:noWrap/>
            <w:vAlign w:val="bottom"/>
            <w:hideMark/>
          </w:tcPr>
          <w:p w:rsidR="00700201" w:rsidRPr="001609B7" w:rsidRDefault="00700201" w:rsidP="009D33FA">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недовољна доступност производа;</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4</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5,33</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неодговарајући квалитет;</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10</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13,33</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висока цена;</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17</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22,67</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удаљеност трговачког центра;</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22</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29,33</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лош маркетинг;</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9</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12,00</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недостатак додатних услуга (садржај за децу, забава)</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12</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16,00</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остало</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1,33</w:t>
            </w:r>
          </w:p>
        </w:tc>
      </w:tr>
      <w:tr w:rsidR="00931027" w:rsidRPr="001609B7" w:rsidTr="00700201">
        <w:trPr>
          <w:trHeight w:val="315"/>
        </w:trPr>
        <w:tc>
          <w:tcPr>
            <w:tcW w:w="482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lang/>
              </w:rPr>
            </w:pPr>
            <w:r w:rsidRPr="001609B7">
              <w:rPr>
                <w:rFonts w:ascii="Times New Roman" w:eastAsia="Times New Roman" w:hAnsi="Times New Roman" w:cs="Times New Roman"/>
                <w:b/>
                <w:color w:val="000000"/>
                <w:lang/>
              </w:rPr>
              <w:t>Укупно</w:t>
            </w:r>
          </w:p>
        </w:tc>
        <w:tc>
          <w:tcPr>
            <w:tcW w:w="1902"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75</w:t>
            </w:r>
          </w:p>
        </w:tc>
        <w:tc>
          <w:tcPr>
            <w:tcW w:w="220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lang/>
              </w:rPr>
            </w:pPr>
            <w:r w:rsidRPr="001609B7">
              <w:rPr>
                <w:rFonts w:ascii="Times New Roman" w:eastAsia="Times New Roman" w:hAnsi="Times New Roman" w:cs="Times New Roman"/>
                <w:color w:val="000000"/>
                <w:lang/>
              </w:rPr>
              <w:t>100,00</w:t>
            </w:r>
          </w:p>
        </w:tc>
      </w:tr>
    </w:tbl>
    <w:p w:rsidR="00931027" w:rsidRPr="001609B7" w:rsidRDefault="001A5F43" w:rsidP="00F7756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6163A" w:rsidRPr="001609B7" w:rsidRDefault="00F77560" w:rsidP="00F77560">
      <w:pPr>
        <w:ind w:firstLine="709"/>
        <w:rPr>
          <w:lang/>
        </w:rPr>
      </w:pPr>
      <w:r w:rsidRPr="001609B7">
        <w:rPr>
          <w:noProof/>
          <w:lang/>
        </w:rPr>
        <w:lastRenderedPageBreak/>
        <w:drawing>
          <wp:inline distT="0" distB="0" distL="0" distR="0">
            <wp:extent cx="4908430" cy="2760452"/>
            <wp:effectExtent l="0" t="0" r="0" b="0"/>
            <wp:docPr id="72"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90264D" w:rsidRPr="001609B7" w:rsidRDefault="0090264D" w:rsidP="0090264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700201" w:rsidRPr="001609B7">
        <w:rPr>
          <w:rFonts w:ascii="Times New Roman" w:hAnsi="Times New Roman" w:cs="Times New Roman"/>
          <w:b/>
          <w:sz w:val="24"/>
          <w:szCs w:val="24"/>
          <w:lang/>
        </w:rPr>
        <w:t>1</w:t>
      </w:r>
      <w:r w:rsidR="00F77560" w:rsidRPr="001609B7">
        <w:rPr>
          <w:rFonts w:ascii="Times New Roman" w:hAnsi="Times New Roman" w:cs="Times New Roman"/>
          <w:b/>
          <w:sz w:val="24"/>
          <w:szCs w:val="24"/>
          <w:lang/>
        </w:rPr>
        <w:t>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на питање који су недостаци куповине у</w:t>
      </w:r>
      <w:r w:rsidRPr="001609B7">
        <w:rPr>
          <w:rFonts w:ascii="Times New Roman" w:eastAsia="Times New Roman" w:hAnsi="Times New Roman" w:cs="Times New Roman"/>
          <w:bCs/>
          <w:color w:val="000000" w:themeColor="text1"/>
          <w:sz w:val="24"/>
          <w:szCs w:val="24"/>
          <w:lang/>
        </w:rPr>
        <w:t xml:space="preserve"> трговачким ланцима</w:t>
      </w:r>
    </w:p>
    <w:p w:rsidR="0090264D" w:rsidRPr="001609B7" w:rsidRDefault="0090264D" w:rsidP="0090264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0264D" w:rsidRPr="001609B7" w:rsidRDefault="0090264D" w:rsidP="0090264D">
      <w:pPr>
        <w:jc w:val="center"/>
        <w:rPr>
          <w:rFonts w:ascii="Times New Roman" w:hAnsi="Times New Roman" w:cs="Times New Roman"/>
          <w:b/>
          <w:sz w:val="24"/>
          <w:szCs w:val="24"/>
          <w:lang/>
        </w:rPr>
      </w:pPr>
    </w:p>
    <w:p w:rsidR="0090264D" w:rsidRPr="001609B7" w:rsidRDefault="0090264D" w:rsidP="0090264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одговора на питање постављено испитаницима </w:t>
      </w:r>
      <w:r w:rsidRPr="001609B7">
        <w:rPr>
          <w:rFonts w:ascii="Times New Roman" w:hAnsi="Times New Roman" w:cs="Times New Roman"/>
          <w:color w:val="000000" w:themeColor="text1"/>
          <w:sz w:val="24"/>
          <w:szCs w:val="24"/>
          <w:lang/>
        </w:rPr>
        <w:t xml:space="preserve">на </w:t>
      </w:r>
      <w:r w:rsidRPr="001609B7">
        <w:rPr>
          <w:rFonts w:ascii="Times New Roman" w:eastAsia="Times New Roman" w:hAnsi="Times New Roman" w:cs="Times New Roman"/>
          <w:bCs/>
          <w:color w:val="000000" w:themeColor="text1"/>
          <w:sz w:val="24"/>
          <w:szCs w:val="24"/>
          <w:lang/>
        </w:rPr>
        <w:t>који начин трговачки ланци у којима најчешће купују рекламирају своје производе,</w:t>
      </w:r>
      <w:r w:rsidRPr="001609B7">
        <w:rPr>
          <w:rFonts w:ascii="Times New Roman" w:hAnsi="Times New Roman" w:cs="Times New Roman"/>
          <w:sz w:val="24"/>
          <w:szCs w:val="24"/>
          <w:lang/>
        </w:rPr>
        <w:t xml:space="preserve"> највећи број испитаника је одговорио да то чине путем штампаних билтена, промоције акција (41,30%), затим путем ТВ рекламе (38,04%), путем Интернета (11,96%), директно (6,52%). По 1,09% испитаника се изјаснило да трговачки л</w:t>
      </w:r>
      <w:r w:rsidR="00A3679A" w:rsidRPr="001609B7">
        <w:rPr>
          <w:rFonts w:ascii="Times New Roman" w:hAnsi="Times New Roman" w:cs="Times New Roman"/>
          <w:sz w:val="24"/>
          <w:szCs w:val="24"/>
          <w:lang/>
        </w:rPr>
        <w:t>анци рекламирају своје производ</w:t>
      </w:r>
      <w:r w:rsidRPr="001609B7">
        <w:rPr>
          <w:rFonts w:ascii="Times New Roman" w:hAnsi="Times New Roman" w:cs="Times New Roman"/>
          <w:sz w:val="24"/>
          <w:szCs w:val="24"/>
          <w:lang/>
        </w:rPr>
        <w:t xml:space="preserve">е путем радио реклама и на друге начине, док ниједан испитаник не сматра да трговачки ланци рекламирају своје производе путем телефона (табела </w:t>
      </w:r>
      <w:r w:rsidR="00F77560" w:rsidRPr="001609B7">
        <w:rPr>
          <w:rFonts w:ascii="Times New Roman" w:hAnsi="Times New Roman" w:cs="Times New Roman"/>
          <w:sz w:val="24"/>
          <w:szCs w:val="24"/>
          <w:lang/>
        </w:rPr>
        <w:t>37</w:t>
      </w:r>
      <w:r w:rsidRPr="001609B7">
        <w:rPr>
          <w:rFonts w:ascii="Times New Roman" w:hAnsi="Times New Roman" w:cs="Times New Roman"/>
          <w:sz w:val="24"/>
          <w:szCs w:val="24"/>
          <w:lang/>
        </w:rPr>
        <w:t xml:space="preserve"> и графикон </w:t>
      </w:r>
      <w:r w:rsidR="00F77560" w:rsidRPr="001609B7">
        <w:rPr>
          <w:rFonts w:ascii="Times New Roman" w:hAnsi="Times New Roman" w:cs="Times New Roman"/>
          <w:sz w:val="24"/>
          <w:szCs w:val="24"/>
          <w:lang/>
        </w:rPr>
        <w:t>16</w:t>
      </w:r>
      <w:r w:rsidRPr="001609B7">
        <w:rPr>
          <w:rFonts w:ascii="Times New Roman" w:hAnsi="Times New Roman" w:cs="Times New Roman"/>
          <w:sz w:val="24"/>
          <w:szCs w:val="24"/>
          <w:lang/>
        </w:rPr>
        <w:t xml:space="preserve">). </w:t>
      </w:r>
    </w:p>
    <w:p w:rsidR="0090264D" w:rsidRPr="001609B7" w:rsidRDefault="0090264D" w:rsidP="0090264D">
      <w:pPr>
        <w:jc w:val="center"/>
        <w:rPr>
          <w:rFonts w:ascii="Times New Roman" w:hAnsi="Times New Roman" w:cs="Times New Roman"/>
          <w:b/>
          <w:sz w:val="24"/>
          <w:szCs w:val="24"/>
          <w:lang/>
        </w:rPr>
      </w:pPr>
    </w:p>
    <w:p w:rsidR="0006163A" w:rsidRPr="001609B7" w:rsidRDefault="0090264D" w:rsidP="0090264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F77560" w:rsidRPr="001609B7">
        <w:rPr>
          <w:rFonts w:ascii="Times New Roman" w:hAnsi="Times New Roman" w:cs="Times New Roman"/>
          <w:b/>
          <w:sz w:val="24"/>
          <w:szCs w:val="24"/>
          <w:lang/>
        </w:rPr>
        <w:t>37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Pr="001609B7">
        <w:rPr>
          <w:rFonts w:ascii="Times New Roman" w:eastAsia="Times New Roman" w:hAnsi="Times New Roman" w:cs="Times New Roman"/>
          <w:bCs/>
          <w:color w:val="000000" w:themeColor="text1"/>
          <w:sz w:val="24"/>
          <w:szCs w:val="24"/>
          <w:lang/>
        </w:rPr>
        <w:t>који начин трговачки ланци у којима најчешће купујете рекламирају своје производе</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245"/>
        <w:gridCol w:w="1701"/>
        <w:gridCol w:w="2126"/>
      </w:tblGrid>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На који начин трговачки ланци у којима најчешће купујете рекламирају своје производе:</w:t>
            </w:r>
          </w:p>
        </w:tc>
        <w:tc>
          <w:tcPr>
            <w:tcW w:w="1701"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212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директно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6,52</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штампани билтени, промоције акција</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38</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41,30</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телефон</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Интернет</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11,96</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ТВ реклама</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35</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38,04</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радио реклама</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1,09</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остало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1,09</w:t>
            </w:r>
          </w:p>
        </w:tc>
      </w:tr>
      <w:tr w:rsidR="00931027" w:rsidRPr="001609B7" w:rsidTr="00F77560">
        <w:trPr>
          <w:trHeight w:val="315"/>
        </w:trPr>
        <w:tc>
          <w:tcPr>
            <w:tcW w:w="524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01"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92</w:t>
            </w:r>
          </w:p>
        </w:tc>
        <w:tc>
          <w:tcPr>
            <w:tcW w:w="2126"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0264D" w:rsidRPr="001609B7" w:rsidRDefault="0090264D" w:rsidP="0090264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lastRenderedPageBreak/>
        <w:drawing>
          <wp:inline distT="0" distB="0" distL="0" distR="0">
            <wp:extent cx="4002656" cy="1958196"/>
            <wp:effectExtent l="0" t="0" r="0" b="0"/>
            <wp:docPr id="42"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90264D" w:rsidRPr="001609B7" w:rsidRDefault="0090264D" w:rsidP="0090264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F77560" w:rsidRPr="001609B7">
        <w:rPr>
          <w:rFonts w:ascii="Times New Roman" w:hAnsi="Times New Roman" w:cs="Times New Roman"/>
          <w:b/>
          <w:sz w:val="24"/>
          <w:szCs w:val="24"/>
          <w:lang/>
        </w:rPr>
        <w:t>16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Pr="001609B7">
        <w:rPr>
          <w:rFonts w:ascii="Times New Roman" w:eastAsia="Times New Roman" w:hAnsi="Times New Roman" w:cs="Times New Roman"/>
          <w:bCs/>
          <w:color w:val="000000" w:themeColor="text1"/>
          <w:sz w:val="24"/>
          <w:szCs w:val="24"/>
          <w:lang/>
        </w:rPr>
        <w:t>који начин трговачки ланци у којима најчешће купујете рекламирају своје производе</w:t>
      </w:r>
    </w:p>
    <w:p w:rsidR="0090264D" w:rsidRPr="001609B7" w:rsidRDefault="0090264D" w:rsidP="0090264D">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0264D" w:rsidRPr="001609B7" w:rsidRDefault="0090264D" w:rsidP="0090264D">
      <w:pPr>
        <w:jc w:val="center"/>
        <w:rPr>
          <w:rFonts w:ascii="Times New Roman" w:eastAsia="Times New Roman" w:hAnsi="Times New Roman" w:cs="Times New Roman"/>
          <w:bCs/>
          <w:color w:val="000000" w:themeColor="text1"/>
          <w:sz w:val="24"/>
          <w:szCs w:val="24"/>
          <w:lang/>
        </w:rPr>
      </w:pPr>
    </w:p>
    <w:p w:rsidR="0090264D" w:rsidRPr="001609B7" w:rsidRDefault="0090264D" w:rsidP="0090264D">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одговора на питање постављено испитаницима </w:t>
      </w:r>
      <w:r w:rsidRPr="001609B7">
        <w:rPr>
          <w:rFonts w:ascii="Times New Roman" w:hAnsi="Times New Roman" w:cs="Times New Roman"/>
          <w:color w:val="000000" w:themeColor="text1"/>
          <w:sz w:val="24"/>
          <w:szCs w:val="24"/>
          <w:lang/>
        </w:rPr>
        <w:t xml:space="preserve">на </w:t>
      </w:r>
      <w:r w:rsidRPr="001609B7">
        <w:rPr>
          <w:rFonts w:ascii="Times New Roman" w:eastAsia="Times New Roman" w:hAnsi="Times New Roman" w:cs="Times New Roman"/>
          <w:bCs/>
          <w:color w:val="000000" w:themeColor="text1"/>
          <w:sz w:val="24"/>
          <w:szCs w:val="24"/>
          <w:lang/>
        </w:rPr>
        <w:t xml:space="preserve">који начин трговачки ланци </w:t>
      </w:r>
      <w:r w:rsidR="00714788" w:rsidRPr="001609B7">
        <w:rPr>
          <w:rFonts w:ascii="Times New Roman" w:eastAsia="Times New Roman" w:hAnsi="Times New Roman" w:cs="Times New Roman"/>
          <w:bCs/>
          <w:color w:val="000000" w:themeColor="text1"/>
          <w:sz w:val="24"/>
          <w:szCs w:val="24"/>
          <w:lang/>
        </w:rPr>
        <w:t xml:space="preserve">обављају </w:t>
      </w:r>
      <w:r w:rsidR="009F0FE5" w:rsidRPr="001609B7">
        <w:rPr>
          <w:rFonts w:ascii="Times New Roman" w:eastAsia="Times New Roman" w:hAnsi="Times New Roman" w:cs="Times New Roman"/>
          <w:bCs/>
          <w:color w:val="000000" w:themeColor="text1"/>
          <w:sz w:val="24"/>
          <w:szCs w:val="24"/>
          <w:lang/>
        </w:rPr>
        <w:t xml:space="preserve">размену </w:t>
      </w:r>
      <w:r w:rsidR="00714788" w:rsidRPr="001609B7">
        <w:rPr>
          <w:rFonts w:ascii="Times New Roman" w:eastAsia="Times New Roman" w:hAnsi="Times New Roman" w:cs="Times New Roman"/>
          <w:bCs/>
          <w:color w:val="000000" w:themeColor="text1"/>
          <w:sz w:val="24"/>
          <w:szCs w:val="24"/>
          <w:lang/>
        </w:rPr>
        <w:t>информациј</w:t>
      </w:r>
      <w:r w:rsidR="009F0FE5" w:rsidRPr="001609B7">
        <w:rPr>
          <w:rFonts w:ascii="Times New Roman" w:eastAsia="Times New Roman" w:hAnsi="Times New Roman" w:cs="Times New Roman"/>
          <w:bCs/>
          <w:color w:val="000000" w:themeColor="text1"/>
          <w:sz w:val="24"/>
          <w:szCs w:val="24"/>
          <w:lang/>
        </w:rPr>
        <w:t>а</w:t>
      </w:r>
      <w:r w:rsidR="00714788" w:rsidRPr="001609B7">
        <w:rPr>
          <w:rFonts w:ascii="Times New Roman" w:eastAsia="Times New Roman" w:hAnsi="Times New Roman" w:cs="Times New Roman"/>
          <w:bCs/>
          <w:color w:val="000000" w:themeColor="text1"/>
          <w:sz w:val="24"/>
          <w:szCs w:val="24"/>
          <w:lang/>
        </w:rPr>
        <w:t xml:space="preserve"> са вама као купцем</w:t>
      </w:r>
      <w:r w:rsidRPr="001609B7">
        <w:rPr>
          <w:rFonts w:ascii="Times New Roman" w:eastAsia="Times New Roman" w:hAnsi="Times New Roman" w:cs="Times New Roman"/>
          <w:bCs/>
          <w:color w:val="000000" w:themeColor="text1"/>
          <w:sz w:val="24"/>
          <w:szCs w:val="24"/>
          <w:lang/>
        </w:rPr>
        <w:t>,</w:t>
      </w:r>
      <w:r w:rsidRPr="001609B7">
        <w:rPr>
          <w:rFonts w:ascii="Times New Roman" w:hAnsi="Times New Roman" w:cs="Times New Roman"/>
          <w:sz w:val="24"/>
          <w:szCs w:val="24"/>
          <w:lang/>
        </w:rPr>
        <w:t xml:space="preserve"> највећи број испитаника је одговорио да то чине </w:t>
      </w:r>
      <w:r w:rsidR="00714788" w:rsidRPr="001609B7">
        <w:rPr>
          <w:rFonts w:ascii="Times New Roman" w:hAnsi="Times New Roman" w:cs="Times New Roman"/>
          <w:sz w:val="24"/>
          <w:szCs w:val="24"/>
          <w:lang/>
        </w:rPr>
        <w:t>путем ТВ-а (41,79</w:t>
      </w:r>
      <w:r w:rsidRPr="001609B7">
        <w:rPr>
          <w:rFonts w:ascii="Times New Roman" w:hAnsi="Times New Roman" w:cs="Times New Roman"/>
          <w:sz w:val="24"/>
          <w:szCs w:val="24"/>
          <w:lang/>
        </w:rPr>
        <w:t xml:space="preserve">%), затим </w:t>
      </w:r>
      <w:r w:rsidR="00714788" w:rsidRPr="001609B7">
        <w:rPr>
          <w:rFonts w:ascii="Times New Roman" w:hAnsi="Times New Roman" w:cs="Times New Roman"/>
          <w:sz w:val="24"/>
          <w:szCs w:val="24"/>
          <w:lang/>
        </w:rPr>
        <w:t>директно (28,36%), путем Интернета (22,39%). По 2</w:t>
      </w:r>
      <w:r w:rsidRPr="001609B7">
        <w:rPr>
          <w:rFonts w:ascii="Times New Roman" w:hAnsi="Times New Roman" w:cs="Times New Roman"/>
          <w:sz w:val="24"/>
          <w:szCs w:val="24"/>
          <w:lang/>
        </w:rPr>
        <w:t>,</w:t>
      </w:r>
      <w:r w:rsidR="00714788" w:rsidRPr="001609B7">
        <w:rPr>
          <w:rFonts w:ascii="Times New Roman" w:hAnsi="Times New Roman" w:cs="Times New Roman"/>
          <w:sz w:val="24"/>
          <w:szCs w:val="24"/>
          <w:lang/>
        </w:rPr>
        <w:t>0</w:t>
      </w:r>
      <w:r w:rsidRPr="001609B7">
        <w:rPr>
          <w:rFonts w:ascii="Times New Roman" w:hAnsi="Times New Roman" w:cs="Times New Roman"/>
          <w:sz w:val="24"/>
          <w:szCs w:val="24"/>
          <w:lang/>
        </w:rPr>
        <w:t xml:space="preserve">9% испитаника се изјаснило да трговачки ланци </w:t>
      </w:r>
      <w:r w:rsidR="00A3679A" w:rsidRPr="001609B7">
        <w:rPr>
          <w:rFonts w:ascii="Times New Roman" w:hAnsi="Times New Roman" w:cs="Times New Roman"/>
          <w:sz w:val="24"/>
          <w:szCs w:val="24"/>
          <w:lang/>
        </w:rPr>
        <w:t>обављају размену инфо</w:t>
      </w:r>
      <w:r w:rsidR="00714788" w:rsidRPr="001609B7">
        <w:rPr>
          <w:rFonts w:ascii="Times New Roman" w:hAnsi="Times New Roman" w:cs="Times New Roman"/>
          <w:sz w:val="24"/>
          <w:szCs w:val="24"/>
          <w:lang/>
        </w:rPr>
        <w:t>р</w:t>
      </w:r>
      <w:r w:rsidR="00A3679A" w:rsidRPr="001609B7">
        <w:rPr>
          <w:rFonts w:ascii="Times New Roman" w:hAnsi="Times New Roman" w:cs="Times New Roman"/>
          <w:sz w:val="24"/>
          <w:szCs w:val="24"/>
          <w:lang/>
        </w:rPr>
        <w:t>мација</w:t>
      </w:r>
      <w:r w:rsidR="00714788" w:rsidRPr="001609B7">
        <w:rPr>
          <w:rFonts w:ascii="Times New Roman" w:hAnsi="Times New Roman" w:cs="Times New Roman"/>
          <w:sz w:val="24"/>
          <w:szCs w:val="24"/>
          <w:lang/>
        </w:rPr>
        <w:t xml:space="preserve"> са купцима путем телефона и на друге начине, док </w:t>
      </w:r>
      <w:r w:rsidRPr="001609B7">
        <w:rPr>
          <w:rFonts w:ascii="Times New Roman" w:hAnsi="Times New Roman" w:cs="Times New Roman"/>
          <w:sz w:val="24"/>
          <w:szCs w:val="24"/>
          <w:lang/>
        </w:rPr>
        <w:t xml:space="preserve">ниједан испитаник не сматра да трговачки ланци </w:t>
      </w:r>
      <w:r w:rsidR="00714788" w:rsidRPr="001609B7">
        <w:rPr>
          <w:rFonts w:ascii="Times New Roman" w:hAnsi="Times New Roman" w:cs="Times New Roman"/>
          <w:sz w:val="24"/>
          <w:szCs w:val="24"/>
          <w:lang/>
        </w:rPr>
        <w:t>обављају</w:t>
      </w:r>
      <w:r w:rsidR="009F0FE5" w:rsidRPr="001609B7">
        <w:rPr>
          <w:rFonts w:ascii="Times New Roman" w:hAnsi="Times New Roman" w:cs="Times New Roman"/>
          <w:sz w:val="24"/>
          <w:szCs w:val="24"/>
          <w:lang/>
        </w:rPr>
        <w:t xml:space="preserve"> размену информација</w:t>
      </w:r>
      <w:r w:rsidR="00714788" w:rsidRPr="001609B7">
        <w:rPr>
          <w:rFonts w:ascii="Times New Roman" w:hAnsi="Times New Roman" w:cs="Times New Roman"/>
          <w:sz w:val="24"/>
          <w:szCs w:val="24"/>
          <w:lang/>
        </w:rPr>
        <w:t xml:space="preserve"> са купцима путем факса</w:t>
      </w:r>
      <w:r w:rsidRPr="001609B7">
        <w:rPr>
          <w:rFonts w:ascii="Times New Roman" w:hAnsi="Times New Roman" w:cs="Times New Roman"/>
          <w:sz w:val="24"/>
          <w:szCs w:val="24"/>
          <w:lang/>
        </w:rPr>
        <w:t xml:space="preserve"> (табела 3</w:t>
      </w:r>
      <w:r w:rsidR="00F77560" w:rsidRPr="001609B7">
        <w:rPr>
          <w:rFonts w:ascii="Times New Roman" w:hAnsi="Times New Roman" w:cs="Times New Roman"/>
          <w:sz w:val="24"/>
          <w:szCs w:val="24"/>
          <w:lang/>
        </w:rPr>
        <w:t>8</w:t>
      </w:r>
      <w:r w:rsidRPr="001609B7">
        <w:rPr>
          <w:rFonts w:ascii="Times New Roman" w:hAnsi="Times New Roman" w:cs="Times New Roman"/>
          <w:sz w:val="24"/>
          <w:szCs w:val="24"/>
          <w:lang/>
        </w:rPr>
        <w:t xml:space="preserve"> и графикон </w:t>
      </w:r>
      <w:r w:rsidR="00F77560" w:rsidRPr="001609B7">
        <w:rPr>
          <w:rFonts w:ascii="Times New Roman" w:hAnsi="Times New Roman" w:cs="Times New Roman"/>
          <w:sz w:val="24"/>
          <w:szCs w:val="24"/>
          <w:lang/>
        </w:rPr>
        <w:t>17</w:t>
      </w:r>
      <w:r w:rsidRPr="001609B7">
        <w:rPr>
          <w:rFonts w:ascii="Times New Roman" w:hAnsi="Times New Roman" w:cs="Times New Roman"/>
          <w:sz w:val="24"/>
          <w:szCs w:val="24"/>
          <w:lang/>
        </w:rPr>
        <w:t xml:space="preserve">). </w:t>
      </w:r>
    </w:p>
    <w:p w:rsidR="0090264D" w:rsidRPr="001609B7" w:rsidRDefault="0090264D" w:rsidP="0090264D">
      <w:pPr>
        <w:jc w:val="center"/>
        <w:rPr>
          <w:rFonts w:ascii="Times New Roman" w:hAnsi="Times New Roman" w:cs="Times New Roman"/>
          <w:sz w:val="24"/>
          <w:szCs w:val="24"/>
          <w:lang/>
        </w:rPr>
      </w:pPr>
    </w:p>
    <w:p w:rsidR="0006163A" w:rsidRPr="001609B7" w:rsidRDefault="0090264D" w:rsidP="0090264D">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Табела 3</w:t>
      </w:r>
      <w:r w:rsidR="00F77560" w:rsidRPr="001609B7">
        <w:rPr>
          <w:rFonts w:ascii="Times New Roman" w:hAnsi="Times New Roman" w:cs="Times New Roman"/>
          <w:b/>
          <w:sz w:val="24"/>
          <w:szCs w:val="24"/>
          <w:lang/>
        </w:rPr>
        <w:t>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00714788" w:rsidRPr="001609B7">
        <w:rPr>
          <w:rFonts w:ascii="Times New Roman" w:eastAsia="Times New Roman" w:hAnsi="Times New Roman" w:cs="Times New Roman"/>
          <w:bCs/>
          <w:color w:val="000000" w:themeColor="text1"/>
          <w:sz w:val="24"/>
          <w:szCs w:val="24"/>
          <w:lang/>
        </w:rPr>
        <w:t xml:space="preserve">који начин трговачки ланци обављају </w:t>
      </w:r>
      <w:r w:rsidR="009F0FE5" w:rsidRPr="001609B7">
        <w:rPr>
          <w:rFonts w:ascii="Times New Roman" w:eastAsia="Times New Roman" w:hAnsi="Times New Roman" w:cs="Times New Roman"/>
          <w:bCs/>
          <w:color w:val="000000" w:themeColor="text1"/>
          <w:sz w:val="24"/>
          <w:szCs w:val="24"/>
          <w:lang/>
        </w:rPr>
        <w:t xml:space="preserve">размену </w:t>
      </w:r>
      <w:r w:rsidR="00714788" w:rsidRPr="001609B7">
        <w:rPr>
          <w:rFonts w:ascii="Times New Roman" w:eastAsia="Times New Roman" w:hAnsi="Times New Roman" w:cs="Times New Roman"/>
          <w:bCs/>
          <w:color w:val="000000" w:themeColor="text1"/>
          <w:sz w:val="24"/>
          <w:szCs w:val="24"/>
          <w:lang/>
        </w:rPr>
        <w:t>информациј</w:t>
      </w:r>
      <w:r w:rsidR="009F0FE5" w:rsidRPr="001609B7">
        <w:rPr>
          <w:rFonts w:ascii="Times New Roman" w:eastAsia="Times New Roman" w:hAnsi="Times New Roman" w:cs="Times New Roman"/>
          <w:bCs/>
          <w:color w:val="000000" w:themeColor="text1"/>
          <w:sz w:val="24"/>
          <w:szCs w:val="24"/>
          <w:lang/>
        </w:rPr>
        <w:t>а</w:t>
      </w:r>
      <w:r w:rsidR="00714788" w:rsidRPr="001609B7">
        <w:rPr>
          <w:rFonts w:ascii="Times New Roman" w:eastAsia="Times New Roman" w:hAnsi="Times New Roman" w:cs="Times New Roman"/>
          <w:bCs/>
          <w:color w:val="000000" w:themeColor="text1"/>
          <w:sz w:val="24"/>
          <w:szCs w:val="24"/>
          <w:lang/>
        </w:rPr>
        <w:t xml:space="preserve"> са вама као купцем</w:t>
      </w:r>
    </w:p>
    <w:tbl>
      <w:tblPr>
        <w:tblW w:w="8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812"/>
        <w:gridCol w:w="1559"/>
        <w:gridCol w:w="1549"/>
      </w:tblGrid>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На који начин ТРГОВАЧКИ ЛАНЦИ обављају размену информацију са Вама као купцем:</w:t>
            </w:r>
          </w:p>
        </w:tc>
        <w:tc>
          <w:tcPr>
            <w:tcW w:w="155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15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директно</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19</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28,36</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телефоном</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2,99</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Интернетом</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15</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22,39</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факсом</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ТВ-ом</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41,79</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остало</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2,99</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Не обављају размену информација</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1,49</w:t>
            </w:r>
          </w:p>
        </w:tc>
      </w:tr>
      <w:tr w:rsidR="00931027" w:rsidRPr="001609B7" w:rsidTr="00F77560">
        <w:trPr>
          <w:trHeight w:val="315"/>
        </w:trPr>
        <w:tc>
          <w:tcPr>
            <w:tcW w:w="5812"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67</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931027" w:rsidRPr="001609B7" w:rsidRDefault="00714788" w:rsidP="00F7756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6163A" w:rsidRPr="001609B7" w:rsidRDefault="0006163A" w:rsidP="00F77560">
      <w:pPr>
        <w:ind w:firstLine="709"/>
        <w:jc w:val="center"/>
        <w:rPr>
          <w:lang/>
        </w:rPr>
      </w:pPr>
      <w:r w:rsidRPr="001609B7">
        <w:rPr>
          <w:noProof/>
          <w:lang/>
        </w:rPr>
        <w:drawing>
          <wp:inline distT="0" distB="0" distL="0" distR="0">
            <wp:extent cx="4399471" cy="2061713"/>
            <wp:effectExtent l="0" t="0" r="0" b="0"/>
            <wp:docPr id="43"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714788" w:rsidRPr="001609B7" w:rsidRDefault="00714788" w:rsidP="0071478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F77560" w:rsidRPr="001609B7">
        <w:rPr>
          <w:rFonts w:ascii="Times New Roman" w:hAnsi="Times New Roman" w:cs="Times New Roman"/>
          <w:b/>
          <w:sz w:val="24"/>
          <w:szCs w:val="24"/>
          <w:lang/>
        </w:rPr>
        <w:t>17</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Pr="001609B7">
        <w:rPr>
          <w:rFonts w:ascii="Times New Roman" w:eastAsia="Times New Roman" w:hAnsi="Times New Roman" w:cs="Times New Roman"/>
          <w:bCs/>
          <w:color w:val="000000" w:themeColor="text1"/>
          <w:sz w:val="24"/>
          <w:szCs w:val="24"/>
          <w:lang/>
        </w:rPr>
        <w:t xml:space="preserve">који начин трговачки ланци обављају </w:t>
      </w:r>
      <w:r w:rsidR="009F0FE5" w:rsidRPr="001609B7">
        <w:rPr>
          <w:rFonts w:ascii="Times New Roman" w:eastAsia="Times New Roman" w:hAnsi="Times New Roman" w:cs="Times New Roman"/>
          <w:bCs/>
          <w:color w:val="000000" w:themeColor="text1"/>
          <w:sz w:val="24"/>
          <w:szCs w:val="24"/>
          <w:lang/>
        </w:rPr>
        <w:t>размену информација</w:t>
      </w:r>
      <w:r w:rsidRPr="001609B7">
        <w:rPr>
          <w:rFonts w:ascii="Times New Roman" w:eastAsia="Times New Roman" w:hAnsi="Times New Roman" w:cs="Times New Roman"/>
          <w:bCs/>
          <w:color w:val="000000" w:themeColor="text1"/>
          <w:sz w:val="24"/>
          <w:szCs w:val="24"/>
          <w:lang/>
        </w:rPr>
        <w:t xml:space="preserve"> са вама као купцем</w:t>
      </w:r>
    </w:p>
    <w:p w:rsidR="0006163A" w:rsidRPr="001609B7" w:rsidRDefault="00714788" w:rsidP="00F77560">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714788" w:rsidRPr="001609B7" w:rsidRDefault="00714788" w:rsidP="00714788">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 xml:space="preserve">Анализом одговора на питање постављено испитаницима </w:t>
      </w:r>
      <w:r w:rsidRPr="001609B7">
        <w:rPr>
          <w:rFonts w:ascii="Times New Roman" w:hAnsi="Times New Roman" w:cs="Times New Roman"/>
          <w:color w:val="000000" w:themeColor="text1"/>
          <w:sz w:val="24"/>
          <w:szCs w:val="24"/>
          <w:lang/>
        </w:rPr>
        <w:t xml:space="preserve">на </w:t>
      </w:r>
      <w:r w:rsidRPr="001609B7">
        <w:rPr>
          <w:rFonts w:ascii="Times New Roman" w:eastAsia="Times New Roman" w:hAnsi="Times New Roman" w:cs="Times New Roman"/>
          <w:bCs/>
          <w:color w:val="000000" w:themeColor="text1"/>
          <w:sz w:val="24"/>
          <w:szCs w:val="24"/>
          <w:lang/>
        </w:rPr>
        <w:t>који начин купци обављају размену информација са трговачким ланцима,</w:t>
      </w:r>
      <w:r w:rsidRPr="001609B7">
        <w:rPr>
          <w:rFonts w:ascii="Times New Roman" w:hAnsi="Times New Roman" w:cs="Times New Roman"/>
          <w:sz w:val="24"/>
          <w:szCs w:val="24"/>
          <w:lang/>
        </w:rPr>
        <w:t xml:space="preserve"> највећи број испитаника је одговорио да то чине директно (70,37%), затим пу</w:t>
      </w:r>
      <w:r w:rsidR="009F0FE5" w:rsidRPr="001609B7">
        <w:rPr>
          <w:rFonts w:ascii="Times New Roman" w:hAnsi="Times New Roman" w:cs="Times New Roman"/>
          <w:sz w:val="24"/>
          <w:szCs w:val="24"/>
          <w:lang/>
        </w:rPr>
        <w:t>тем Интернета (20,37%), телефон</w:t>
      </w:r>
      <w:r w:rsidRPr="001609B7">
        <w:rPr>
          <w:rFonts w:ascii="Times New Roman" w:hAnsi="Times New Roman" w:cs="Times New Roman"/>
          <w:sz w:val="24"/>
          <w:szCs w:val="24"/>
          <w:lang/>
        </w:rPr>
        <w:t>ом (1,85%). Да не обавља размену информација са трговачким чанцима, изјасн</w:t>
      </w:r>
      <w:r w:rsidR="00A3679A" w:rsidRPr="001609B7">
        <w:rPr>
          <w:rFonts w:ascii="Times New Roman" w:hAnsi="Times New Roman" w:cs="Times New Roman"/>
          <w:sz w:val="24"/>
          <w:szCs w:val="24"/>
          <w:lang/>
        </w:rPr>
        <w:t>и</w:t>
      </w:r>
      <w:r w:rsidRPr="001609B7">
        <w:rPr>
          <w:rFonts w:ascii="Times New Roman" w:hAnsi="Times New Roman" w:cs="Times New Roman"/>
          <w:sz w:val="24"/>
          <w:szCs w:val="24"/>
          <w:lang/>
        </w:rPr>
        <w:t>ло се 7,41% испитаника (табела 3</w:t>
      </w:r>
      <w:r w:rsidR="00F77560" w:rsidRPr="001609B7">
        <w:rPr>
          <w:rFonts w:ascii="Times New Roman" w:hAnsi="Times New Roman" w:cs="Times New Roman"/>
          <w:sz w:val="24"/>
          <w:szCs w:val="24"/>
          <w:lang/>
        </w:rPr>
        <w:t>9</w:t>
      </w:r>
      <w:r w:rsidRPr="001609B7">
        <w:rPr>
          <w:rFonts w:ascii="Times New Roman" w:hAnsi="Times New Roman" w:cs="Times New Roman"/>
          <w:sz w:val="24"/>
          <w:szCs w:val="24"/>
          <w:lang/>
        </w:rPr>
        <w:t xml:space="preserve"> и графикон </w:t>
      </w:r>
      <w:r w:rsidR="00F77560" w:rsidRPr="001609B7">
        <w:rPr>
          <w:rFonts w:ascii="Times New Roman" w:hAnsi="Times New Roman" w:cs="Times New Roman"/>
          <w:sz w:val="24"/>
          <w:szCs w:val="24"/>
          <w:lang/>
        </w:rPr>
        <w:t>18</w:t>
      </w:r>
      <w:r w:rsidRPr="001609B7">
        <w:rPr>
          <w:rFonts w:ascii="Times New Roman" w:hAnsi="Times New Roman" w:cs="Times New Roman"/>
          <w:sz w:val="24"/>
          <w:szCs w:val="24"/>
          <w:lang/>
        </w:rPr>
        <w:t xml:space="preserve">). </w:t>
      </w:r>
    </w:p>
    <w:p w:rsidR="00714788" w:rsidRPr="001609B7" w:rsidRDefault="00714788" w:rsidP="00714788">
      <w:pPr>
        <w:jc w:val="center"/>
        <w:rPr>
          <w:rFonts w:ascii="Times New Roman" w:hAnsi="Times New Roman" w:cs="Times New Roman"/>
          <w:sz w:val="24"/>
          <w:szCs w:val="24"/>
          <w:lang/>
        </w:rPr>
      </w:pPr>
    </w:p>
    <w:p w:rsidR="00931027" w:rsidRPr="001609B7" w:rsidRDefault="00714788" w:rsidP="0071478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Табела 3</w:t>
      </w:r>
      <w:r w:rsidR="002F5696" w:rsidRPr="001609B7">
        <w:rPr>
          <w:rFonts w:ascii="Times New Roman" w:hAnsi="Times New Roman" w:cs="Times New Roman"/>
          <w:b/>
          <w:sz w:val="24"/>
          <w:szCs w:val="24"/>
          <w:lang/>
        </w:rPr>
        <w:t>9</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Pr="001609B7">
        <w:rPr>
          <w:rFonts w:ascii="Times New Roman" w:eastAsia="Times New Roman" w:hAnsi="Times New Roman" w:cs="Times New Roman"/>
          <w:bCs/>
          <w:color w:val="000000" w:themeColor="text1"/>
          <w:sz w:val="24"/>
          <w:szCs w:val="24"/>
          <w:lang/>
        </w:rPr>
        <w:t>који начин купци обављају размену информација са трговачким ланцима</w:t>
      </w:r>
    </w:p>
    <w:tbl>
      <w:tblPr>
        <w:tblW w:w="89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6096"/>
        <w:gridCol w:w="1350"/>
        <w:gridCol w:w="1549"/>
      </w:tblGrid>
      <w:tr w:rsidR="00931027" w:rsidRPr="001609B7" w:rsidTr="002F5696">
        <w:trPr>
          <w:trHeight w:val="315"/>
        </w:trPr>
        <w:tc>
          <w:tcPr>
            <w:tcW w:w="609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На који начин ВИ као купац обављате размену информација са трговачким ланцима:</w:t>
            </w:r>
          </w:p>
        </w:tc>
        <w:tc>
          <w:tcPr>
            <w:tcW w:w="135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w:t>
            </w:r>
          </w:p>
        </w:tc>
        <w:tc>
          <w:tcPr>
            <w:tcW w:w="15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одговора у %</w:t>
            </w:r>
          </w:p>
        </w:tc>
      </w:tr>
      <w:tr w:rsidR="00931027" w:rsidRPr="001609B7" w:rsidTr="002D40FB">
        <w:trPr>
          <w:trHeight w:val="241"/>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директно</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38</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70,37</w:t>
            </w:r>
          </w:p>
        </w:tc>
      </w:tr>
      <w:tr w:rsidR="00931027" w:rsidRPr="001609B7" w:rsidTr="002D40FB">
        <w:trPr>
          <w:trHeight w:val="260"/>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телефоном</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1,85</w:t>
            </w:r>
          </w:p>
        </w:tc>
      </w:tr>
      <w:tr w:rsidR="00931027" w:rsidRPr="001609B7" w:rsidTr="002D40FB">
        <w:trPr>
          <w:trHeight w:val="135"/>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Интернетом</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20,37</w:t>
            </w:r>
          </w:p>
        </w:tc>
      </w:tr>
      <w:tr w:rsidR="00931027" w:rsidRPr="001609B7" w:rsidTr="002D40FB">
        <w:trPr>
          <w:trHeight w:val="154"/>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факсом</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171"/>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остало</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204"/>
        </w:trPr>
        <w:tc>
          <w:tcPr>
            <w:tcW w:w="6096" w:type="dxa"/>
            <w:shd w:val="clear" w:color="auto" w:fill="FFFFFF" w:themeFill="background1"/>
            <w:noWrap/>
            <w:vAlign w:val="bottom"/>
            <w:hideMark/>
          </w:tcPr>
          <w:p w:rsidR="00931027" w:rsidRPr="001609B7" w:rsidRDefault="00931027" w:rsidP="002D40FB">
            <w:pPr>
              <w:spacing w:line="276" w:lineRule="auto"/>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Не обављам размену информација</w:t>
            </w:r>
          </w:p>
        </w:tc>
        <w:tc>
          <w:tcPr>
            <w:tcW w:w="1350"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1549" w:type="dxa"/>
            <w:shd w:val="clear" w:color="auto" w:fill="FFFFFF" w:themeFill="background1"/>
            <w:noWrap/>
            <w:vAlign w:val="bottom"/>
            <w:hideMark/>
          </w:tcPr>
          <w:p w:rsidR="00931027" w:rsidRPr="001609B7" w:rsidRDefault="00931027" w:rsidP="002D40FB">
            <w:pPr>
              <w:spacing w:line="276" w:lineRule="auto"/>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7,41</w:t>
            </w:r>
          </w:p>
        </w:tc>
      </w:tr>
      <w:tr w:rsidR="00931027" w:rsidRPr="001609B7" w:rsidTr="002D40FB">
        <w:trPr>
          <w:trHeight w:val="181"/>
        </w:trPr>
        <w:tc>
          <w:tcPr>
            <w:tcW w:w="609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35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54</w:t>
            </w:r>
          </w:p>
        </w:tc>
        <w:tc>
          <w:tcPr>
            <w:tcW w:w="154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714788" w:rsidRPr="001609B7" w:rsidRDefault="00714788" w:rsidP="0071478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931027" w:rsidRPr="001609B7" w:rsidRDefault="0006163A" w:rsidP="0006163A">
      <w:pPr>
        <w:jc w:val="center"/>
        <w:rPr>
          <w:lang/>
        </w:rPr>
      </w:pPr>
      <w:r w:rsidRPr="001609B7">
        <w:rPr>
          <w:noProof/>
          <w:lang/>
        </w:rPr>
        <w:drawing>
          <wp:inline distT="0" distB="0" distL="0" distR="0">
            <wp:extent cx="4295955" cy="1958197"/>
            <wp:effectExtent l="0" t="0" r="0" b="0"/>
            <wp:docPr id="44"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714788" w:rsidRPr="001609B7" w:rsidRDefault="00714788" w:rsidP="0071478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2F5696" w:rsidRPr="001609B7">
        <w:rPr>
          <w:rFonts w:ascii="Times New Roman" w:hAnsi="Times New Roman" w:cs="Times New Roman"/>
          <w:b/>
          <w:sz w:val="24"/>
          <w:szCs w:val="24"/>
          <w:lang/>
        </w:rPr>
        <w:t>18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на питање на </w:t>
      </w:r>
      <w:r w:rsidRPr="001609B7">
        <w:rPr>
          <w:rFonts w:ascii="Times New Roman" w:eastAsia="Times New Roman" w:hAnsi="Times New Roman" w:cs="Times New Roman"/>
          <w:bCs/>
          <w:color w:val="000000" w:themeColor="text1"/>
          <w:sz w:val="24"/>
          <w:szCs w:val="24"/>
          <w:lang/>
        </w:rPr>
        <w:t>који начин купци обављају размену информација са трговачким ланцима</w:t>
      </w:r>
    </w:p>
    <w:p w:rsidR="00714788" w:rsidRPr="001609B7" w:rsidRDefault="00714788" w:rsidP="0071478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714788" w:rsidRPr="001609B7" w:rsidRDefault="00714788" w:rsidP="00714788">
      <w:pPr>
        <w:jc w:val="center"/>
        <w:rPr>
          <w:rFonts w:ascii="Times New Roman" w:eastAsia="Times New Roman" w:hAnsi="Times New Roman" w:cs="Times New Roman"/>
          <w:bCs/>
          <w:color w:val="000000" w:themeColor="text1"/>
          <w:sz w:val="24"/>
          <w:szCs w:val="24"/>
          <w:lang/>
        </w:rPr>
      </w:pPr>
    </w:p>
    <w:p w:rsidR="000640B3" w:rsidRPr="001609B7" w:rsidRDefault="000640B3" w:rsidP="000640B3">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Структура одговора на питање постављено испитаницима </w:t>
      </w:r>
      <w:r w:rsidR="00A3679A" w:rsidRPr="001609B7">
        <w:rPr>
          <w:rFonts w:ascii="Times New Roman" w:hAnsi="Times New Roman" w:cs="Times New Roman"/>
          <w:color w:val="000000" w:themeColor="text1"/>
          <w:sz w:val="24"/>
          <w:szCs w:val="24"/>
          <w:lang/>
        </w:rPr>
        <w:t>да ли сте</w:t>
      </w:r>
      <w:r w:rsidRPr="001609B7">
        <w:rPr>
          <w:rFonts w:ascii="Times New Roman" w:hAnsi="Times New Roman" w:cs="Times New Roman"/>
          <w:color w:val="000000" w:themeColor="text1"/>
          <w:sz w:val="24"/>
          <w:szCs w:val="24"/>
          <w:lang/>
        </w:rPr>
        <w:t xml:space="preserve"> након рекламе </w:t>
      </w:r>
      <w:r w:rsidRPr="001609B7">
        <w:rPr>
          <w:rFonts w:ascii="Times New Roman" w:eastAsia="Times New Roman" w:hAnsi="Times New Roman" w:cs="Times New Roman"/>
          <w:bCs/>
          <w:color w:val="000000" w:themeColor="text1"/>
          <w:sz w:val="24"/>
          <w:szCs w:val="24"/>
          <w:lang/>
        </w:rPr>
        <w:t>трговачког ланца донели одлуку о куповини, показује да</w:t>
      </w:r>
      <w:r w:rsidR="00FF3DA2" w:rsidRPr="001609B7">
        <w:rPr>
          <w:rFonts w:ascii="Times New Roman" w:eastAsia="Times New Roman" w:hAnsi="Times New Roman" w:cs="Times New Roman"/>
          <w:bCs/>
          <w:color w:val="000000" w:themeColor="text1"/>
          <w:sz w:val="24"/>
          <w:szCs w:val="24"/>
          <w:lang/>
        </w:rPr>
        <w:t xml:space="preserve"> је</w:t>
      </w:r>
      <w:r w:rsidRPr="001609B7">
        <w:rPr>
          <w:rFonts w:ascii="Times New Roman" w:eastAsia="Times New Roman" w:hAnsi="Times New Roman" w:cs="Times New Roman"/>
          <w:bCs/>
          <w:color w:val="000000" w:themeColor="text1"/>
          <w:sz w:val="24"/>
          <w:szCs w:val="24"/>
          <w:lang/>
        </w:rPr>
        <w:t>,</w:t>
      </w:r>
      <w:r w:rsidRPr="001609B7">
        <w:rPr>
          <w:rFonts w:ascii="Times New Roman" w:hAnsi="Times New Roman" w:cs="Times New Roman"/>
          <w:sz w:val="24"/>
          <w:szCs w:val="24"/>
          <w:lang/>
        </w:rPr>
        <w:t xml:space="preserve"> највећи број испитаника је одговорио да то чине </w:t>
      </w:r>
      <w:r w:rsidR="003E0118" w:rsidRPr="001609B7">
        <w:rPr>
          <w:rFonts w:ascii="Times New Roman" w:hAnsi="Times New Roman" w:cs="Times New Roman"/>
          <w:sz w:val="24"/>
          <w:szCs w:val="24"/>
          <w:lang/>
        </w:rPr>
        <w:t>понекад</w:t>
      </w:r>
      <w:r w:rsidRPr="001609B7">
        <w:rPr>
          <w:rFonts w:ascii="Times New Roman" w:hAnsi="Times New Roman" w:cs="Times New Roman"/>
          <w:sz w:val="24"/>
          <w:szCs w:val="24"/>
          <w:lang/>
        </w:rPr>
        <w:t xml:space="preserve"> (</w:t>
      </w:r>
      <w:r w:rsidR="003E0118" w:rsidRPr="001609B7">
        <w:rPr>
          <w:rFonts w:ascii="Times New Roman" w:hAnsi="Times New Roman" w:cs="Times New Roman"/>
          <w:sz w:val="24"/>
          <w:szCs w:val="24"/>
          <w:lang/>
        </w:rPr>
        <w:t>36</w:t>
      </w:r>
      <w:r w:rsidRPr="001609B7">
        <w:rPr>
          <w:rFonts w:ascii="Times New Roman" w:hAnsi="Times New Roman" w:cs="Times New Roman"/>
          <w:sz w:val="24"/>
          <w:szCs w:val="24"/>
          <w:lang/>
        </w:rPr>
        <w:t xml:space="preserve">%), затим </w:t>
      </w:r>
      <w:r w:rsidR="003E0118" w:rsidRPr="001609B7">
        <w:rPr>
          <w:rFonts w:ascii="Times New Roman" w:hAnsi="Times New Roman" w:cs="Times New Roman"/>
          <w:sz w:val="24"/>
          <w:szCs w:val="24"/>
          <w:lang/>
        </w:rPr>
        <w:t>ретко</w:t>
      </w:r>
      <w:r w:rsidRPr="001609B7">
        <w:rPr>
          <w:rFonts w:ascii="Times New Roman" w:hAnsi="Times New Roman" w:cs="Times New Roman"/>
          <w:sz w:val="24"/>
          <w:szCs w:val="24"/>
          <w:lang/>
        </w:rPr>
        <w:t xml:space="preserve"> (2</w:t>
      </w:r>
      <w:r w:rsidR="003E0118" w:rsidRPr="001609B7">
        <w:rPr>
          <w:rFonts w:ascii="Times New Roman" w:hAnsi="Times New Roman" w:cs="Times New Roman"/>
          <w:sz w:val="24"/>
          <w:szCs w:val="24"/>
          <w:lang/>
        </w:rPr>
        <w:t>8</w:t>
      </w:r>
      <w:r w:rsidRPr="001609B7">
        <w:rPr>
          <w:rFonts w:ascii="Times New Roman" w:hAnsi="Times New Roman" w:cs="Times New Roman"/>
          <w:sz w:val="24"/>
          <w:szCs w:val="24"/>
          <w:lang/>
        </w:rPr>
        <w:t xml:space="preserve">%), </w:t>
      </w:r>
      <w:r w:rsidR="003E0118" w:rsidRPr="001609B7">
        <w:rPr>
          <w:rFonts w:ascii="Times New Roman" w:hAnsi="Times New Roman" w:cs="Times New Roman"/>
          <w:sz w:val="24"/>
          <w:szCs w:val="24"/>
          <w:lang/>
        </w:rPr>
        <w:t xml:space="preserve">никада </w:t>
      </w:r>
      <w:r w:rsidRPr="001609B7">
        <w:rPr>
          <w:rFonts w:ascii="Times New Roman" w:hAnsi="Times New Roman" w:cs="Times New Roman"/>
          <w:sz w:val="24"/>
          <w:szCs w:val="24"/>
          <w:lang/>
        </w:rPr>
        <w:t>(</w:t>
      </w:r>
      <w:r w:rsidR="003E0118" w:rsidRPr="001609B7">
        <w:rPr>
          <w:rFonts w:ascii="Times New Roman" w:hAnsi="Times New Roman" w:cs="Times New Roman"/>
          <w:sz w:val="24"/>
          <w:szCs w:val="24"/>
          <w:lang/>
        </w:rPr>
        <w:t>20</w:t>
      </w:r>
      <w:r w:rsidRPr="001609B7">
        <w:rPr>
          <w:rFonts w:ascii="Times New Roman" w:hAnsi="Times New Roman" w:cs="Times New Roman"/>
          <w:sz w:val="24"/>
          <w:szCs w:val="24"/>
          <w:lang/>
        </w:rPr>
        <w:t>%)</w:t>
      </w:r>
      <w:r w:rsidR="003E0118" w:rsidRPr="001609B7">
        <w:rPr>
          <w:rFonts w:ascii="Times New Roman" w:hAnsi="Times New Roman" w:cs="Times New Roman"/>
          <w:sz w:val="24"/>
          <w:szCs w:val="24"/>
          <w:lang/>
        </w:rPr>
        <w:t xml:space="preserve"> и често (16%)</w:t>
      </w:r>
      <w:r w:rsidRPr="001609B7">
        <w:rPr>
          <w:rFonts w:ascii="Times New Roman" w:hAnsi="Times New Roman" w:cs="Times New Roman"/>
          <w:sz w:val="24"/>
          <w:szCs w:val="24"/>
          <w:lang/>
        </w:rPr>
        <w:t xml:space="preserve">. Да </w:t>
      </w:r>
      <w:r w:rsidR="003E0118" w:rsidRPr="001609B7">
        <w:rPr>
          <w:rFonts w:ascii="Times New Roman" w:hAnsi="Times New Roman" w:cs="Times New Roman"/>
          <w:sz w:val="24"/>
          <w:szCs w:val="24"/>
          <w:lang/>
        </w:rPr>
        <w:t xml:space="preserve">увек </w:t>
      </w:r>
      <w:r w:rsidR="003E0118" w:rsidRPr="001609B7">
        <w:rPr>
          <w:rFonts w:ascii="Times New Roman" w:hAnsi="Times New Roman" w:cs="Times New Roman"/>
          <w:color w:val="000000" w:themeColor="text1"/>
          <w:sz w:val="24"/>
          <w:szCs w:val="24"/>
          <w:lang/>
        </w:rPr>
        <w:t xml:space="preserve">након рекламе </w:t>
      </w:r>
      <w:r w:rsidR="003E0118" w:rsidRPr="001609B7">
        <w:rPr>
          <w:rFonts w:ascii="Times New Roman" w:eastAsia="Times New Roman" w:hAnsi="Times New Roman" w:cs="Times New Roman"/>
          <w:bCs/>
          <w:color w:val="000000" w:themeColor="text1"/>
          <w:sz w:val="24"/>
          <w:szCs w:val="24"/>
          <w:lang/>
        </w:rPr>
        <w:t>трговачког ланца донели одлуку о куповини, није се изјаснио ниједан испитаник</w:t>
      </w:r>
      <w:r w:rsidRPr="001609B7">
        <w:rPr>
          <w:rFonts w:ascii="Times New Roman" w:hAnsi="Times New Roman" w:cs="Times New Roman"/>
          <w:sz w:val="24"/>
          <w:szCs w:val="24"/>
          <w:lang/>
        </w:rPr>
        <w:t xml:space="preserve"> (табела </w:t>
      </w:r>
      <w:r w:rsidR="002D40FB" w:rsidRPr="001609B7">
        <w:rPr>
          <w:rFonts w:ascii="Times New Roman" w:hAnsi="Times New Roman" w:cs="Times New Roman"/>
          <w:sz w:val="24"/>
          <w:szCs w:val="24"/>
          <w:lang/>
        </w:rPr>
        <w:t>40</w:t>
      </w:r>
      <w:r w:rsidRPr="001609B7">
        <w:rPr>
          <w:rFonts w:ascii="Times New Roman" w:hAnsi="Times New Roman" w:cs="Times New Roman"/>
          <w:sz w:val="24"/>
          <w:szCs w:val="24"/>
          <w:lang/>
        </w:rPr>
        <w:t xml:space="preserve"> и графикон </w:t>
      </w:r>
      <w:r w:rsidR="002D40FB" w:rsidRPr="001609B7">
        <w:rPr>
          <w:rFonts w:ascii="Times New Roman" w:hAnsi="Times New Roman" w:cs="Times New Roman"/>
          <w:sz w:val="24"/>
          <w:szCs w:val="24"/>
          <w:lang/>
        </w:rPr>
        <w:t>19</w:t>
      </w:r>
      <w:r w:rsidRPr="001609B7">
        <w:rPr>
          <w:rFonts w:ascii="Times New Roman" w:hAnsi="Times New Roman" w:cs="Times New Roman"/>
          <w:sz w:val="24"/>
          <w:szCs w:val="24"/>
          <w:lang/>
        </w:rPr>
        <w:t xml:space="preserve">). </w:t>
      </w:r>
    </w:p>
    <w:p w:rsidR="003E0118" w:rsidRPr="001609B7" w:rsidRDefault="003E0118" w:rsidP="000640B3">
      <w:pPr>
        <w:jc w:val="both"/>
        <w:rPr>
          <w:rFonts w:ascii="Times New Roman" w:hAnsi="Times New Roman" w:cs="Times New Roman"/>
          <w:sz w:val="24"/>
          <w:szCs w:val="24"/>
          <w:lang/>
        </w:rPr>
      </w:pPr>
    </w:p>
    <w:p w:rsidR="0006163A" w:rsidRPr="001609B7" w:rsidRDefault="003E0118" w:rsidP="003E011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D40FB" w:rsidRPr="001609B7">
        <w:rPr>
          <w:rFonts w:ascii="Times New Roman" w:hAnsi="Times New Roman" w:cs="Times New Roman"/>
          <w:b/>
          <w:sz w:val="24"/>
          <w:szCs w:val="24"/>
          <w:lang/>
        </w:rPr>
        <w:t>40</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да ли су након рекламе т</w:t>
      </w:r>
      <w:r w:rsidRPr="001609B7">
        <w:rPr>
          <w:rFonts w:ascii="Times New Roman" w:eastAsia="Times New Roman" w:hAnsi="Times New Roman" w:cs="Times New Roman"/>
          <w:bCs/>
          <w:color w:val="000000" w:themeColor="text1"/>
          <w:sz w:val="24"/>
          <w:szCs w:val="24"/>
          <w:lang/>
        </w:rPr>
        <w:t>рговачког ланца донели одлуку о куповину</w:t>
      </w:r>
    </w:p>
    <w:tbl>
      <w:tblPr>
        <w:tblW w:w="8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585"/>
        <w:gridCol w:w="1880"/>
      </w:tblGrid>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Да ли сте након рекламе трговачког ланца донели одлуку о куповини:</w:t>
            </w:r>
          </w:p>
        </w:tc>
        <w:tc>
          <w:tcPr>
            <w:tcW w:w="1585"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188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никада</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ретко</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28,00</w:t>
            </w:r>
          </w:p>
        </w:tc>
      </w:tr>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понекад</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36,00</w:t>
            </w:r>
          </w:p>
        </w:tc>
      </w:tr>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често</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2D40FB">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увек</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146"/>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85"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88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3E0118" w:rsidRPr="001609B7" w:rsidRDefault="003E0118" w:rsidP="003E011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6163A" w:rsidRPr="001609B7" w:rsidRDefault="002D40FB" w:rsidP="002D40FB">
      <w:pPr>
        <w:ind w:firstLine="1560"/>
        <w:rPr>
          <w:lang/>
        </w:rPr>
      </w:pPr>
      <w:r w:rsidRPr="001609B7">
        <w:rPr>
          <w:noProof/>
          <w:lang/>
        </w:rPr>
        <w:lastRenderedPageBreak/>
        <w:drawing>
          <wp:inline distT="0" distB="0" distL="0" distR="0">
            <wp:extent cx="3528204" cy="1742536"/>
            <wp:effectExtent l="0" t="0" r="0" b="0"/>
            <wp:docPr id="7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3E0118" w:rsidRPr="001609B7" w:rsidRDefault="003E0118" w:rsidP="003E011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Графикони </w:t>
      </w:r>
      <w:r w:rsidR="002D40FB" w:rsidRPr="001609B7">
        <w:rPr>
          <w:rFonts w:ascii="Times New Roman" w:hAnsi="Times New Roman" w:cs="Times New Roman"/>
          <w:b/>
          <w:sz w:val="24"/>
          <w:szCs w:val="24"/>
          <w:lang/>
        </w:rPr>
        <w:t>19</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Приказ одговора испитаника да ли су након рекламе т</w:t>
      </w:r>
      <w:r w:rsidRPr="001609B7">
        <w:rPr>
          <w:rFonts w:ascii="Times New Roman" w:eastAsia="Times New Roman" w:hAnsi="Times New Roman" w:cs="Times New Roman"/>
          <w:bCs/>
          <w:color w:val="000000" w:themeColor="text1"/>
          <w:sz w:val="24"/>
          <w:szCs w:val="24"/>
          <w:lang/>
        </w:rPr>
        <w:t>рговачког ланца донели одлуку о куповину</w:t>
      </w:r>
    </w:p>
    <w:p w:rsidR="003E0118" w:rsidRPr="001609B7" w:rsidRDefault="003E0118" w:rsidP="003E011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3E0118" w:rsidRPr="001609B7" w:rsidRDefault="003E0118" w:rsidP="003E0118">
      <w:pPr>
        <w:jc w:val="center"/>
        <w:rPr>
          <w:rFonts w:ascii="Times New Roman" w:eastAsia="Times New Roman" w:hAnsi="Times New Roman" w:cs="Times New Roman"/>
          <w:bCs/>
          <w:color w:val="000000" w:themeColor="text1"/>
          <w:sz w:val="24"/>
          <w:szCs w:val="24"/>
          <w:lang/>
        </w:rPr>
      </w:pPr>
    </w:p>
    <w:p w:rsidR="003E0118" w:rsidRPr="001609B7" w:rsidRDefault="006B4908" w:rsidP="003E0118">
      <w:pPr>
        <w:jc w:val="both"/>
        <w:rPr>
          <w:rFonts w:ascii="Times New Roman" w:hAnsi="Times New Roman" w:cs="Times New Roman"/>
          <w:sz w:val="24"/>
          <w:szCs w:val="24"/>
          <w:lang/>
        </w:rPr>
      </w:pPr>
      <w:r w:rsidRPr="001609B7">
        <w:rPr>
          <w:rFonts w:ascii="Times New Roman" w:hAnsi="Times New Roman" w:cs="Times New Roman"/>
          <w:sz w:val="24"/>
          <w:szCs w:val="24"/>
          <w:lang/>
        </w:rPr>
        <w:t>Анализа</w:t>
      </w:r>
      <w:r w:rsidR="003E0118" w:rsidRPr="001609B7">
        <w:rPr>
          <w:rFonts w:ascii="Times New Roman" w:hAnsi="Times New Roman" w:cs="Times New Roman"/>
          <w:sz w:val="24"/>
          <w:szCs w:val="24"/>
          <w:lang/>
        </w:rPr>
        <w:t xml:space="preserve"> одговора на питање постављено испитаницима </w:t>
      </w:r>
      <w:r w:rsidR="003E0118" w:rsidRPr="001609B7">
        <w:rPr>
          <w:rFonts w:ascii="Times New Roman" w:hAnsi="Times New Roman" w:cs="Times New Roman"/>
          <w:color w:val="000000" w:themeColor="text1"/>
          <w:sz w:val="24"/>
          <w:szCs w:val="24"/>
          <w:lang/>
        </w:rPr>
        <w:t xml:space="preserve">да ли </w:t>
      </w:r>
      <w:r w:rsidR="00A3679A" w:rsidRPr="001609B7">
        <w:rPr>
          <w:rFonts w:ascii="Times New Roman" w:hAnsi="Times New Roman" w:cs="Times New Roman"/>
          <w:color w:val="000000" w:themeColor="text1"/>
          <w:sz w:val="24"/>
          <w:szCs w:val="24"/>
          <w:lang/>
        </w:rPr>
        <w:t>посећују И</w:t>
      </w:r>
      <w:r w:rsidRPr="001609B7">
        <w:rPr>
          <w:rFonts w:ascii="Times New Roman" w:hAnsi="Times New Roman" w:cs="Times New Roman"/>
          <w:color w:val="000000" w:themeColor="text1"/>
          <w:sz w:val="24"/>
          <w:szCs w:val="24"/>
          <w:lang/>
        </w:rPr>
        <w:t>нтернет сајтове трговачких ланаца</w:t>
      </w:r>
      <w:r w:rsidR="003E0118" w:rsidRPr="001609B7">
        <w:rPr>
          <w:rFonts w:ascii="Times New Roman" w:eastAsia="Times New Roman" w:hAnsi="Times New Roman" w:cs="Times New Roman"/>
          <w:bCs/>
          <w:color w:val="000000" w:themeColor="text1"/>
          <w:sz w:val="24"/>
          <w:szCs w:val="24"/>
          <w:lang/>
        </w:rPr>
        <w:t>, показује да је,</w:t>
      </w:r>
      <w:r w:rsidR="003E0118" w:rsidRPr="001609B7">
        <w:rPr>
          <w:rFonts w:ascii="Times New Roman" w:hAnsi="Times New Roman" w:cs="Times New Roman"/>
          <w:sz w:val="24"/>
          <w:szCs w:val="24"/>
          <w:lang/>
        </w:rPr>
        <w:t xml:space="preserve"> највећи број испитаника је одговорио </w:t>
      </w:r>
      <w:r w:rsidRPr="001609B7">
        <w:rPr>
          <w:rFonts w:ascii="Times New Roman" w:hAnsi="Times New Roman" w:cs="Times New Roman"/>
          <w:sz w:val="24"/>
          <w:szCs w:val="24"/>
          <w:lang/>
        </w:rPr>
        <w:t>да то чине ретко (40%), затим понекад (28%), никада (20%), често (8</w:t>
      </w:r>
      <w:r w:rsidR="003E0118"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и увек (4%)</w:t>
      </w:r>
      <w:r w:rsidR="003E0118" w:rsidRPr="001609B7">
        <w:rPr>
          <w:rFonts w:ascii="Times New Roman" w:hAnsi="Times New Roman" w:cs="Times New Roman"/>
          <w:sz w:val="24"/>
          <w:szCs w:val="24"/>
          <w:lang/>
        </w:rPr>
        <w:t xml:space="preserve"> (табела </w:t>
      </w:r>
      <w:r w:rsidR="002D40FB" w:rsidRPr="001609B7">
        <w:rPr>
          <w:rFonts w:ascii="Times New Roman" w:hAnsi="Times New Roman" w:cs="Times New Roman"/>
          <w:sz w:val="24"/>
          <w:szCs w:val="24"/>
          <w:lang/>
        </w:rPr>
        <w:t>41</w:t>
      </w:r>
      <w:r w:rsidR="003E0118" w:rsidRPr="001609B7">
        <w:rPr>
          <w:rFonts w:ascii="Times New Roman" w:hAnsi="Times New Roman" w:cs="Times New Roman"/>
          <w:sz w:val="24"/>
          <w:szCs w:val="24"/>
          <w:lang/>
        </w:rPr>
        <w:t xml:space="preserve"> и графикон </w:t>
      </w:r>
      <w:r w:rsidR="002D40FB" w:rsidRPr="001609B7">
        <w:rPr>
          <w:rFonts w:ascii="Times New Roman" w:hAnsi="Times New Roman" w:cs="Times New Roman"/>
          <w:sz w:val="24"/>
          <w:szCs w:val="24"/>
          <w:lang/>
        </w:rPr>
        <w:t>20</w:t>
      </w:r>
      <w:r w:rsidR="003E0118" w:rsidRPr="001609B7">
        <w:rPr>
          <w:rFonts w:ascii="Times New Roman" w:hAnsi="Times New Roman" w:cs="Times New Roman"/>
          <w:sz w:val="24"/>
          <w:szCs w:val="24"/>
          <w:lang/>
        </w:rPr>
        <w:t xml:space="preserve">). </w:t>
      </w:r>
    </w:p>
    <w:p w:rsidR="003E0118" w:rsidRPr="001609B7" w:rsidRDefault="003E0118" w:rsidP="003E0118">
      <w:pPr>
        <w:jc w:val="both"/>
        <w:rPr>
          <w:rFonts w:ascii="Times New Roman" w:hAnsi="Times New Roman" w:cs="Times New Roman"/>
          <w:sz w:val="24"/>
          <w:szCs w:val="24"/>
          <w:lang/>
        </w:rPr>
      </w:pPr>
    </w:p>
    <w:p w:rsidR="00931027" w:rsidRPr="001609B7" w:rsidRDefault="006B4908" w:rsidP="003E011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D40FB" w:rsidRPr="001609B7">
        <w:rPr>
          <w:rFonts w:ascii="Times New Roman" w:hAnsi="Times New Roman" w:cs="Times New Roman"/>
          <w:b/>
          <w:sz w:val="24"/>
          <w:szCs w:val="24"/>
          <w:lang/>
        </w:rPr>
        <w:t>41</w:t>
      </w:r>
      <w:r w:rsidR="003E0118" w:rsidRPr="001609B7">
        <w:rPr>
          <w:rFonts w:ascii="Times New Roman" w:hAnsi="Times New Roman" w:cs="Times New Roman"/>
          <w:b/>
          <w:sz w:val="24"/>
          <w:szCs w:val="24"/>
          <w:lang/>
        </w:rPr>
        <w:t>:</w:t>
      </w:r>
      <w:r w:rsidR="003E0118" w:rsidRPr="001609B7">
        <w:rPr>
          <w:rFonts w:ascii="Times New Roman" w:hAnsi="Times New Roman" w:cs="Times New Roman"/>
          <w:sz w:val="24"/>
          <w:szCs w:val="24"/>
          <w:lang/>
        </w:rPr>
        <w:t xml:space="preserve"> </w:t>
      </w:r>
      <w:r w:rsidR="003E0118" w:rsidRPr="001609B7">
        <w:rPr>
          <w:rFonts w:ascii="Times New Roman" w:hAnsi="Times New Roman" w:cs="Times New Roman"/>
          <w:color w:val="000000" w:themeColor="text1"/>
          <w:sz w:val="24"/>
          <w:szCs w:val="24"/>
          <w:lang/>
        </w:rPr>
        <w:t xml:space="preserve">Приказ одговора испитаника да ли </w:t>
      </w:r>
      <w:r w:rsidR="00A3679A" w:rsidRPr="001609B7">
        <w:rPr>
          <w:rFonts w:ascii="Times New Roman" w:hAnsi="Times New Roman" w:cs="Times New Roman"/>
          <w:color w:val="000000" w:themeColor="text1"/>
          <w:sz w:val="24"/>
          <w:szCs w:val="24"/>
          <w:lang/>
        </w:rPr>
        <w:t>посећују И</w:t>
      </w:r>
      <w:r w:rsidRPr="001609B7">
        <w:rPr>
          <w:rFonts w:ascii="Times New Roman" w:hAnsi="Times New Roman" w:cs="Times New Roman"/>
          <w:color w:val="000000" w:themeColor="text1"/>
          <w:sz w:val="24"/>
          <w:szCs w:val="24"/>
          <w:lang/>
        </w:rPr>
        <w:t>нтернет сајтове трговачких ланаца</w:t>
      </w: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670"/>
        <w:gridCol w:w="1403"/>
        <w:gridCol w:w="1857"/>
      </w:tblGrid>
      <w:tr w:rsidR="00931027" w:rsidRPr="001609B7" w:rsidTr="002D40FB">
        <w:trPr>
          <w:trHeight w:val="315"/>
        </w:trPr>
        <w:tc>
          <w:tcPr>
            <w:tcW w:w="5670" w:type="dxa"/>
            <w:shd w:val="clear" w:color="auto" w:fill="FFFFFF" w:themeFill="background1"/>
            <w:noWrap/>
            <w:vAlign w:val="bottom"/>
            <w:hideMark/>
          </w:tcPr>
          <w:p w:rsidR="00931027" w:rsidRPr="001609B7" w:rsidRDefault="00A3679A" w:rsidP="002D40FB">
            <w:pPr>
              <w:ind w:right="-108"/>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Да ли посећујете И</w:t>
            </w:r>
            <w:r w:rsidR="00931027" w:rsidRPr="001609B7">
              <w:rPr>
                <w:rFonts w:ascii="Times New Roman" w:eastAsia="Times New Roman" w:hAnsi="Times New Roman" w:cs="Times New Roman"/>
                <w:b/>
                <w:bCs/>
                <w:color w:val="000000" w:themeColor="text1"/>
                <w:lang/>
              </w:rPr>
              <w:t>нтернет сајтове трговачких ланаца:</w:t>
            </w:r>
          </w:p>
        </w:tc>
        <w:tc>
          <w:tcPr>
            <w:tcW w:w="1403"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w:t>
            </w:r>
          </w:p>
        </w:tc>
        <w:tc>
          <w:tcPr>
            <w:tcW w:w="185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испитаника у %</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никада</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ретко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понекад</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често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увек</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857"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6B4908" w:rsidRPr="001609B7" w:rsidRDefault="006B4908" w:rsidP="006B490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931027" w:rsidRPr="001609B7" w:rsidRDefault="0006163A" w:rsidP="0006163A">
      <w:pPr>
        <w:jc w:val="center"/>
        <w:rPr>
          <w:lang/>
        </w:rPr>
      </w:pPr>
      <w:r w:rsidRPr="001609B7">
        <w:rPr>
          <w:noProof/>
          <w:lang/>
        </w:rPr>
        <w:drawing>
          <wp:inline distT="0" distB="0" distL="0" distR="0">
            <wp:extent cx="3674853" cy="2035834"/>
            <wp:effectExtent l="0" t="0" r="0" b="0"/>
            <wp:docPr id="46"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6B4908" w:rsidRPr="001609B7" w:rsidRDefault="006B4908" w:rsidP="006B4908">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2D40FB" w:rsidRPr="001609B7">
        <w:rPr>
          <w:rFonts w:ascii="Times New Roman" w:hAnsi="Times New Roman" w:cs="Times New Roman"/>
          <w:b/>
          <w:sz w:val="24"/>
          <w:szCs w:val="24"/>
          <w:lang/>
        </w:rPr>
        <w:t>20</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w:t>
      </w:r>
      <w:r w:rsidR="00A3679A" w:rsidRPr="001609B7">
        <w:rPr>
          <w:rFonts w:ascii="Times New Roman" w:hAnsi="Times New Roman" w:cs="Times New Roman"/>
          <w:color w:val="000000" w:themeColor="text1"/>
          <w:sz w:val="24"/>
          <w:szCs w:val="24"/>
          <w:lang/>
        </w:rPr>
        <w:t>да ли посећују И</w:t>
      </w:r>
      <w:r w:rsidRPr="001609B7">
        <w:rPr>
          <w:rFonts w:ascii="Times New Roman" w:hAnsi="Times New Roman" w:cs="Times New Roman"/>
          <w:color w:val="000000" w:themeColor="text1"/>
          <w:sz w:val="24"/>
          <w:szCs w:val="24"/>
          <w:lang/>
        </w:rPr>
        <w:t>нтернет сајтове трговачких ланаца</w:t>
      </w:r>
    </w:p>
    <w:p w:rsidR="0006163A" w:rsidRPr="001609B7" w:rsidRDefault="006B4908" w:rsidP="006B4908">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6B4908" w:rsidRPr="001609B7" w:rsidRDefault="006B4908" w:rsidP="00931027">
      <w:pPr>
        <w:rPr>
          <w:lang/>
        </w:rPr>
      </w:pPr>
    </w:p>
    <w:p w:rsidR="00E80BF2" w:rsidRPr="001609B7" w:rsidRDefault="00E80BF2" w:rsidP="00E80BF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Анализа одговора на питање постављено испитаницима </w:t>
      </w:r>
      <w:r w:rsidR="00A3679A" w:rsidRPr="001609B7">
        <w:rPr>
          <w:rFonts w:ascii="Times New Roman" w:hAnsi="Times New Roman" w:cs="Times New Roman"/>
          <w:color w:val="000000" w:themeColor="text1"/>
          <w:sz w:val="24"/>
          <w:szCs w:val="24"/>
          <w:lang/>
        </w:rPr>
        <w:t>да ли уз помоћ контакт форме И</w:t>
      </w:r>
      <w:r w:rsidRPr="001609B7">
        <w:rPr>
          <w:rFonts w:ascii="Times New Roman" w:hAnsi="Times New Roman" w:cs="Times New Roman"/>
          <w:color w:val="000000" w:themeColor="text1"/>
          <w:sz w:val="24"/>
          <w:szCs w:val="24"/>
          <w:lang/>
        </w:rPr>
        <w:t>нтернет сајта трговачких ланаца обављају комуникацију са њима</w:t>
      </w:r>
      <w:r w:rsidRPr="001609B7">
        <w:rPr>
          <w:rFonts w:ascii="Times New Roman" w:eastAsia="Times New Roman" w:hAnsi="Times New Roman" w:cs="Times New Roman"/>
          <w:bCs/>
          <w:color w:val="000000" w:themeColor="text1"/>
          <w:sz w:val="24"/>
          <w:szCs w:val="24"/>
          <w:lang/>
        </w:rPr>
        <w:t>, показује да је,</w:t>
      </w:r>
      <w:r w:rsidRPr="001609B7">
        <w:rPr>
          <w:rFonts w:ascii="Times New Roman" w:hAnsi="Times New Roman" w:cs="Times New Roman"/>
          <w:sz w:val="24"/>
          <w:szCs w:val="24"/>
          <w:lang/>
        </w:rPr>
        <w:t xml:space="preserve"> највећи број испитаника је одговорио да то не чине никада (62%), затим понекад (24%), и ретко (14%). Ниједан испитаник се није изјаснио да често или увек </w:t>
      </w:r>
      <w:r w:rsidRPr="001609B7">
        <w:rPr>
          <w:rFonts w:ascii="Times New Roman" w:hAnsi="Times New Roman" w:cs="Times New Roman"/>
          <w:color w:val="000000" w:themeColor="text1"/>
          <w:sz w:val="24"/>
          <w:szCs w:val="24"/>
          <w:lang/>
        </w:rPr>
        <w:t xml:space="preserve">уз помоћ контакт </w:t>
      </w:r>
      <w:r w:rsidR="00A3679A" w:rsidRPr="001609B7">
        <w:rPr>
          <w:rFonts w:ascii="Times New Roman" w:hAnsi="Times New Roman" w:cs="Times New Roman"/>
          <w:color w:val="000000" w:themeColor="text1"/>
          <w:sz w:val="24"/>
          <w:szCs w:val="24"/>
          <w:lang/>
        </w:rPr>
        <w:lastRenderedPageBreak/>
        <w:t>форме И</w:t>
      </w:r>
      <w:r w:rsidRPr="001609B7">
        <w:rPr>
          <w:rFonts w:ascii="Times New Roman" w:hAnsi="Times New Roman" w:cs="Times New Roman"/>
          <w:color w:val="000000" w:themeColor="text1"/>
          <w:sz w:val="24"/>
          <w:szCs w:val="24"/>
          <w:lang/>
        </w:rPr>
        <w:t>нтернет сајта трговачких ланаца обавља комуникацију са њима</w:t>
      </w:r>
      <w:r w:rsidRPr="001609B7">
        <w:rPr>
          <w:rFonts w:ascii="Times New Roman" w:hAnsi="Times New Roman" w:cs="Times New Roman"/>
          <w:sz w:val="24"/>
          <w:szCs w:val="24"/>
          <w:lang/>
        </w:rPr>
        <w:t xml:space="preserve"> (табела </w:t>
      </w:r>
      <w:r w:rsidR="002D40FB" w:rsidRPr="001609B7">
        <w:rPr>
          <w:rFonts w:ascii="Times New Roman" w:hAnsi="Times New Roman" w:cs="Times New Roman"/>
          <w:sz w:val="24"/>
          <w:szCs w:val="24"/>
          <w:lang/>
        </w:rPr>
        <w:t>42</w:t>
      </w:r>
      <w:r w:rsidRPr="001609B7">
        <w:rPr>
          <w:rFonts w:ascii="Times New Roman" w:hAnsi="Times New Roman" w:cs="Times New Roman"/>
          <w:sz w:val="24"/>
          <w:szCs w:val="24"/>
          <w:lang/>
        </w:rPr>
        <w:t xml:space="preserve"> и графикон </w:t>
      </w:r>
      <w:r w:rsidR="002D40FB" w:rsidRPr="001609B7">
        <w:rPr>
          <w:rFonts w:ascii="Times New Roman" w:hAnsi="Times New Roman" w:cs="Times New Roman"/>
          <w:sz w:val="24"/>
          <w:szCs w:val="24"/>
          <w:lang/>
        </w:rPr>
        <w:t>21</w:t>
      </w:r>
      <w:r w:rsidRPr="001609B7">
        <w:rPr>
          <w:rFonts w:ascii="Times New Roman" w:hAnsi="Times New Roman" w:cs="Times New Roman"/>
          <w:sz w:val="24"/>
          <w:szCs w:val="24"/>
          <w:lang/>
        </w:rPr>
        <w:t xml:space="preserve">). </w:t>
      </w:r>
    </w:p>
    <w:p w:rsidR="00E80BF2" w:rsidRPr="001609B7" w:rsidRDefault="00E80BF2" w:rsidP="00E80BF2">
      <w:pPr>
        <w:jc w:val="both"/>
        <w:rPr>
          <w:rFonts w:ascii="Times New Roman" w:hAnsi="Times New Roman" w:cs="Times New Roman"/>
          <w:sz w:val="24"/>
          <w:szCs w:val="24"/>
          <w:lang/>
        </w:rPr>
      </w:pPr>
    </w:p>
    <w:p w:rsidR="00E80BF2"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D40FB" w:rsidRPr="001609B7">
        <w:rPr>
          <w:rFonts w:ascii="Times New Roman" w:hAnsi="Times New Roman" w:cs="Times New Roman"/>
          <w:b/>
          <w:sz w:val="24"/>
          <w:szCs w:val="24"/>
          <w:lang/>
        </w:rPr>
        <w:t>42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w:t>
      </w:r>
      <w:r w:rsidR="00A3679A" w:rsidRPr="001609B7">
        <w:rPr>
          <w:rFonts w:ascii="Times New Roman" w:hAnsi="Times New Roman" w:cs="Times New Roman"/>
          <w:color w:val="000000" w:themeColor="text1"/>
          <w:sz w:val="24"/>
          <w:szCs w:val="24"/>
          <w:lang/>
        </w:rPr>
        <w:t>да ли уз помоћ контакт форме И</w:t>
      </w:r>
      <w:r w:rsidRPr="001609B7">
        <w:rPr>
          <w:rFonts w:ascii="Times New Roman" w:hAnsi="Times New Roman" w:cs="Times New Roman"/>
          <w:color w:val="000000" w:themeColor="text1"/>
          <w:sz w:val="24"/>
          <w:szCs w:val="24"/>
          <w:lang/>
        </w:rPr>
        <w:t>нтернет сајта трговачких ланаца обављају комуникацију са њима</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670"/>
        <w:gridCol w:w="1403"/>
        <w:gridCol w:w="1858"/>
      </w:tblGrid>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Bodoni MT Black" w:eastAsia="Times New Roman" w:hAnsi="Bodoni MT Black" w:cs="Times New Roman"/>
                <w:b/>
                <w:bCs/>
                <w:color w:val="000000" w:themeColor="text1"/>
                <w:lang/>
              </w:rPr>
            </w:pPr>
            <w:r w:rsidRPr="001609B7">
              <w:rPr>
                <w:rFonts w:ascii="Times New Roman" w:eastAsia="Times New Roman" w:hAnsi="Times New Roman" w:cs="Times New Roman"/>
                <w:b/>
                <w:bCs/>
                <w:color w:val="000000" w:themeColor="text1"/>
                <w:lang/>
              </w:rPr>
              <w:t>Да</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ли</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уз</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помоћ</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контакт</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форме</w:t>
            </w:r>
            <w:r w:rsidRPr="001609B7">
              <w:rPr>
                <w:rFonts w:ascii="Bodoni MT Black" w:eastAsia="Times New Roman" w:hAnsi="Bodoni MT Black" w:cs="Times New Roman"/>
                <w:b/>
                <w:bCs/>
                <w:color w:val="000000" w:themeColor="text1"/>
                <w:lang/>
              </w:rPr>
              <w:t xml:space="preserve"> </w:t>
            </w:r>
            <w:r w:rsidR="00A3679A" w:rsidRPr="001609B7">
              <w:rPr>
                <w:rFonts w:ascii="Times New Roman" w:eastAsia="Times New Roman" w:hAnsi="Times New Roman" w:cs="Times New Roman"/>
                <w:b/>
                <w:bCs/>
                <w:color w:val="000000" w:themeColor="text1"/>
                <w:lang/>
              </w:rPr>
              <w:t>И</w:t>
            </w:r>
            <w:r w:rsidRPr="001609B7">
              <w:rPr>
                <w:rFonts w:ascii="Times New Roman" w:eastAsia="Times New Roman" w:hAnsi="Times New Roman" w:cs="Times New Roman"/>
                <w:b/>
                <w:bCs/>
                <w:color w:val="000000" w:themeColor="text1"/>
                <w:lang/>
              </w:rPr>
              <w:t>нтернет</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сајта</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трговачког</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ланца</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обављате</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комуникацију</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са</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њима</w:t>
            </w:r>
            <w:r w:rsidRPr="001609B7">
              <w:rPr>
                <w:rFonts w:ascii="Bodoni MT Black" w:eastAsia="Times New Roman" w:hAnsi="Bodoni MT Black" w:cs="Times New Roman"/>
                <w:b/>
                <w:bCs/>
                <w:color w:val="000000" w:themeColor="text1"/>
                <w:lang/>
              </w:rPr>
              <w:t>:</w:t>
            </w:r>
          </w:p>
        </w:tc>
        <w:tc>
          <w:tcPr>
            <w:tcW w:w="1403" w:type="dxa"/>
            <w:shd w:val="clear" w:color="auto" w:fill="FFFFFF" w:themeFill="background1"/>
            <w:noWrap/>
            <w:vAlign w:val="bottom"/>
            <w:hideMark/>
          </w:tcPr>
          <w:p w:rsidR="00931027" w:rsidRPr="001609B7" w:rsidRDefault="00931027" w:rsidP="00931027">
            <w:pPr>
              <w:rPr>
                <w:rFonts w:ascii="Bodoni MT Black" w:eastAsia="Times New Roman" w:hAnsi="Bodoni MT Black" w:cs="Times New Roman"/>
                <w:b/>
                <w:bCs/>
                <w:color w:val="000000" w:themeColor="text1"/>
                <w:lang/>
              </w:rPr>
            </w:pPr>
            <w:r w:rsidRPr="001609B7">
              <w:rPr>
                <w:rFonts w:ascii="Times New Roman" w:eastAsia="Times New Roman" w:hAnsi="Times New Roman" w:cs="Times New Roman"/>
                <w:b/>
                <w:bCs/>
                <w:color w:val="000000" w:themeColor="text1"/>
                <w:lang/>
              </w:rPr>
              <w:t>Број</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испитаника</w:t>
            </w:r>
          </w:p>
        </w:tc>
        <w:tc>
          <w:tcPr>
            <w:tcW w:w="1858" w:type="dxa"/>
            <w:shd w:val="clear" w:color="auto" w:fill="FFFFFF" w:themeFill="background1"/>
            <w:noWrap/>
            <w:vAlign w:val="bottom"/>
            <w:hideMark/>
          </w:tcPr>
          <w:p w:rsidR="00931027" w:rsidRPr="001609B7" w:rsidRDefault="00931027" w:rsidP="00931027">
            <w:pPr>
              <w:rPr>
                <w:rFonts w:ascii="Bodoni MT Black" w:eastAsia="Times New Roman" w:hAnsi="Bodoni MT Black" w:cs="Times New Roman"/>
                <w:b/>
                <w:bCs/>
                <w:color w:val="000000" w:themeColor="text1"/>
                <w:lang/>
              </w:rPr>
            </w:pPr>
            <w:r w:rsidRPr="001609B7">
              <w:rPr>
                <w:rFonts w:ascii="Times New Roman" w:eastAsia="Times New Roman" w:hAnsi="Times New Roman" w:cs="Times New Roman"/>
                <w:b/>
                <w:bCs/>
                <w:color w:val="000000" w:themeColor="text1"/>
                <w:lang/>
              </w:rPr>
              <w:t>Број</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испитаника</w:t>
            </w:r>
            <w:r w:rsidRPr="001609B7">
              <w:rPr>
                <w:rFonts w:ascii="Bodoni MT Black" w:eastAsia="Times New Roman" w:hAnsi="Bodoni MT Black" w:cs="Times New Roman"/>
                <w:b/>
                <w:bCs/>
                <w:color w:val="000000" w:themeColor="text1"/>
                <w:lang/>
              </w:rPr>
              <w:t xml:space="preserve"> </w:t>
            </w:r>
            <w:r w:rsidRPr="001609B7">
              <w:rPr>
                <w:rFonts w:ascii="Times New Roman" w:eastAsia="Times New Roman" w:hAnsi="Times New Roman" w:cs="Times New Roman"/>
                <w:b/>
                <w:bCs/>
                <w:color w:val="000000" w:themeColor="text1"/>
                <w:lang/>
              </w:rPr>
              <w:t>у</w:t>
            </w:r>
            <w:r w:rsidRPr="001609B7">
              <w:rPr>
                <w:rFonts w:ascii="Bodoni MT Black" w:eastAsia="Times New Roman" w:hAnsi="Bodoni MT Black" w:cs="Times New Roman"/>
                <w:b/>
                <w:bCs/>
                <w:color w:val="000000" w:themeColor="text1"/>
                <w:lang/>
              </w:rPr>
              <w:t xml:space="preserve"> %</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никада</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31</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62,00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ретко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7</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понекад</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често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увек</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315"/>
        </w:trPr>
        <w:tc>
          <w:tcPr>
            <w:tcW w:w="567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403"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85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931027" w:rsidRPr="001609B7" w:rsidRDefault="0006163A" w:rsidP="0006163A">
      <w:pPr>
        <w:jc w:val="center"/>
        <w:rPr>
          <w:lang/>
        </w:rPr>
      </w:pPr>
      <w:r w:rsidRPr="001609B7">
        <w:rPr>
          <w:noProof/>
          <w:lang/>
        </w:rPr>
        <w:drawing>
          <wp:inline distT="0" distB="0" distL="0" distR="0">
            <wp:extent cx="3640347" cy="1871932"/>
            <wp:effectExtent l="0" t="0" r="0" b="0"/>
            <wp:docPr id="47"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E80BF2" w:rsidRPr="001609B7" w:rsidRDefault="00E80BF2" w:rsidP="00E80BF2">
      <w:pPr>
        <w:jc w:val="center"/>
        <w:rPr>
          <w:rFonts w:ascii="Times New Roman" w:hAnsi="Times New Roman" w:cs="Times New Roman"/>
          <w:color w:val="000000" w:themeColor="text1"/>
          <w:sz w:val="24"/>
          <w:szCs w:val="24"/>
          <w:lang/>
        </w:rPr>
      </w:pPr>
      <w:r w:rsidRPr="001609B7">
        <w:rPr>
          <w:rFonts w:ascii="Times New Roman" w:hAnsi="Times New Roman" w:cs="Times New Roman"/>
          <w:b/>
          <w:sz w:val="24"/>
          <w:szCs w:val="24"/>
          <w:lang/>
        </w:rPr>
        <w:t xml:space="preserve">Графикон </w:t>
      </w:r>
      <w:r w:rsidR="002D40FB" w:rsidRPr="001609B7">
        <w:rPr>
          <w:rFonts w:ascii="Times New Roman" w:hAnsi="Times New Roman" w:cs="Times New Roman"/>
          <w:b/>
          <w:sz w:val="24"/>
          <w:szCs w:val="24"/>
          <w:lang/>
        </w:rPr>
        <w:t>21</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одговора испитаника </w:t>
      </w:r>
      <w:r w:rsidR="00A3679A" w:rsidRPr="001609B7">
        <w:rPr>
          <w:rFonts w:ascii="Times New Roman" w:hAnsi="Times New Roman" w:cs="Times New Roman"/>
          <w:color w:val="000000" w:themeColor="text1"/>
          <w:sz w:val="24"/>
          <w:szCs w:val="24"/>
          <w:lang/>
        </w:rPr>
        <w:t>да ли уз помоћ контакт форме И</w:t>
      </w:r>
      <w:r w:rsidRPr="001609B7">
        <w:rPr>
          <w:rFonts w:ascii="Times New Roman" w:hAnsi="Times New Roman" w:cs="Times New Roman"/>
          <w:color w:val="000000" w:themeColor="text1"/>
          <w:sz w:val="24"/>
          <w:szCs w:val="24"/>
          <w:lang/>
        </w:rPr>
        <w:t>нтернет сајта трговачких ланаца обављају комуникацију са њима</w:t>
      </w:r>
    </w:p>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p>
    <w:p w:rsidR="00E80BF2" w:rsidRPr="001609B7" w:rsidRDefault="00E80BF2" w:rsidP="00E80BF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Структуром оцена </w:t>
      </w:r>
      <w:r w:rsidRPr="001609B7">
        <w:rPr>
          <w:rFonts w:ascii="Times New Roman" w:eastAsia="Times New Roman" w:hAnsi="Times New Roman" w:cs="Times New Roman"/>
          <w:bCs/>
          <w:color w:val="000000" w:themeColor="text1"/>
          <w:sz w:val="24"/>
          <w:szCs w:val="24"/>
          <w:lang/>
        </w:rPr>
        <w:t xml:space="preserve">маркетинга трговачког ланца који најчешће посећују утврђено је да купци маркетинг трговачког ланца који најчешће посећују оцењују најчешће као добар (48%), затим врло добар (26%), довољан (18%) и одличан (8%), док ниједан испитаник маркетинг трговачког ланца који најчешће посећује не оцењује као недовољан (табела </w:t>
      </w:r>
      <w:r w:rsidR="002D40FB" w:rsidRPr="001609B7">
        <w:rPr>
          <w:rFonts w:ascii="Times New Roman" w:eastAsia="Times New Roman" w:hAnsi="Times New Roman" w:cs="Times New Roman"/>
          <w:bCs/>
          <w:color w:val="000000" w:themeColor="text1"/>
          <w:sz w:val="24"/>
          <w:szCs w:val="24"/>
          <w:lang/>
        </w:rPr>
        <w:t>43</w:t>
      </w:r>
      <w:r w:rsidRPr="001609B7">
        <w:rPr>
          <w:rFonts w:ascii="Times New Roman" w:eastAsia="Times New Roman" w:hAnsi="Times New Roman" w:cs="Times New Roman"/>
          <w:bCs/>
          <w:color w:val="000000" w:themeColor="text1"/>
          <w:sz w:val="24"/>
          <w:szCs w:val="24"/>
          <w:lang/>
        </w:rPr>
        <w:t xml:space="preserve"> и графикон </w:t>
      </w:r>
      <w:r w:rsidR="002D40FB" w:rsidRPr="001609B7">
        <w:rPr>
          <w:rFonts w:ascii="Times New Roman" w:eastAsia="Times New Roman" w:hAnsi="Times New Roman" w:cs="Times New Roman"/>
          <w:bCs/>
          <w:color w:val="000000" w:themeColor="text1"/>
          <w:sz w:val="24"/>
          <w:szCs w:val="24"/>
          <w:lang/>
        </w:rPr>
        <w:t>22</w:t>
      </w:r>
      <w:r w:rsidRPr="001609B7">
        <w:rPr>
          <w:rFonts w:ascii="Times New Roman" w:eastAsia="Times New Roman" w:hAnsi="Times New Roman" w:cs="Times New Roman"/>
          <w:bCs/>
          <w:color w:val="000000" w:themeColor="text1"/>
          <w:sz w:val="24"/>
          <w:szCs w:val="24"/>
          <w:lang/>
        </w:rPr>
        <w:t>).</w:t>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p>
    <w:p w:rsidR="00E80BF2"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2D40FB" w:rsidRPr="001609B7">
        <w:rPr>
          <w:rFonts w:ascii="Times New Roman" w:hAnsi="Times New Roman" w:cs="Times New Roman"/>
          <w:b/>
          <w:sz w:val="24"/>
          <w:szCs w:val="24"/>
          <w:lang/>
        </w:rPr>
        <w:t>43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маркетинга трговачког ланца који најчешће посећују</w:t>
      </w: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387"/>
        <w:gridCol w:w="1559"/>
        <w:gridCol w:w="1984"/>
      </w:tblGrid>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Маркетинг трговачког ланца који најчешће посећујете.</w:t>
            </w:r>
          </w:p>
        </w:tc>
        <w:tc>
          <w:tcPr>
            <w:tcW w:w="155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984"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18,00</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48,00</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4-врло добар</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26,00</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8,00</w:t>
            </w:r>
          </w:p>
        </w:tc>
      </w:tr>
      <w:tr w:rsidR="00931027" w:rsidRPr="001609B7" w:rsidTr="002D40FB">
        <w:trPr>
          <w:trHeight w:val="315"/>
        </w:trPr>
        <w:tc>
          <w:tcPr>
            <w:tcW w:w="5387"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55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984"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lastRenderedPageBreak/>
        <w:drawing>
          <wp:inline distT="0" distB="0" distL="0" distR="0">
            <wp:extent cx="3804250" cy="1777041"/>
            <wp:effectExtent l="0" t="0" r="0" b="0"/>
            <wp:docPr id="48"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2D40FB" w:rsidRPr="001609B7">
        <w:rPr>
          <w:rFonts w:ascii="Times New Roman" w:hAnsi="Times New Roman" w:cs="Times New Roman"/>
          <w:b/>
          <w:sz w:val="24"/>
          <w:szCs w:val="24"/>
          <w:lang/>
        </w:rPr>
        <w:t>22</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маркетинга трговачког ланца који најчешће посећују</w:t>
      </w:r>
    </w:p>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p>
    <w:p w:rsidR="00E80BF2" w:rsidRPr="001609B7" w:rsidRDefault="00E80BF2" w:rsidP="00E80BF2">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Анализом оцена </w:t>
      </w:r>
      <w:r w:rsidRPr="001609B7">
        <w:rPr>
          <w:rFonts w:ascii="Times New Roman" w:eastAsia="Times New Roman" w:hAnsi="Times New Roman" w:cs="Times New Roman"/>
          <w:bCs/>
          <w:color w:val="000000" w:themeColor="text1"/>
          <w:sz w:val="24"/>
          <w:szCs w:val="24"/>
          <w:lang/>
        </w:rPr>
        <w:t xml:space="preserve">услова продаје и плаћања трговачког ланца који најчешће посећују утврђено је да купци услове продаје и плаћања трговачког ланца који најчешће посећују оцењују најчешће као добар (36%), затим врло добар (28%), затим довољан или одличан (по 18%), док ниједан испитаник услова продаје и плаћања трговачког ланца који најчешће посећује не оцењује као недовољан (табела </w:t>
      </w:r>
      <w:r w:rsidR="002D40FB" w:rsidRPr="001609B7">
        <w:rPr>
          <w:rFonts w:ascii="Times New Roman" w:eastAsia="Times New Roman" w:hAnsi="Times New Roman" w:cs="Times New Roman"/>
          <w:bCs/>
          <w:color w:val="000000" w:themeColor="text1"/>
          <w:sz w:val="24"/>
          <w:szCs w:val="24"/>
          <w:lang/>
        </w:rPr>
        <w:t>44</w:t>
      </w:r>
      <w:r w:rsidRPr="001609B7">
        <w:rPr>
          <w:rFonts w:ascii="Times New Roman" w:eastAsia="Times New Roman" w:hAnsi="Times New Roman" w:cs="Times New Roman"/>
          <w:bCs/>
          <w:color w:val="000000" w:themeColor="text1"/>
          <w:sz w:val="24"/>
          <w:szCs w:val="24"/>
          <w:lang/>
        </w:rPr>
        <w:t xml:space="preserve"> и графикон </w:t>
      </w:r>
      <w:r w:rsidR="002D40FB" w:rsidRPr="001609B7">
        <w:rPr>
          <w:rFonts w:ascii="Times New Roman" w:eastAsia="Times New Roman" w:hAnsi="Times New Roman" w:cs="Times New Roman"/>
          <w:bCs/>
          <w:color w:val="000000" w:themeColor="text1"/>
          <w:sz w:val="24"/>
          <w:szCs w:val="24"/>
          <w:lang/>
        </w:rPr>
        <w:t>23</w:t>
      </w:r>
      <w:r w:rsidRPr="001609B7">
        <w:rPr>
          <w:rFonts w:ascii="Times New Roman" w:eastAsia="Times New Roman" w:hAnsi="Times New Roman" w:cs="Times New Roman"/>
          <w:bCs/>
          <w:color w:val="000000" w:themeColor="text1"/>
          <w:sz w:val="24"/>
          <w:szCs w:val="24"/>
          <w:lang/>
        </w:rPr>
        <w:t>).</w:t>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p>
    <w:p w:rsidR="00931027"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Табела</w:t>
      </w:r>
      <w:r w:rsidR="00412D7F" w:rsidRPr="001609B7">
        <w:rPr>
          <w:rFonts w:ascii="Times New Roman" w:hAnsi="Times New Roman" w:cs="Times New Roman"/>
          <w:b/>
          <w:sz w:val="24"/>
          <w:szCs w:val="24"/>
          <w:lang/>
        </w:rPr>
        <w:t xml:space="preserve"> </w:t>
      </w:r>
      <w:r w:rsidR="002D40FB" w:rsidRPr="001609B7">
        <w:rPr>
          <w:rFonts w:ascii="Times New Roman" w:hAnsi="Times New Roman" w:cs="Times New Roman"/>
          <w:b/>
          <w:sz w:val="24"/>
          <w:szCs w:val="24"/>
          <w:lang/>
        </w:rPr>
        <w:t>44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услова продаје и плаћања трговачког ланца који најчешће посећују</w:t>
      </w:r>
    </w:p>
    <w:tbl>
      <w:tblPr>
        <w:tblW w:w="89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710"/>
        <w:gridCol w:w="1739"/>
      </w:tblGrid>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Услови продаје и плаћања трговачког ланца који најчешће посећујете.</w:t>
            </w:r>
          </w:p>
        </w:tc>
        <w:tc>
          <w:tcPr>
            <w:tcW w:w="1710"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73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36,00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A3679A"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9</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E80BF2" w:rsidRPr="001609B7" w:rsidRDefault="0006163A" w:rsidP="00E80BF2">
      <w:pPr>
        <w:jc w:val="center"/>
        <w:rPr>
          <w:lang/>
        </w:rPr>
      </w:pPr>
      <w:r w:rsidRPr="001609B7">
        <w:rPr>
          <w:noProof/>
          <w:lang/>
        </w:rPr>
        <w:drawing>
          <wp:inline distT="0" distB="0" distL="0" distR="0">
            <wp:extent cx="3942272" cy="1733909"/>
            <wp:effectExtent l="0" t="0" r="0" b="0"/>
            <wp:docPr id="49"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2D40FB" w:rsidRPr="001609B7">
        <w:rPr>
          <w:rFonts w:ascii="Times New Roman" w:hAnsi="Times New Roman" w:cs="Times New Roman"/>
          <w:b/>
          <w:sz w:val="24"/>
          <w:szCs w:val="24"/>
          <w:lang/>
        </w:rPr>
        <w:t>23</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услова продаје и плаћања трговачког ланца који најчешће посећују</w:t>
      </w:r>
    </w:p>
    <w:p w:rsidR="00E80BF2" w:rsidRPr="001609B7" w:rsidRDefault="00E80BF2" w:rsidP="00E80BF2">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E80BF2" w:rsidRPr="001609B7" w:rsidRDefault="00E80BF2" w:rsidP="00E80BF2">
      <w:pPr>
        <w:jc w:val="center"/>
        <w:rPr>
          <w:rFonts w:ascii="Times New Roman" w:eastAsia="Times New Roman" w:hAnsi="Times New Roman" w:cs="Times New Roman"/>
          <w:bCs/>
          <w:color w:val="000000" w:themeColor="text1"/>
          <w:sz w:val="24"/>
          <w:szCs w:val="24"/>
          <w:lang/>
        </w:rPr>
      </w:pPr>
    </w:p>
    <w:p w:rsidR="00E80BF2" w:rsidRPr="001609B7" w:rsidRDefault="00E80BF2" w:rsidP="00412D7F">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Струтуром оцена </w:t>
      </w:r>
      <w:r w:rsidRPr="001609B7">
        <w:rPr>
          <w:rFonts w:ascii="Times New Roman" w:eastAsia="Times New Roman" w:hAnsi="Times New Roman" w:cs="Times New Roman"/>
          <w:bCs/>
          <w:color w:val="000000" w:themeColor="text1"/>
          <w:sz w:val="24"/>
          <w:szCs w:val="24"/>
          <w:lang/>
        </w:rPr>
        <w:t>Оnline куповине</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 утврђено је да купци Оnline куповину</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 оцењују најчешће као добром (36%), затим довољном (28%), затим недово</w:t>
      </w:r>
      <w:r w:rsidR="00AB0906" w:rsidRPr="001609B7">
        <w:rPr>
          <w:rFonts w:ascii="Times New Roman" w:eastAsia="Times New Roman" w:hAnsi="Times New Roman" w:cs="Times New Roman"/>
          <w:bCs/>
          <w:color w:val="000000" w:themeColor="text1"/>
          <w:sz w:val="24"/>
          <w:szCs w:val="24"/>
          <w:lang/>
        </w:rPr>
        <w:t>љном (24</w:t>
      </w:r>
      <w:r w:rsidRPr="001609B7">
        <w:rPr>
          <w:rFonts w:ascii="Times New Roman" w:eastAsia="Times New Roman" w:hAnsi="Times New Roman" w:cs="Times New Roman"/>
          <w:bCs/>
          <w:color w:val="000000" w:themeColor="text1"/>
          <w:sz w:val="24"/>
          <w:szCs w:val="24"/>
          <w:lang/>
        </w:rPr>
        <w:t xml:space="preserve">%), </w:t>
      </w:r>
      <w:r w:rsidR="00AB0906" w:rsidRPr="001609B7">
        <w:rPr>
          <w:rFonts w:ascii="Times New Roman" w:eastAsia="Times New Roman" w:hAnsi="Times New Roman" w:cs="Times New Roman"/>
          <w:bCs/>
          <w:color w:val="000000" w:themeColor="text1"/>
          <w:sz w:val="24"/>
          <w:szCs w:val="24"/>
          <w:lang/>
        </w:rPr>
        <w:t xml:space="preserve">врло добром (10%), </w:t>
      </w:r>
      <w:r w:rsidRPr="001609B7">
        <w:rPr>
          <w:rFonts w:ascii="Times New Roman" w:eastAsia="Times New Roman" w:hAnsi="Times New Roman" w:cs="Times New Roman"/>
          <w:bCs/>
          <w:color w:val="000000" w:themeColor="text1"/>
          <w:sz w:val="24"/>
          <w:szCs w:val="24"/>
          <w:lang/>
        </w:rPr>
        <w:t xml:space="preserve">док један испитаник </w:t>
      </w:r>
      <w:r w:rsidR="00AB0906" w:rsidRPr="001609B7">
        <w:rPr>
          <w:rFonts w:ascii="Times New Roman" w:eastAsia="Times New Roman" w:hAnsi="Times New Roman" w:cs="Times New Roman"/>
          <w:bCs/>
          <w:color w:val="000000" w:themeColor="text1"/>
          <w:sz w:val="24"/>
          <w:szCs w:val="24"/>
          <w:lang/>
        </w:rPr>
        <w:t>Оnline куповину</w:t>
      </w:r>
      <w:r w:rsidR="00AB0906" w:rsidRPr="001609B7">
        <w:rPr>
          <w:rFonts w:ascii="Times New Roman" w:eastAsia="Times New Roman" w:hAnsi="Times New Roman" w:cs="Times New Roman"/>
          <w:b/>
          <w:bCs/>
          <w:color w:val="000000" w:themeColor="text1"/>
          <w:sz w:val="24"/>
          <w:szCs w:val="24"/>
          <w:lang/>
        </w:rPr>
        <w:t xml:space="preserve"> </w:t>
      </w:r>
      <w:r w:rsidR="00AB0906" w:rsidRPr="001609B7">
        <w:rPr>
          <w:rFonts w:ascii="Times New Roman" w:eastAsia="Times New Roman" w:hAnsi="Times New Roman" w:cs="Times New Roman"/>
          <w:bCs/>
          <w:color w:val="000000" w:themeColor="text1"/>
          <w:sz w:val="24"/>
          <w:szCs w:val="24"/>
          <w:lang/>
        </w:rPr>
        <w:t>трговачког ланца који најчешће посећује оцењује као одличном</w:t>
      </w:r>
      <w:r w:rsidRPr="001609B7">
        <w:rPr>
          <w:rFonts w:ascii="Times New Roman" w:eastAsia="Times New Roman" w:hAnsi="Times New Roman" w:cs="Times New Roman"/>
          <w:bCs/>
          <w:color w:val="000000" w:themeColor="text1"/>
          <w:sz w:val="24"/>
          <w:szCs w:val="24"/>
          <w:lang/>
        </w:rPr>
        <w:t xml:space="preserve"> (табела </w:t>
      </w:r>
      <w:r w:rsidR="00412D7F" w:rsidRPr="001609B7">
        <w:rPr>
          <w:rFonts w:ascii="Times New Roman" w:eastAsia="Times New Roman" w:hAnsi="Times New Roman" w:cs="Times New Roman"/>
          <w:bCs/>
          <w:color w:val="000000" w:themeColor="text1"/>
          <w:sz w:val="24"/>
          <w:szCs w:val="24"/>
          <w:lang/>
        </w:rPr>
        <w:t>45</w:t>
      </w:r>
      <w:r w:rsidRPr="001609B7">
        <w:rPr>
          <w:rFonts w:ascii="Times New Roman" w:eastAsia="Times New Roman" w:hAnsi="Times New Roman" w:cs="Times New Roman"/>
          <w:bCs/>
          <w:color w:val="000000" w:themeColor="text1"/>
          <w:sz w:val="24"/>
          <w:szCs w:val="24"/>
          <w:lang/>
        </w:rPr>
        <w:t xml:space="preserve"> и графикон </w:t>
      </w:r>
      <w:r w:rsidR="00412D7F" w:rsidRPr="001609B7">
        <w:rPr>
          <w:rFonts w:ascii="Times New Roman" w:eastAsia="Times New Roman" w:hAnsi="Times New Roman" w:cs="Times New Roman"/>
          <w:bCs/>
          <w:color w:val="000000" w:themeColor="text1"/>
          <w:sz w:val="24"/>
          <w:szCs w:val="24"/>
          <w:lang/>
        </w:rPr>
        <w:t>24</w:t>
      </w:r>
      <w:r w:rsidRPr="001609B7">
        <w:rPr>
          <w:rFonts w:ascii="Times New Roman" w:eastAsia="Times New Roman" w:hAnsi="Times New Roman" w:cs="Times New Roman"/>
          <w:bCs/>
          <w:color w:val="000000" w:themeColor="text1"/>
          <w:sz w:val="24"/>
          <w:szCs w:val="24"/>
          <w:lang/>
        </w:rPr>
        <w:t>).</w:t>
      </w:r>
    </w:p>
    <w:p w:rsidR="00931027" w:rsidRPr="001609B7" w:rsidRDefault="00E80BF2" w:rsidP="00E80BF2">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lastRenderedPageBreak/>
        <w:t xml:space="preserve">Табела </w:t>
      </w:r>
      <w:r w:rsidR="00412D7F" w:rsidRPr="001609B7">
        <w:rPr>
          <w:rFonts w:ascii="Times New Roman" w:hAnsi="Times New Roman" w:cs="Times New Roman"/>
          <w:b/>
          <w:sz w:val="24"/>
          <w:szCs w:val="24"/>
          <w:lang/>
        </w:rPr>
        <w:t>45</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Оnline куповине</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w:t>
      </w:r>
    </w:p>
    <w:tbl>
      <w:tblPr>
        <w:tblW w:w="89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529"/>
        <w:gridCol w:w="1710"/>
        <w:gridCol w:w="1739"/>
      </w:tblGrid>
      <w:tr w:rsidR="00931027" w:rsidRPr="001609B7" w:rsidTr="009D33FA">
        <w:trPr>
          <w:trHeight w:val="315"/>
        </w:trPr>
        <w:tc>
          <w:tcPr>
            <w:tcW w:w="5529"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Оnline куповина трговачког ланца који најчешће посећујете.</w:t>
            </w:r>
          </w:p>
        </w:tc>
        <w:tc>
          <w:tcPr>
            <w:tcW w:w="1710"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739"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24,00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14</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28,00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18</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36,00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A3679A"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2,00</w:t>
            </w:r>
          </w:p>
        </w:tc>
      </w:tr>
      <w:tr w:rsidR="00931027" w:rsidRPr="001609B7" w:rsidTr="00412D7F">
        <w:trPr>
          <w:trHeight w:val="315"/>
        </w:trPr>
        <w:tc>
          <w:tcPr>
            <w:tcW w:w="552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AB0906" w:rsidRPr="001609B7" w:rsidRDefault="00AB0906" w:rsidP="00AB090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drawing>
          <wp:inline distT="0" distB="0" distL="0" distR="0">
            <wp:extent cx="4572000" cy="1880558"/>
            <wp:effectExtent l="0" t="0" r="0" b="0"/>
            <wp:docPr id="50"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AB0906" w:rsidRPr="001609B7" w:rsidRDefault="00AB0906" w:rsidP="00AB0906">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Графикон </w:t>
      </w:r>
      <w:r w:rsidR="00412D7F" w:rsidRPr="001609B7">
        <w:rPr>
          <w:rFonts w:ascii="Times New Roman" w:hAnsi="Times New Roman" w:cs="Times New Roman"/>
          <w:b/>
          <w:sz w:val="24"/>
          <w:szCs w:val="24"/>
          <w:lang/>
        </w:rPr>
        <w:t>24</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Оnline куповине</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w:t>
      </w:r>
    </w:p>
    <w:p w:rsidR="00AB0906" w:rsidRPr="001609B7" w:rsidRDefault="00AB0906" w:rsidP="00AB090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AB0906" w:rsidRPr="001609B7" w:rsidRDefault="00AB0906" w:rsidP="00AB0906">
      <w:pPr>
        <w:jc w:val="center"/>
        <w:rPr>
          <w:rFonts w:ascii="Times New Roman" w:eastAsia="Times New Roman" w:hAnsi="Times New Roman" w:cs="Times New Roman"/>
          <w:bCs/>
          <w:color w:val="000000" w:themeColor="text1"/>
          <w:sz w:val="24"/>
          <w:szCs w:val="24"/>
          <w:lang/>
        </w:rPr>
      </w:pPr>
    </w:p>
    <w:p w:rsidR="00AB0906" w:rsidRPr="001609B7" w:rsidRDefault="00AB0906" w:rsidP="00AB0906">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Струтуром оцена </w:t>
      </w:r>
      <w:r w:rsidRPr="001609B7">
        <w:rPr>
          <w:rFonts w:ascii="Times New Roman" w:eastAsia="Times New Roman" w:hAnsi="Times New Roman" w:cs="Times New Roman"/>
          <w:bCs/>
          <w:color w:val="000000" w:themeColor="text1"/>
          <w:sz w:val="24"/>
          <w:szCs w:val="24"/>
          <w:lang/>
        </w:rPr>
        <w:t>корисничког сервиса и подршке</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 утврђено је да купци кориснички сервис и подршку</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w:t>
      </w:r>
      <w:r w:rsidR="004E74A6" w:rsidRPr="001609B7">
        <w:rPr>
          <w:rFonts w:ascii="Times New Roman" w:eastAsia="Times New Roman" w:hAnsi="Times New Roman" w:cs="Times New Roman"/>
          <w:bCs/>
          <w:color w:val="000000" w:themeColor="text1"/>
          <w:sz w:val="24"/>
          <w:szCs w:val="24"/>
          <w:lang/>
        </w:rPr>
        <w:t xml:space="preserve">ог ланца који најчешће посећују </w:t>
      </w:r>
      <w:r w:rsidRPr="001609B7">
        <w:rPr>
          <w:rFonts w:ascii="Times New Roman" w:eastAsia="Times New Roman" w:hAnsi="Times New Roman" w:cs="Times New Roman"/>
          <w:bCs/>
          <w:color w:val="000000" w:themeColor="text1"/>
          <w:sz w:val="24"/>
          <w:szCs w:val="24"/>
          <w:lang/>
        </w:rPr>
        <w:t>оцењују најчешће као добрим (52%), затим довољн</w:t>
      </w:r>
      <w:r w:rsidR="004E74A6" w:rsidRPr="001609B7">
        <w:rPr>
          <w:rFonts w:ascii="Times New Roman" w:eastAsia="Times New Roman" w:hAnsi="Times New Roman" w:cs="Times New Roman"/>
          <w:bCs/>
          <w:color w:val="000000" w:themeColor="text1"/>
          <w:sz w:val="24"/>
          <w:szCs w:val="24"/>
          <w:lang/>
        </w:rPr>
        <w:t>и</w:t>
      </w:r>
      <w:r w:rsidRPr="001609B7">
        <w:rPr>
          <w:rFonts w:ascii="Times New Roman" w:eastAsia="Times New Roman" w:hAnsi="Times New Roman" w:cs="Times New Roman"/>
          <w:bCs/>
          <w:color w:val="000000" w:themeColor="text1"/>
          <w:sz w:val="24"/>
          <w:szCs w:val="24"/>
          <w:lang/>
        </w:rPr>
        <w:t>м или недовољним (по 16%), затим врло добрим (10%), док три испитаника кориснички сервис и подршку</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 xml:space="preserve">трговачког ланца који најчешће посећују оцењују као одличним (табела </w:t>
      </w:r>
      <w:r w:rsidR="00412D7F" w:rsidRPr="001609B7">
        <w:rPr>
          <w:rFonts w:ascii="Times New Roman" w:eastAsia="Times New Roman" w:hAnsi="Times New Roman" w:cs="Times New Roman"/>
          <w:bCs/>
          <w:color w:val="000000" w:themeColor="text1"/>
          <w:sz w:val="24"/>
          <w:szCs w:val="24"/>
          <w:lang/>
        </w:rPr>
        <w:t>46</w:t>
      </w:r>
      <w:r w:rsidRPr="001609B7">
        <w:rPr>
          <w:rFonts w:ascii="Times New Roman" w:eastAsia="Times New Roman" w:hAnsi="Times New Roman" w:cs="Times New Roman"/>
          <w:bCs/>
          <w:color w:val="000000" w:themeColor="text1"/>
          <w:sz w:val="24"/>
          <w:szCs w:val="24"/>
          <w:lang/>
        </w:rPr>
        <w:t xml:space="preserve"> и графикон </w:t>
      </w:r>
      <w:r w:rsidR="00412D7F" w:rsidRPr="001609B7">
        <w:rPr>
          <w:rFonts w:ascii="Times New Roman" w:eastAsia="Times New Roman" w:hAnsi="Times New Roman" w:cs="Times New Roman"/>
          <w:bCs/>
          <w:color w:val="000000" w:themeColor="text1"/>
          <w:sz w:val="24"/>
          <w:szCs w:val="24"/>
          <w:lang/>
        </w:rPr>
        <w:t>25</w:t>
      </w:r>
      <w:r w:rsidRPr="001609B7">
        <w:rPr>
          <w:rFonts w:ascii="Times New Roman" w:eastAsia="Times New Roman" w:hAnsi="Times New Roman" w:cs="Times New Roman"/>
          <w:bCs/>
          <w:color w:val="000000" w:themeColor="text1"/>
          <w:sz w:val="24"/>
          <w:szCs w:val="24"/>
          <w:lang/>
        </w:rPr>
        <w:t>).</w:t>
      </w:r>
    </w:p>
    <w:p w:rsidR="00AB0906" w:rsidRPr="001609B7" w:rsidRDefault="00AB0906" w:rsidP="00AB0906">
      <w:pPr>
        <w:jc w:val="center"/>
        <w:rPr>
          <w:rFonts w:ascii="Times New Roman" w:eastAsia="Times New Roman" w:hAnsi="Times New Roman" w:cs="Times New Roman"/>
          <w:bCs/>
          <w:color w:val="000000" w:themeColor="text1"/>
          <w:sz w:val="24"/>
          <w:szCs w:val="24"/>
          <w:lang/>
        </w:rPr>
      </w:pPr>
    </w:p>
    <w:p w:rsidR="00AB0906" w:rsidRPr="001609B7" w:rsidRDefault="00AB0906" w:rsidP="00AB0906">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 xml:space="preserve">Табела </w:t>
      </w:r>
      <w:r w:rsidR="00412D7F" w:rsidRPr="001609B7">
        <w:rPr>
          <w:rFonts w:ascii="Times New Roman" w:hAnsi="Times New Roman" w:cs="Times New Roman"/>
          <w:b/>
          <w:sz w:val="24"/>
          <w:szCs w:val="24"/>
          <w:lang/>
        </w:rPr>
        <w:t>46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w:t>
      </w:r>
      <w:r w:rsidRPr="001609B7">
        <w:rPr>
          <w:rFonts w:ascii="Times New Roman" w:hAnsi="Times New Roman" w:cs="Times New Roman"/>
          <w:color w:val="000000" w:themeColor="text1"/>
          <w:sz w:val="24"/>
          <w:szCs w:val="24"/>
          <w:lang/>
        </w:rPr>
        <w:t xml:space="preserve">Приказ оцене </w:t>
      </w:r>
      <w:r w:rsidRPr="001609B7">
        <w:rPr>
          <w:rFonts w:ascii="Times New Roman" w:eastAsia="Times New Roman" w:hAnsi="Times New Roman" w:cs="Times New Roman"/>
          <w:bCs/>
          <w:color w:val="000000" w:themeColor="text1"/>
          <w:sz w:val="24"/>
          <w:szCs w:val="24"/>
          <w:lang/>
        </w:rPr>
        <w:t>испитаника корисничког сервиса и подршке</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који најчешће посећују</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686"/>
        <w:gridCol w:w="1710"/>
        <w:gridCol w:w="1739"/>
      </w:tblGrid>
      <w:tr w:rsidR="00931027" w:rsidRPr="001609B7" w:rsidTr="009D33FA">
        <w:trPr>
          <w:trHeight w:val="315"/>
        </w:trPr>
        <w:tc>
          <w:tcPr>
            <w:tcW w:w="5686"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Кориснички сервис и подршка трговачког ланца који најчешће посећујете.</w:t>
            </w:r>
          </w:p>
        </w:tc>
        <w:tc>
          <w:tcPr>
            <w:tcW w:w="1710"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1739"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16,00</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26</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52,00</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A3679A"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6,00</w:t>
            </w:r>
          </w:p>
        </w:tc>
      </w:tr>
      <w:tr w:rsidR="00931027" w:rsidRPr="001609B7" w:rsidTr="00AB0906">
        <w:trPr>
          <w:trHeight w:val="315"/>
        </w:trPr>
        <w:tc>
          <w:tcPr>
            <w:tcW w:w="5686"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1710"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50</w:t>
            </w:r>
          </w:p>
        </w:tc>
        <w:tc>
          <w:tcPr>
            <w:tcW w:w="1739"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AB0906" w:rsidRPr="001609B7" w:rsidRDefault="00AB0906" w:rsidP="00AB090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931027" w:rsidRPr="001609B7" w:rsidRDefault="00931027" w:rsidP="00931027">
      <w:pPr>
        <w:rPr>
          <w:lang/>
        </w:rPr>
      </w:pPr>
    </w:p>
    <w:p w:rsidR="0006163A" w:rsidRPr="001609B7" w:rsidRDefault="0006163A" w:rsidP="0006163A">
      <w:pPr>
        <w:jc w:val="center"/>
        <w:rPr>
          <w:lang/>
        </w:rPr>
      </w:pPr>
      <w:r w:rsidRPr="001609B7">
        <w:rPr>
          <w:noProof/>
          <w:lang/>
        </w:rPr>
        <w:lastRenderedPageBreak/>
        <w:drawing>
          <wp:inline distT="0" distB="0" distL="0" distR="0">
            <wp:extent cx="4572000" cy="1923690"/>
            <wp:effectExtent l="0" t="0" r="0" b="0"/>
            <wp:docPr id="51"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06163A" w:rsidRPr="001609B7" w:rsidRDefault="00666D98" w:rsidP="00AB0906">
      <w:pPr>
        <w:jc w:val="center"/>
        <w:rPr>
          <w:rFonts w:ascii="Times New Roman" w:eastAsia="Times New Roman" w:hAnsi="Times New Roman" w:cs="Times New Roman"/>
          <w:bCs/>
          <w:color w:val="000000" w:themeColor="text1"/>
          <w:sz w:val="24"/>
          <w:szCs w:val="24"/>
          <w:lang/>
        </w:rPr>
      </w:pPr>
      <w:r w:rsidRPr="001609B7">
        <w:rPr>
          <w:rFonts w:ascii="Times New Roman" w:hAnsi="Times New Roman" w:cs="Times New Roman"/>
          <w:b/>
          <w:sz w:val="24"/>
          <w:szCs w:val="24"/>
          <w:lang/>
        </w:rPr>
        <w:t>Графикон</w:t>
      </w:r>
      <w:r w:rsidR="00AB0906" w:rsidRPr="001609B7">
        <w:rPr>
          <w:rFonts w:ascii="Times New Roman" w:hAnsi="Times New Roman" w:cs="Times New Roman"/>
          <w:b/>
          <w:sz w:val="24"/>
          <w:szCs w:val="24"/>
          <w:lang/>
        </w:rPr>
        <w:t xml:space="preserve"> </w:t>
      </w:r>
      <w:r w:rsidR="00412D7F" w:rsidRPr="001609B7">
        <w:rPr>
          <w:rFonts w:ascii="Times New Roman" w:hAnsi="Times New Roman" w:cs="Times New Roman"/>
          <w:b/>
          <w:sz w:val="24"/>
          <w:szCs w:val="24"/>
          <w:lang/>
        </w:rPr>
        <w:t>25</w:t>
      </w:r>
      <w:r w:rsidR="00AB0906" w:rsidRPr="001609B7">
        <w:rPr>
          <w:rFonts w:ascii="Times New Roman" w:hAnsi="Times New Roman" w:cs="Times New Roman"/>
          <w:b/>
          <w:sz w:val="24"/>
          <w:szCs w:val="24"/>
          <w:lang/>
        </w:rPr>
        <w:t>:</w:t>
      </w:r>
      <w:r w:rsidR="00AB0906" w:rsidRPr="001609B7">
        <w:rPr>
          <w:rFonts w:ascii="Times New Roman" w:hAnsi="Times New Roman" w:cs="Times New Roman"/>
          <w:sz w:val="24"/>
          <w:szCs w:val="24"/>
          <w:lang/>
        </w:rPr>
        <w:t xml:space="preserve"> </w:t>
      </w:r>
      <w:r w:rsidR="00AB0906" w:rsidRPr="001609B7">
        <w:rPr>
          <w:rFonts w:ascii="Times New Roman" w:hAnsi="Times New Roman" w:cs="Times New Roman"/>
          <w:color w:val="000000" w:themeColor="text1"/>
          <w:sz w:val="24"/>
          <w:szCs w:val="24"/>
          <w:lang/>
        </w:rPr>
        <w:t xml:space="preserve">Приказ оцене </w:t>
      </w:r>
      <w:r w:rsidR="00AB0906" w:rsidRPr="001609B7">
        <w:rPr>
          <w:rFonts w:ascii="Times New Roman" w:eastAsia="Times New Roman" w:hAnsi="Times New Roman" w:cs="Times New Roman"/>
          <w:bCs/>
          <w:color w:val="000000" w:themeColor="text1"/>
          <w:sz w:val="24"/>
          <w:szCs w:val="24"/>
          <w:lang/>
        </w:rPr>
        <w:t>испитаника корисничког сервиса и подршке</w:t>
      </w:r>
      <w:r w:rsidR="00AB0906" w:rsidRPr="001609B7">
        <w:rPr>
          <w:rFonts w:ascii="Times New Roman" w:eastAsia="Times New Roman" w:hAnsi="Times New Roman" w:cs="Times New Roman"/>
          <w:b/>
          <w:bCs/>
          <w:color w:val="000000" w:themeColor="text1"/>
          <w:sz w:val="24"/>
          <w:szCs w:val="24"/>
          <w:lang/>
        </w:rPr>
        <w:t xml:space="preserve"> </w:t>
      </w:r>
      <w:r w:rsidR="00AB0906" w:rsidRPr="001609B7">
        <w:rPr>
          <w:rFonts w:ascii="Times New Roman" w:eastAsia="Times New Roman" w:hAnsi="Times New Roman" w:cs="Times New Roman"/>
          <w:bCs/>
          <w:color w:val="000000" w:themeColor="text1"/>
          <w:sz w:val="24"/>
          <w:szCs w:val="24"/>
          <w:lang/>
        </w:rPr>
        <w:t>трговачког ланца који најчешће посећују</w:t>
      </w:r>
    </w:p>
    <w:p w:rsidR="00AB0906" w:rsidRPr="001609B7" w:rsidRDefault="00AB0906" w:rsidP="00AB090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AB0906" w:rsidRPr="001609B7" w:rsidRDefault="00AB0906" w:rsidP="00AB0906">
      <w:pPr>
        <w:jc w:val="center"/>
        <w:rPr>
          <w:rFonts w:ascii="Times New Roman" w:hAnsi="Times New Roman" w:cs="Times New Roman"/>
          <w:sz w:val="24"/>
          <w:szCs w:val="24"/>
          <w:lang/>
        </w:rPr>
      </w:pPr>
    </w:p>
    <w:p w:rsidR="00AB0906" w:rsidRPr="001609B7" w:rsidRDefault="00AB0906" w:rsidP="00AB0906">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У наставку ће бити приказана оцена улагања трговачких ланаца у комуникацију са купцима у зависности од конкретног трговачког ланца кога испитаници посећују. Као први анализиран је трговачки ланац Maxi, где је утврђено да купци улагање овог трговачког ланца у комуникацију са купцима оцењују најчешће као добром (37,93%), док по 6,90 испитаника оцењује као недовољан и одличан улагање овог трговачког ланца у комуникацију са купцима (табела </w:t>
      </w:r>
      <w:r w:rsidR="00412D7F" w:rsidRPr="001609B7">
        <w:rPr>
          <w:rFonts w:ascii="Times New Roman" w:eastAsia="Times New Roman" w:hAnsi="Times New Roman" w:cs="Times New Roman"/>
          <w:bCs/>
          <w:color w:val="000000" w:themeColor="text1"/>
          <w:sz w:val="24"/>
          <w:szCs w:val="24"/>
          <w:lang/>
        </w:rPr>
        <w:t>47</w:t>
      </w:r>
      <w:r w:rsidRPr="001609B7">
        <w:rPr>
          <w:rFonts w:ascii="Times New Roman" w:eastAsia="Times New Roman" w:hAnsi="Times New Roman" w:cs="Times New Roman"/>
          <w:bCs/>
          <w:color w:val="000000" w:themeColor="text1"/>
          <w:sz w:val="24"/>
          <w:szCs w:val="24"/>
          <w:lang/>
        </w:rPr>
        <w:t xml:space="preserve">). </w:t>
      </w:r>
    </w:p>
    <w:p w:rsidR="00AB0906" w:rsidRPr="001609B7" w:rsidRDefault="00AB0906" w:rsidP="00AB0906">
      <w:pPr>
        <w:jc w:val="both"/>
        <w:rPr>
          <w:rFonts w:ascii="Times New Roman" w:eastAsia="Times New Roman" w:hAnsi="Times New Roman" w:cs="Times New Roman"/>
          <w:bCs/>
          <w:color w:val="000000" w:themeColor="text1"/>
          <w:sz w:val="24"/>
          <w:szCs w:val="24"/>
          <w:lang/>
        </w:rPr>
      </w:pPr>
    </w:p>
    <w:p w:rsidR="00931027" w:rsidRPr="001609B7" w:rsidRDefault="00AB0906" w:rsidP="00AB0906">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412D7F" w:rsidRPr="001609B7">
        <w:rPr>
          <w:rFonts w:ascii="Times New Roman" w:hAnsi="Times New Roman" w:cs="Times New Roman"/>
          <w:b/>
          <w:color w:val="000000" w:themeColor="text1"/>
          <w:sz w:val="24"/>
          <w:szCs w:val="24"/>
          <w:lang/>
        </w:rPr>
        <w:t>47</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Maxi у комуникацију са  купцима</w:t>
      </w:r>
    </w:p>
    <w:tbl>
      <w:tblPr>
        <w:tblW w:w="8885" w:type="dxa"/>
        <w:jc w:val="center"/>
        <w:tblInd w:w="-2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349"/>
        <w:gridCol w:w="2268"/>
        <w:gridCol w:w="2268"/>
      </w:tblGrid>
      <w:tr w:rsidR="00931027" w:rsidRPr="001609B7" w:rsidTr="009D33FA">
        <w:trPr>
          <w:trHeight w:val="315"/>
          <w:jc w:val="center"/>
        </w:trPr>
        <w:tc>
          <w:tcPr>
            <w:tcW w:w="4349"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Maxi у комуникацију са купцима</w:t>
            </w:r>
          </w:p>
        </w:tc>
        <w:tc>
          <w:tcPr>
            <w:tcW w:w="2268"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268" w:type="dxa"/>
            <w:shd w:val="clear" w:color="auto" w:fill="FFFFFF" w:themeFill="background1"/>
            <w:noWrap/>
            <w:vAlign w:val="center"/>
            <w:hideMark/>
          </w:tcPr>
          <w:p w:rsidR="00931027" w:rsidRPr="001609B7" w:rsidRDefault="00931027"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6,90</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13,79</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11</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37,93</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A3679A"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31027" w:rsidRPr="001609B7">
              <w:rPr>
                <w:rFonts w:ascii="Times New Roman" w:eastAsia="Times New Roman" w:hAnsi="Times New Roman" w:cs="Times New Roman"/>
                <w:b/>
                <w:color w:val="000000" w:themeColor="text1"/>
                <w:lang/>
              </w:rPr>
              <w:t>врло добар</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34,48</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6,90</w:t>
            </w:r>
          </w:p>
        </w:tc>
      </w:tr>
      <w:tr w:rsidR="00931027" w:rsidRPr="001609B7" w:rsidTr="00412D7F">
        <w:trPr>
          <w:trHeight w:val="315"/>
          <w:jc w:val="center"/>
        </w:trPr>
        <w:tc>
          <w:tcPr>
            <w:tcW w:w="4349" w:type="dxa"/>
            <w:shd w:val="clear" w:color="auto" w:fill="FFFFFF" w:themeFill="background1"/>
            <w:noWrap/>
            <w:vAlign w:val="bottom"/>
            <w:hideMark/>
          </w:tcPr>
          <w:p w:rsidR="00931027" w:rsidRPr="001609B7" w:rsidRDefault="00931027" w:rsidP="00931027">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29</w:t>
            </w:r>
          </w:p>
        </w:tc>
        <w:tc>
          <w:tcPr>
            <w:tcW w:w="2268" w:type="dxa"/>
            <w:shd w:val="clear" w:color="auto" w:fill="FFFFFF" w:themeFill="background1"/>
            <w:noWrap/>
            <w:vAlign w:val="bottom"/>
            <w:hideMark/>
          </w:tcPr>
          <w:p w:rsidR="00931027" w:rsidRPr="001609B7" w:rsidRDefault="00931027" w:rsidP="00931027">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AB0906" w:rsidRPr="001609B7" w:rsidRDefault="00AB0906" w:rsidP="00AB0906">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06163A" w:rsidRPr="001609B7" w:rsidRDefault="0006163A" w:rsidP="00931027">
      <w:pPr>
        <w:rPr>
          <w:lang/>
        </w:rPr>
      </w:pPr>
    </w:p>
    <w:p w:rsidR="00D531F3" w:rsidRPr="001609B7" w:rsidRDefault="00D531F3" w:rsidP="00D531F3">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Анализом оцена испитаника улагања трговачког ланца CBA у комуникацију са купцима, утврђено је да купци улагање овог трговачког ланца у комуникацију са купцима оцењују најчешће као довољном (41,67%), ниједан испитаник не оцењује као врло добрим улагање овог трговачког ланца у комуникацију са купцима (табела 4</w:t>
      </w:r>
      <w:r w:rsidR="009D33FA" w:rsidRPr="001609B7">
        <w:rPr>
          <w:rFonts w:ascii="Times New Roman" w:eastAsia="Times New Roman" w:hAnsi="Times New Roman" w:cs="Times New Roman"/>
          <w:bCs/>
          <w:color w:val="000000" w:themeColor="text1"/>
          <w:sz w:val="24"/>
          <w:szCs w:val="24"/>
          <w:lang/>
        </w:rPr>
        <w:t>8</w:t>
      </w:r>
      <w:r w:rsidRPr="001609B7">
        <w:rPr>
          <w:rFonts w:ascii="Times New Roman" w:eastAsia="Times New Roman" w:hAnsi="Times New Roman" w:cs="Times New Roman"/>
          <w:bCs/>
          <w:color w:val="000000" w:themeColor="text1"/>
          <w:sz w:val="24"/>
          <w:szCs w:val="24"/>
          <w:lang/>
        </w:rPr>
        <w:t xml:space="preserve">). </w:t>
      </w:r>
    </w:p>
    <w:p w:rsidR="00D531F3" w:rsidRPr="001609B7" w:rsidRDefault="00D531F3" w:rsidP="00D531F3">
      <w:pPr>
        <w:jc w:val="both"/>
        <w:rPr>
          <w:rFonts w:ascii="Times New Roman" w:eastAsia="Times New Roman" w:hAnsi="Times New Roman" w:cs="Times New Roman"/>
          <w:bCs/>
          <w:color w:val="000000" w:themeColor="text1"/>
          <w:sz w:val="24"/>
          <w:szCs w:val="24"/>
          <w:lang/>
        </w:rPr>
      </w:pPr>
    </w:p>
    <w:p w:rsidR="009C1E1F" w:rsidRPr="001609B7" w:rsidRDefault="00D531F3" w:rsidP="00D531F3">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Табела 4</w:t>
      </w:r>
      <w:r w:rsidR="009D33FA" w:rsidRPr="001609B7">
        <w:rPr>
          <w:rFonts w:ascii="Times New Roman" w:hAnsi="Times New Roman" w:cs="Times New Roman"/>
          <w:b/>
          <w:color w:val="000000" w:themeColor="text1"/>
          <w:sz w:val="24"/>
          <w:szCs w:val="24"/>
          <w:lang/>
        </w:rPr>
        <w:t>8</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испитаника улагања трговачког ланца CBA у комуникацију са  купцима</w:t>
      </w:r>
    </w:p>
    <w:tbl>
      <w:tblPr>
        <w:tblW w:w="89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364"/>
        <w:gridCol w:w="2268"/>
        <w:gridCol w:w="2268"/>
      </w:tblGrid>
      <w:tr w:rsidR="009C1E1F" w:rsidRPr="001609B7" w:rsidTr="009D33FA">
        <w:trPr>
          <w:trHeight w:val="315"/>
          <w:jc w:val="center"/>
        </w:trPr>
        <w:tc>
          <w:tcPr>
            <w:tcW w:w="4364" w:type="dxa"/>
            <w:shd w:val="clear" w:color="auto" w:fill="FFFFFF" w:themeFill="background1"/>
            <w:noWrap/>
            <w:vAlign w:val="center"/>
            <w:hideMark/>
          </w:tcPr>
          <w:p w:rsidR="009C1E1F" w:rsidRPr="001609B7" w:rsidRDefault="009C1E1F"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Оцена улагања трговачког ланца CBA у комуникацију са купцима</w:t>
            </w:r>
          </w:p>
        </w:tc>
        <w:tc>
          <w:tcPr>
            <w:tcW w:w="2268" w:type="dxa"/>
            <w:shd w:val="clear" w:color="auto" w:fill="FFFFFF" w:themeFill="background1"/>
            <w:noWrap/>
            <w:vAlign w:val="center"/>
            <w:hideMark/>
          </w:tcPr>
          <w:p w:rsidR="009C1E1F" w:rsidRPr="001609B7" w:rsidRDefault="009C1E1F"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w:t>
            </w:r>
          </w:p>
        </w:tc>
        <w:tc>
          <w:tcPr>
            <w:tcW w:w="2268" w:type="dxa"/>
            <w:shd w:val="clear" w:color="auto" w:fill="FFFFFF" w:themeFill="background1"/>
            <w:noWrap/>
            <w:vAlign w:val="center"/>
            <w:hideMark/>
          </w:tcPr>
          <w:p w:rsidR="009C1E1F" w:rsidRPr="001609B7" w:rsidRDefault="009C1E1F" w:rsidP="009D33FA">
            <w:pPr>
              <w:jc w:val="center"/>
              <w:rPr>
                <w:rFonts w:ascii="Times New Roman" w:eastAsia="Times New Roman" w:hAnsi="Times New Roman" w:cs="Times New Roman"/>
                <w:b/>
                <w:bCs/>
                <w:color w:val="000000" w:themeColor="text1"/>
                <w:lang/>
              </w:rPr>
            </w:pPr>
            <w:r w:rsidRPr="001609B7">
              <w:rPr>
                <w:rFonts w:ascii="Times New Roman" w:eastAsia="Times New Roman" w:hAnsi="Times New Roman" w:cs="Times New Roman"/>
                <w:b/>
                <w:bCs/>
                <w:color w:val="000000" w:themeColor="text1"/>
                <w:lang/>
              </w:rPr>
              <w:t>Број оцена у %</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9C1E1F"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1-недовољан</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2</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16,67</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9C1E1F"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2-довољан</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5</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41,67</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9C1E1F"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3-добар</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4</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33,33</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A3679A"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4-</w:t>
            </w:r>
            <w:r w:rsidR="009C1E1F" w:rsidRPr="001609B7">
              <w:rPr>
                <w:rFonts w:ascii="Times New Roman" w:eastAsia="Times New Roman" w:hAnsi="Times New Roman" w:cs="Times New Roman"/>
                <w:b/>
                <w:color w:val="000000" w:themeColor="text1"/>
                <w:lang/>
              </w:rPr>
              <w:t>врло добар</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0,00</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9C1E1F"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5-одличан</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8,33</w:t>
            </w:r>
          </w:p>
        </w:tc>
      </w:tr>
      <w:tr w:rsidR="009C1E1F" w:rsidRPr="001609B7" w:rsidTr="009D33FA">
        <w:trPr>
          <w:trHeight w:val="315"/>
          <w:jc w:val="center"/>
        </w:trPr>
        <w:tc>
          <w:tcPr>
            <w:tcW w:w="4364" w:type="dxa"/>
            <w:shd w:val="clear" w:color="auto" w:fill="FFFFFF" w:themeFill="background1"/>
            <w:noWrap/>
            <w:vAlign w:val="bottom"/>
            <w:hideMark/>
          </w:tcPr>
          <w:p w:rsidR="009C1E1F" w:rsidRPr="001609B7" w:rsidRDefault="009C1E1F" w:rsidP="009C1E1F">
            <w:pPr>
              <w:rPr>
                <w:rFonts w:ascii="Times New Roman" w:eastAsia="Times New Roman" w:hAnsi="Times New Roman" w:cs="Times New Roman"/>
                <w:b/>
                <w:color w:val="000000" w:themeColor="text1"/>
                <w:lang/>
              </w:rPr>
            </w:pPr>
            <w:r w:rsidRPr="001609B7">
              <w:rPr>
                <w:rFonts w:ascii="Times New Roman" w:eastAsia="Times New Roman" w:hAnsi="Times New Roman" w:cs="Times New Roman"/>
                <w:b/>
                <w:color w:val="000000" w:themeColor="text1"/>
                <w:lang/>
              </w:rPr>
              <w:t>Укупно</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12</w:t>
            </w:r>
          </w:p>
        </w:tc>
        <w:tc>
          <w:tcPr>
            <w:tcW w:w="2268" w:type="dxa"/>
            <w:shd w:val="clear" w:color="auto" w:fill="FFFFFF" w:themeFill="background1"/>
            <w:noWrap/>
            <w:vAlign w:val="bottom"/>
            <w:hideMark/>
          </w:tcPr>
          <w:p w:rsidR="009C1E1F" w:rsidRPr="001609B7" w:rsidRDefault="009C1E1F" w:rsidP="009C1E1F">
            <w:pPr>
              <w:jc w:val="right"/>
              <w:rPr>
                <w:rFonts w:ascii="Times New Roman" w:eastAsia="Times New Roman" w:hAnsi="Times New Roman" w:cs="Times New Roman"/>
                <w:color w:val="000000" w:themeColor="text1"/>
                <w:lang/>
              </w:rPr>
            </w:pPr>
            <w:r w:rsidRPr="001609B7">
              <w:rPr>
                <w:rFonts w:ascii="Times New Roman" w:eastAsia="Times New Roman" w:hAnsi="Times New Roman" w:cs="Times New Roman"/>
                <w:color w:val="000000" w:themeColor="text1"/>
                <w:lang/>
              </w:rPr>
              <w:t>100,00</w:t>
            </w:r>
          </w:p>
        </w:tc>
      </w:tr>
    </w:tbl>
    <w:p w:rsidR="00477BBB" w:rsidRPr="001609B7" w:rsidRDefault="00D531F3" w:rsidP="009D33FA">
      <w:pPr>
        <w:jc w:val="center"/>
        <w:rPr>
          <w:rFonts w:ascii="Times New Roman" w:hAnsi="Times New Roman" w:cs="Times New Roman"/>
          <w:sz w:val="24"/>
          <w:szCs w:val="24"/>
          <w:lang/>
        </w:rPr>
      </w:pPr>
      <w:r w:rsidRPr="001609B7">
        <w:rPr>
          <w:rFonts w:ascii="Times New Roman" w:hAnsi="Times New Roman" w:cs="Times New Roman"/>
          <w:sz w:val="24"/>
          <w:szCs w:val="24"/>
          <w:lang/>
        </w:rPr>
        <w:t>Извор: Истраживање аутора</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lastRenderedPageBreak/>
        <w:t xml:space="preserve">Структуром оцена испитаника улагања трговачког ланца </w:t>
      </w:r>
      <w:r w:rsidRPr="001609B7">
        <w:rPr>
          <w:rFonts w:ascii="Times New Roman" w:hAnsi="Times New Roman" w:cs="Times New Roman"/>
          <w:bCs/>
          <w:color w:val="000000" w:themeColor="text1"/>
          <w:sz w:val="24"/>
          <w:szCs w:val="24"/>
          <w:lang/>
        </w:rPr>
        <w:t>DIS</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врло добрим (44,00%), док један испитаник оцењује као недовољним улагање овог трговачког ланца у комуникацију са купцима (табела 4</w:t>
      </w:r>
      <w:r w:rsidR="009D33FA" w:rsidRPr="001609B7">
        <w:rPr>
          <w:rFonts w:ascii="Times New Roman" w:eastAsia="Times New Roman" w:hAnsi="Times New Roman" w:cs="Times New Roman"/>
          <w:bCs/>
          <w:color w:val="000000" w:themeColor="text1"/>
          <w:sz w:val="24"/>
          <w:szCs w:val="24"/>
          <w:lang/>
        </w:rPr>
        <w:t>9</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06163A"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Табела 4</w:t>
      </w:r>
      <w:r w:rsidR="009D33FA" w:rsidRPr="001609B7">
        <w:rPr>
          <w:rFonts w:ascii="Times New Roman" w:hAnsi="Times New Roman" w:cs="Times New Roman"/>
          <w:b/>
          <w:color w:val="000000" w:themeColor="text1"/>
          <w:sz w:val="24"/>
          <w:szCs w:val="24"/>
          <w:lang/>
        </w:rPr>
        <w:t>9</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DIS</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20"/>
        <w:gridCol w:w="2260"/>
        <w:gridCol w:w="2260"/>
      </w:tblGrid>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DIS у комуникацију са купцима</w:t>
            </w:r>
          </w:p>
        </w:tc>
        <w:tc>
          <w:tcPr>
            <w:tcW w:w="2260" w:type="dxa"/>
            <w:shd w:val="clear" w:color="auto" w:fill="FFFFFF" w:themeFill="background1"/>
            <w:noWrap/>
            <w:tcMar>
              <w:top w:w="0" w:type="dxa"/>
              <w:left w:w="108" w:type="dxa"/>
              <w:bottom w:w="0"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top w:w="0" w:type="dxa"/>
              <w:left w:w="108" w:type="dxa"/>
              <w:bottom w:w="0"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4,00</w:t>
            </w:r>
          </w:p>
        </w:tc>
      </w:tr>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16,00</w:t>
            </w:r>
          </w:p>
        </w:tc>
      </w:tr>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24,00</w:t>
            </w:r>
          </w:p>
        </w:tc>
      </w:tr>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11</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44,00</w:t>
            </w:r>
          </w:p>
        </w:tc>
      </w:tr>
      <w:tr w:rsidR="009C1E1F" w:rsidRPr="001609B7" w:rsidTr="009D33FA">
        <w:trPr>
          <w:trHeight w:val="315"/>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12,00</w:t>
            </w:r>
          </w:p>
        </w:tc>
      </w:tr>
      <w:tr w:rsidR="009C1E1F" w:rsidRPr="001609B7" w:rsidTr="009D33FA">
        <w:trPr>
          <w:trHeight w:val="176"/>
          <w:jc w:val="center"/>
        </w:trPr>
        <w:tc>
          <w:tcPr>
            <w:tcW w:w="4420" w:type="dxa"/>
            <w:shd w:val="clear" w:color="auto" w:fill="FFFFFF" w:themeFill="background1"/>
            <w:noWrap/>
            <w:tcMar>
              <w:top w:w="0" w:type="dxa"/>
              <w:left w:w="108" w:type="dxa"/>
              <w:bottom w:w="0"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25</w:t>
            </w:r>
          </w:p>
        </w:tc>
        <w:tc>
          <w:tcPr>
            <w:tcW w:w="0" w:type="auto"/>
            <w:shd w:val="clear" w:color="auto" w:fill="FFFFFF" w:themeFill="background1"/>
            <w:noWrap/>
            <w:tcMar>
              <w:top w:w="0" w:type="dxa"/>
              <w:left w:w="108" w:type="dxa"/>
              <w:bottom w:w="0"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477BBB" w:rsidRPr="001609B7" w:rsidRDefault="009C1E1F" w:rsidP="00477BBB">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06163A" w:rsidRPr="001609B7" w:rsidRDefault="0006163A" w:rsidP="009D33FA">
      <w:pPr>
        <w:rPr>
          <w:lang/>
        </w:rPr>
      </w:pP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IDEA</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врло добрим (42,42%), док један испитаник оцењује као недовољним улагање овог трговачког ланца у комуникацију са купцима (табела 4</w:t>
      </w:r>
      <w:r w:rsidR="009D33FA" w:rsidRPr="001609B7">
        <w:rPr>
          <w:rFonts w:ascii="Times New Roman" w:eastAsia="Times New Roman" w:hAnsi="Times New Roman" w:cs="Times New Roman"/>
          <w:bCs/>
          <w:color w:val="000000" w:themeColor="text1"/>
          <w:sz w:val="24"/>
          <w:szCs w:val="24"/>
          <w:lang/>
        </w:rPr>
        <w:t>9</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477BBB"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Табела 4</w:t>
      </w:r>
      <w:r w:rsidR="009D33FA" w:rsidRPr="001609B7">
        <w:rPr>
          <w:rFonts w:ascii="Times New Roman" w:hAnsi="Times New Roman" w:cs="Times New Roman"/>
          <w:b/>
          <w:color w:val="000000" w:themeColor="text1"/>
          <w:sz w:val="24"/>
          <w:szCs w:val="24"/>
          <w:lang/>
        </w:rPr>
        <w:t>9</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IDEA</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39"/>
        <w:gridCol w:w="2260"/>
        <w:gridCol w:w="2260"/>
      </w:tblGrid>
      <w:tr w:rsidR="009C1E1F" w:rsidRPr="001609B7" w:rsidTr="009D33FA">
        <w:trPr>
          <w:trHeight w:val="315"/>
          <w:jc w:val="center"/>
        </w:trPr>
        <w:tc>
          <w:tcPr>
            <w:tcW w:w="4439"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IDEA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9D33FA">
        <w:trPr>
          <w:trHeight w:val="315"/>
          <w:jc w:val="center"/>
        </w:trPr>
        <w:tc>
          <w:tcPr>
            <w:tcW w:w="443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3,03</w:t>
            </w:r>
          </w:p>
        </w:tc>
      </w:tr>
      <w:tr w:rsidR="009C1E1F" w:rsidRPr="001609B7" w:rsidTr="009D33FA">
        <w:trPr>
          <w:trHeight w:val="315"/>
          <w:jc w:val="center"/>
        </w:trPr>
        <w:tc>
          <w:tcPr>
            <w:tcW w:w="443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15,15</w:t>
            </w:r>
          </w:p>
        </w:tc>
      </w:tr>
      <w:tr w:rsidR="009C1E1F" w:rsidRPr="001609B7" w:rsidTr="009D33FA">
        <w:trPr>
          <w:trHeight w:val="315"/>
          <w:jc w:val="center"/>
        </w:trPr>
        <w:tc>
          <w:tcPr>
            <w:tcW w:w="443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8</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24,24</w:t>
            </w:r>
          </w:p>
        </w:tc>
      </w:tr>
      <w:tr w:rsidR="009C1E1F" w:rsidRPr="001609B7" w:rsidTr="009D33FA">
        <w:trPr>
          <w:trHeight w:val="315"/>
          <w:jc w:val="center"/>
        </w:trPr>
        <w:tc>
          <w:tcPr>
            <w:tcW w:w="4439" w:type="dxa"/>
            <w:shd w:val="clear" w:color="auto" w:fill="FFFFFF" w:themeFill="background1"/>
            <w:noWrap/>
            <w:tcMar>
              <w:left w:w="108"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14</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42,42</w:t>
            </w:r>
          </w:p>
        </w:tc>
      </w:tr>
      <w:tr w:rsidR="009C1E1F" w:rsidRPr="001609B7" w:rsidTr="009D33FA">
        <w:trPr>
          <w:trHeight w:val="315"/>
          <w:jc w:val="center"/>
        </w:trPr>
        <w:tc>
          <w:tcPr>
            <w:tcW w:w="443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15,15</w:t>
            </w:r>
          </w:p>
        </w:tc>
      </w:tr>
      <w:tr w:rsidR="009C1E1F" w:rsidRPr="001609B7" w:rsidTr="009D33FA">
        <w:trPr>
          <w:trHeight w:val="103"/>
          <w:jc w:val="center"/>
        </w:trPr>
        <w:tc>
          <w:tcPr>
            <w:tcW w:w="443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33</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477BBB" w:rsidRPr="001609B7" w:rsidRDefault="009C1E1F" w:rsidP="00477BBB">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477BBB" w:rsidRPr="001609B7" w:rsidRDefault="00477BBB" w:rsidP="00412D7F">
      <w:pPr>
        <w:rPr>
          <w:rFonts w:ascii="Times New Roman" w:hAnsi="Times New Roman" w:cs="Times New Roman"/>
          <w:sz w:val="24"/>
          <w:szCs w:val="24"/>
          <w:lang/>
        </w:rPr>
      </w:pP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INTEREX</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(46,67%), док ниједан испитаник не оцењује као одлично улагање овог трговачког ланца у комуникацију са купцима (табела </w:t>
      </w:r>
      <w:r w:rsidR="009D33FA" w:rsidRPr="001609B7">
        <w:rPr>
          <w:rFonts w:ascii="Times New Roman" w:eastAsia="Times New Roman" w:hAnsi="Times New Roman" w:cs="Times New Roman"/>
          <w:bCs/>
          <w:color w:val="000000" w:themeColor="text1"/>
          <w:sz w:val="24"/>
          <w:szCs w:val="24"/>
          <w:lang/>
        </w:rPr>
        <w:t>50</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9C1E1F"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9D33FA" w:rsidRPr="001609B7">
        <w:rPr>
          <w:rFonts w:ascii="Times New Roman" w:hAnsi="Times New Roman" w:cs="Times New Roman"/>
          <w:b/>
          <w:color w:val="000000" w:themeColor="text1"/>
          <w:sz w:val="24"/>
          <w:szCs w:val="24"/>
          <w:lang/>
        </w:rPr>
        <w:t>50</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INTEREX</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300"/>
        <w:gridCol w:w="2412"/>
        <w:gridCol w:w="2282"/>
      </w:tblGrid>
      <w:tr w:rsidR="009C1E1F" w:rsidRPr="001609B7" w:rsidTr="009D33FA">
        <w:trPr>
          <w:trHeight w:val="315"/>
          <w:jc w:val="center"/>
        </w:trPr>
        <w:tc>
          <w:tcPr>
            <w:tcW w:w="430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INTEREX у комуникацију са купцима</w:t>
            </w:r>
          </w:p>
        </w:tc>
        <w:tc>
          <w:tcPr>
            <w:tcW w:w="2412"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82"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9D33FA">
        <w:trPr>
          <w:trHeight w:val="315"/>
          <w:jc w:val="center"/>
        </w:trPr>
        <w:tc>
          <w:tcPr>
            <w:tcW w:w="430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6,67</w:t>
            </w:r>
          </w:p>
        </w:tc>
      </w:tr>
      <w:tr w:rsidR="009C1E1F" w:rsidRPr="001609B7" w:rsidTr="009D33FA">
        <w:trPr>
          <w:trHeight w:val="315"/>
          <w:jc w:val="center"/>
        </w:trPr>
        <w:tc>
          <w:tcPr>
            <w:tcW w:w="430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33,33</w:t>
            </w:r>
          </w:p>
        </w:tc>
      </w:tr>
      <w:tr w:rsidR="009C1E1F" w:rsidRPr="001609B7" w:rsidTr="009D33FA">
        <w:trPr>
          <w:trHeight w:val="315"/>
          <w:jc w:val="center"/>
        </w:trPr>
        <w:tc>
          <w:tcPr>
            <w:tcW w:w="430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7</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46,67</w:t>
            </w:r>
          </w:p>
        </w:tc>
      </w:tr>
      <w:tr w:rsidR="009C1E1F" w:rsidRPr="001609B7" w:rsidTr="009D33FA">
        <w:trPr>
          <w:trHeight w:val="315"/>
          <w:jc w:val="center"/>
        </w:trPr>
        <w:tc>
          <w:tcPr>
            <w:tcW w:w="4300" w:type="dxa"/>
            <w:shd w:val="clear" w:color="auto" w:fill="FFFFFF" w:themeFill="background1"/>
            <w:noWrap/>
            <w:tcMar>
              <w:left w:w="108"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13,33</w:t>
            </w:r>
          </w:p>
        </w:tc>
      </w:tr>
      <w:tr w:rsidR="009C1E1F" w:rsidRPr="001609B7" w:rsidTr="009D33FA">
        <w:trPr>
          <w:trHeight w:val="315"/>
          <w:jc w:val="center"/>
        </w:trPr>
        <w:tc>
          <w:tcPr>
            <w:tcW w:w="430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9D33FA">
        <w:trPr>
          <w:trHeight w:val="160"/>
          <w:jc w:val="center"/>
        </w:trPr>
        <w:tc>
          <w:tcPr>
            <w:tcW w:w="430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241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w:t>
            </w:r>
          </w:p>
        </w:tc>
        <w:tc>
          <w:tcPr>
            <w:tcW w:w="2282" w:type="dxa"/>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477BBB" w:rsidRPr="001609B7" w:rsidRDefault="009C1E1F" w:rsidP="00477BBB">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lastRenderedPageBreak/>
        <w:t xml:space="preserve">Структуром оцена испитаника улагања трговачког ланца </w:t>
      </w:r>
      <w:r w:rsidRPr="001609B7">
        <w:rPr>
          <w:rFonts w:ascii="Times New Roman" w:hAnsi="Times New Roman" w:cs="Times New Roman"/>
          <w:bCs/>
          <w:color w:val="000000" w:themeColor="text1"/>
          <w:sz w:val="24"/>
          <w:szCs w:val="24"/>
          <w:lang/>
        </w:rPr>
        <w:t>Roda</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довољно или врло добро (по 31,25%), док један испитаник оцењује као недовољно улагање овог трговачког ланца у комуникацију са купцима (табела </w:t>
      </w:r>
      <w:r w:rsidR="009D33FA" w:rsidRPr="001609B7">
        <w:rPr>
          <w:rFonts w:ascii="Times New Roman" w:eastAsia="Times New Roman" w:hAnsi="Times New Roman" w:cs="Times New Roman"/>
          <w:bCs/>
          <w:color w:val="000000" w:themeColor="text1"/>
          <w:sz w:val="24"/>
          <w:szCs w:val="24"/>
          <w:lang/>
        </w:rPr>
        <w:t>51</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9C1E1F"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9D33FA" w:rsidRPr="001609B7">
        <w:rPr>
          <w:rFonts w:ascii="Times New Roman" w:hAnsi="Times New Roman" w:cs="Times New Roman"/>
          <w:b/>
          <w:color w:val="000000" w:themeColor="text1"/>
          <w:sz w:val="24"/>
          <w:szCs w:val="24"/>
          <w:lang/>
        </w:rPr>
        <w:t>51</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Roda</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99"/>
        <w:gridCol w:w="2260"/>
        <w:gridCol w:w="2260"/>
      </w:tblGrid>
      <w:tr w:rsidR="009C1E1F" w:rsidRPr="001609B7" w:rsidTr="009D33FA">
        <w:trPr>
          <w:trHeight w:val="315"/>
          <w:jc w:val="center"/>
        </w:trPr>
        <w:tc>
          <w:tcPr>
            <w:tcW w:w="4499"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Roda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241"/>
          <w:jc w:val="center"/>
        </w:trPr>
        <w:tc>
          <w:tcPr>
            <w:tcW w:w="449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3,13</w:t>
            </w:r>
          </w:p>
        </w:tc>
      </w:tr>
      <w:tr w:rsidR="009C1E1F" w:rsidRPr="001609B7" w:rsidTr="00DA7DF1">
        <w:trPr>
          <w:trHeight w:val="118"/>
          <w:jc w:val="center"/>
        </w:trPr>
        <w:tc>
          <w:tcPr>
            <w:tcW w:w="449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31,25</w:t>
            </w:r>
          </w:p>
        </w:tc>
      </w:tr>
      <w:tr w:rsidR="009C1E1F" w:rsidRPr="001609B7" w:rsidTr="00DA7DF1">
        <w:trPr>
          <w:trHeight w:val="221"/>
          <w:jc w:val="center"/>
        </w:trPr>
        <w:tc>
          <w:tcPr>
            <w:tcW w:w="449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18,75</w:t>
            </w:r>
          </w:p>
        </w:tc>
      </w:tr>
      <w:tr w:rsidR="009C1E1F" w:rsidRPr="001609B7" w:rsidTr="00DA7DF1">
        <w:trPr>
          <w:trHeight w:val="270"/>
          <w:jc w:val="center"/>
        </w:trPr>
        <w:tc>
          <w:tcPr>
            <w:tcW w:w="4499" w:type="dxa"/>
            <w:shd w:val="clear" w:color="auto" w:fill="FFFFFF" w:themeFill="background1"/>
            <w:noWrap/>
            <w:tcMar>
              <w:left w:w="108"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31,25</w:t>
            </w:r>
          </w:p>
        </w:tc>
      </w:tr>
      <w:tr w:rsidR="009C1E1F" w:rsidRPr="001609B7" w:rsidTr="009D33FA">
        <w:trPr>
          <w:trHeight w:val="218"/>
          <w:jc w:val="center"/>
        </w:trPr>
        <w:tc>
          <w:tcPr>
            <w:tcW w:w="449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15,63</w:t>
            </w:r>
          </w:p>
        </w:tc>
      </w:tr>
      <w:tr w:rsidR="009C1E1F" w:rsidRPr="001609B7" w:rsidTr="009D33FA">
        <w:trPr>
          <w:trHeight w:val="166"/>
          <w:jc w:val="center"/>
        </w:trPr>
        <w:tc>
          <w:tcPr>
            <w:tcW w:w="449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32</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477BBB" w:rsidRPr="001609B7" w:rsidRDefault="009C1E1F" w:rsidP="00477BBB">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477BBB" w:rsidRPr="001609B7" w:rsidRDefault="00477BBB" w:rsidP="009D33FA">
      <w:pPr>
        <w:rPr>
          <w:rFonts w:ascii="Times New Roman" w:hAnsi="Times New Roman" w:cs="Times New Roman"/>
          <w:sz w:val="24"/>
          <w:szCs w:val="24"/>
          <w:lang/>
        </w:rPr>
      </w:pP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Mercator</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довољно или добро (по 26,67%), док по један испитаник оцењује као недовољно или врло добро улагање овог трговачког ланца у к</w:t>
      </w:r>
      <w:r w:rsidR="009D33FA" w:rsidRPr="001609B7">
        <w:rPr>
          <w:rFonts w:ascii="Times New Roman" w:eastAsia="Times New Roman" w:hAnsi="Times New Roman" w:cs="Times New Roman"/>
          <w:bCs/>
          <w:color w:val="000000" w:themeColor="text1"/>
          <w:sz w:val="24"/>
          <w:szCs w:val="24"/>
          <w:lang/>
        </w:rPr>
        <w:t>омуникацију са купцима (табела 52</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9C1E1F"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9D33FA" w:rsidRPr="001609B7">
        <w:rPr>
          <w:rFonts w:ascii="Times New Roman" w:hAnsi="Times New Roman" w:cs="Times New Roman"/>
          <w:b/>
          <w:color w:val="000000" w:themeColor="text1"/>
          <w:sz w:val="24"/>
          <w:szCs w:val="24"/>
          <w:lang/>
        </w:rPr>
        <w:t>52</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Mercator</w:t>
      </w:r>
      <w:r w:rsidRPr="001609B7">
        <w:rPr>
          <w:rFonts w:ascii="Times New Roman" w:eastAsia="Times New Roman" w:hAnsi="Times New Roman" w:cs="Times New Roman"/>
          <w:bCs/>
          <w:color w:val="000000" w:themeColor="text1"/>
          <w:sz w:val="24"/>
          <w:szCs w:val="24"/>
          <w:lang/>
        </w:rPr>
        <w:t xml:space="preserve"> у</w:t>
      </w:r>
      <w:r w:rsidR="009D33FA" w:rsidRPr="001609B7">
        <w:rPr>
          <w:rFonts w:ascii="Times New Roman" w:eastAsia="Times New Roman" w:hAnsi="Times New Roman" w:cs="Times New Roman"/>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комуникацију са  купцима</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57"/>
        <w:gridCol w:w="2260"/>
        <w:gridCol w:w="2260"/>
      </w:tblGrid>
      <w:tr w:rsidR="009C1E1F" w:rsidRPr="001609B7" w:rsidTr="009D33FA">
        <w:trPr>
          <w:trHeight w:val="315"/>
          <w:jc w:val="center"/>
        </w:trPr>
        <w:tc>
          <w:tcPr>
            <w:tcW w:w="4457"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Mercator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9D33FA">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9D33FA">
        <w:trPr>
          <w:trHeight w:val="229"/>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6,67</w:t>
            </w:r>
          </w:p>
        </w:tc>
      </w:tr>
      <w:tr w:rsidR="009C1E1F" w:rsidRPr="001609B7" w:rsidTr="009D33FA">
        <w:trPr>
          <w:trHeight w:val="192"/>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26,67</w:t>
            </w:r>
          </w:p>
        </w:tc>
      </w:tr>
      <w:tr w:rsidR="009C1E1F" w:rsidRPr="001609B7" w:rsidTr="00DA7DF1">
        <w:trPr>
          <w:trHeight w:val="236"/>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26,67</w:t>
            </w:r>
          </w:p>
        </w:tc>
      </w:tr>
      <w:tr w:rsidR="009C1E1F" w:rsidRPr="001609B7" w:rsidTr="009D33FA">
        <w:trPr>
          <w:trHeight w:val="258"/>
          <w:jc w:val="center"/>
        </w:trPr>
        <w:tc>
          <w:tcPr>
            <w:tcW w:w="4457" w:type="dxa"/>
            <w:shd w:val="clear" w:color="auto" w:fill="FFFFFF" w:themeFill="background1"/>
            <w:noWrap/>
            <w:tcMar>
              <w:left w:w="108"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6,67</w:t>
            </w:r>
          </w:p>
        </w:tc>
      </w:tr>
      <w:tr w:rsidR="009C1E1F" w:rsidRPr="001609B7" w:rsidTr="009D33FA">
        <w:trPr>
          <w:trHeight w:val="150"/>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33,33</w:t>
            </w:r>
          </w:p>
        </w:tc>
      </w:tr>
      <w:tr w:rsidR="009C1E1F" w:rsidRPr="001609B7" w:rsidTr="009D33FA">
        <w:trPr>
          <w:trHeight w:val="183"/>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477BBB" w:rsidRPr="001609B7" w:rsidRDefault="009C1E1F" w:rsidP="00477BBB">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477BBB" w:rsidRPr="001609B7" w:rsidRDefault="00477BBB" w:rsidP="00477BBB">
      <w:pPr>
        <w:jc w:val="center"/>
        <w:rPr>
          <w:rFonts w:ascii="Times New Roman" w:hAnsi="Times New Roman" w:cs="Times New Roman"/>
          <w:sz w:val="24"/>
          <w:szCs w:val="24"/>
          <w:lang/>
        </w:rPr>
      </w:pP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Истраживањем оцена испитаника улагања трговачког ланца </w:t>
      </w:r>
      <w:r w:rsidRPr="001609B7">
        <w:rPr>
          <w:rFonts w:ascii="Times New Roman" w:hAnsi="Times New Roman" w:cs="Times New Roman"/>
          <w:bCs/>
          <w:color w:val="000000" w:themeColor="text1"/>
          <w:sz w:val="24"/>
          <w:szCs w:val="24"/>
          <w:lang/>
        </w:rPr>
        <w:t>Super Vero</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довољно или добро (по 33,33%), док по један испитаник оцењује као недовољно или одлично улагање овог трговачког ланца у комуникацију са купцима (табела </w:t>
      </w:r>
      <w:r w:rsidR="009D33FA" w:rsidRPr="001609B7">
        <w:rPr>
          <w:rFonts w:ascii="Times New Roman" w:eastAsia="Times New Roman" w:hAnsi="Times New Roman" w:cs="Times New Roman"/>
          <w:bCs/>
          <w:color w:val="000000" w:themeColor="text1"/>
          <w:sz w:val="24"/>
          <w:szCs w:val="24"/>
          <w:lang/>
        </w:rPr>
        <w:t>53</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06163A"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9D33FA" w:rsidRPr="001609B7">
        <w:rPr>
          <w:rFonts w:ascii="Times New Roman" w:hAnsi="Times New Roman" w:cs="Times New Roman"/>
          <w:b/>
          <w:color w:val="000000" w:themeColor="text1"/>
          <w:sz w:val="24"/>
          <w:szCs w:val="24"/>
          <w:lang/>
        </w:rPr>
        <w:t>53</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Super Vero</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384"/>
        <w:gridCol w:w="2260"/>
        <w:gridCol w:w="2260"/>
      </w:tblGrid>
      <w:tr w:rsidR="009C1E1F" w:rsidRPr="001609B7" w:rsidTr="009D33FA">
        <w:trPr>
          <w:trHeight w:val="315"/>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Super Vero у комуникацију са купцима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9D33FA">
        <w:trPr>
          <w:trHeight w:val="144"/>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8,33</w:t>
            </w:r>
          </w:p>
        </w:tc>
      </w:tr>
      <w:tr w:rsidR="009C1E1F" w:rsidRPr="001609B7" w:rsidTr="009D33FA">
        <w:trPr>
          <w:trHeight w:val="162"/>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33,33</w:t>
            </w:r>
          </w:p>
        </w:tc>
      </w:tr>
      <w:tr w:rsidR="009C1E1F" w:rsidRPr="001609B7" w:rsidTr="00DA7DF1">
        <w:trPr>
          <w:trHeight w:val="194"/>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33,33</w:t>
            </w:r>
          </w:p>
        </w:tc>
      </w:tr>
      <w:tr w:rsidR="009C1E1F" w:rsidRPr="001609B7" w:rsidTr="00DA7DF1">
        <w:trPr>
          <w:trHeight w:val="197"/>
          <w:jc w:val="center"/>
        </w:trPr>
        <w:tc>
          <w:tcPr>
            <w:tcW w:w="4384" w:type="dxa"/>
            <w:shd w:val="clear" w:color="auto" w:fill="FFFFFF" w:themeFill="background1"/>
            <w:noWrap/>
            <w:tcMar>
              <w:left w:w="108" w:type="dxa"/>
              <w:right w:w="108" w:type="dxa"/>
            </w:tcMar>
            <w:vAlign w:val="bottom"/>
            <w:hideMark/>
          </w:tcPr>
          <w:p w:rsidR="009C1E1F" w:rsidRPr="001609B7" w:rsidRDefault="00A3679A">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16,67</w:t>
            </w:r>
          </w:p>
        </w:tc>
      </w:tr>
      <w:tr w:rsidR="009C1E1F" w:rsidRPr="001609B7" w:rsidTr="009D33FA">
        <w:trPr>
          <w:trHeight w:val="133"/>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8,33</w:t>
            </w:r>
          </w:p>
        </w:tc>
      </w:tr>
      <w:tr w:rsidR="009C1E1F" w:rsidRPr="001609B7" w:rsidTr="009D33FA">
        <w:trPr>
          <w:trHeight w:val="95"/>
          <w:jc w:val="center"/>
        </w:trPr>
        <w:tc>
          <w:tcPr>
            <w:tcW w:w="4384"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12</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9C1E1F" w:rsidRPr="001609B7" w:rsidRDefault="009C1E1F" w:rsidP="00DA7DF1">
      <w:pPr>
        <w:jc w:val="center"/>
        <w:rPr>
          <w:rFonts w:ascii="Times New Roman" w:hAnsi="Times New Roman" w:cs="Times New Roman"/>
          <w:sz w:val="24"/>
          <w:szCs w:val="24"/>
          <w:lang/>
        </w:rPr>
      </w:pPr>
      <w:r w:rsidRPr="001609B7">
        <w:rPr>
          <w:lang/>
        </w:rPr>
        <w:t xml:space="preserve"> </w:t>
      </w:r>
      <w:r w:rsidR="00477BBB" w:rsidRPr="001609B7">
        <w:rPr>
          <w:rFonts w:ascii="Times New Roman" w:hAnsi="Times New Roman" w:cs="Times New Roman"/>
          <w:sz w:val="24"/>
          <w:szCs w:val="24"/>
          <w:lang/>
        </w:rPr>
        <w:t>Извор: Истраживање аутора</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lastRenderedPageBreak/>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Metro</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w:t>
      </w:r>
      <w:r w:rsidR="00283ADF" w:rsidRPr="001609B7">
        <w:rPr>
          <w:rFonts w:ascii="Times New Roman" w:eastAsia="Times New Roman" w:hAnsi="Times New Roman" w:cs="Times New Roman"/>
          <w:bCs/>
          <w:color w:val="000000" w:themeColor="text1"/>
          <w:sz w:val="24"/>
          <w:szCs w:val="24"/>
          <w:lang/>
        </w:rPr>
        <w:t>41,18</w:t>
      </w:r>
      <w:r w:rsidRPr="001609B7">
        <w:rPr>
          <w:rFonts w:ascii="Times New Roman" w:eastAsia="Times New Roman" w:hAnsi="Times New Roman" w:cs="Times New Roman"/>
          <w:bCs/>
          <w:color w:val="000000" w:themeColor="text1"/>
          <w:sz w:val="24"/>
          <w:szCs w:val="24"/>
          <w:lang/>
        </w:rPr>
        <w:t xml:space="preserve">%), док по један испитаник оцењује као недовољно или одлично улагање овог трговачког ланца у комуникацију са купцима (табела </w:t>
      </w:r>
      <w:r w:rsidR="00DA7DF1" w:rsidRPr="001609B7">
        <w:rPr>
          <w:rFonts w:ascii="Times New Roman" w:eastAsia="Times New Roman" w:hAnsi="Times New Roman" w:cs="Times New Roman"/>
          <w:bCs/>
          <w:color w:val="000000" w:themeColor="text1"/>
          <w:sz w:val="24"/>
          <w:szCs w:val="24"/>
          <w:lang/>
        </w:rPr>
        <w:t>54</w:t>
      </w:r>
      <w:r w:rsidRPr="001609B7">
        <w:rPr>
          <w:rFonts w:ascii="Times New Roman" w:eastAsia="Times New Roman" w:hAnsi="Times New Roman" w:cs="Times New Roman"/>
          <w:bCs/>
          <w:color w:val="000000" w:themeColor="text1"/>
          <w:sz w:val="24"/>
          <w:szCs w:val="24"/>
          <w:lang/>
        </w:rPr>
        <w:t xml:space="preserve">). </w:t>
      </w:r>
    </w:p>
    <w:p w:rsidR="00477BBB" w:rsidRPr="001609B7" w:rsidRDefault="00477BBB" w:rsidP="00477BBB">
      <w:pPr>
        <w:jc w:val="both"/>
        <w:rPr>
          <w:rFonts w:ascii="Times New Roman" w:eastAsia="Times New Roman" w:hAnsi="Times New Roman" w:cs="Times New Roman"/>
          <w:bCs/>
          <w:color w:val="000000" w:themeColor="text1"/>
          <w:sz w:val="24"/>
          <w:szCs w:val="24"/>
          <w:lang/>
        </w:rPr>
      </w:pPr>
    </w:p>
    <w:p w:rsidR="00477BBB" w:rsidRPr="001609B7" w:rsidRDefault="00477BBB" w:rsidP="00477BBB">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DA7DF1" w:rsidRPr="001609B7">
        <w:rPr>
          <w:rFonts w:ascii="Times New Roman" w:hAnsi="Times New Roman" w:cs="Times New Roman"/>
          <w:b/>
          <w:color w:val="000000" w:themeColor="text1"/>
          <w:sz w:val="24"/>
          <w:szCs w:val="24"/>
          <w:lang/>
        </w:rPr>
        <w:t>54</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Metro</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19"/>
        <w:gridCol w:w="2260"/>
        <w:gridCol w:w="2260"/>
      </w:tblGrid>
      <w:tr w:rsidR="009C1E1F" w:rsidRPr="001609B7" w:rsidTr="00DA7DF1">
        <w:trPr>
          <w:trHeight w:val="315"/>
          <w:jc w:val="center"/>
        </w:trPr>
        <w:tc>
          <w:tcPr>
            <w:tcW w:w="4419"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Metro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315"/>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5,88</w:t>
            </w:r>
          </w:p>
        </w:tc>
      </w:tr>
      <w:tr w:rsidR="009C1E1F" w:rsidRPr="001609B7" w:rsidTr="00DA7DF1">
        <w:trPr>
          <w:trHeight w:val="204"/>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17,65</w:t>
            </w:r>
          </w:p>
        </w:tc>
      </w:tr>
      <w:tr w:rsidR="009C1E1F" w:rsidRPr="001609B7" w:rsidTr="00DA7DF1">
        <w:trPr>
          <w:trHeight w:val="221"/>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7</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41,18</w:t>
            </w:r>
          </w:p>
        </w:tc>
      </w:tr>
      <w:tr w:rsidR="009C1E1F" w:rsidRPr="001609B7" w:rsidTr="00DA7DF1">
        <w:trPr>
          <w:trHeight w:val="240"/>
          <w:jc w:val="center"/>
        </w:trPr>
        <w:tc>
          <w:tcPr>
            <w:tcW w:w="4419" w:type="dxa"/>
            <w:shd w:val="clear" w:color="auto" w:fill="FFFFFF" w:themeFill="background1"/>
            <w:noWrap/>
            <w:tcMar>
              <w:left w:w="108" w:type="dxa"/>
              <w:right w:w="108" w:type="dxa"/>
            </w:tcMar>
            <w:vAlign w:val="bottom"/>
            <w:hideMark/>
          </w:tcPr>
          <w:p w:rsidR="009C1E1F" w:rsidRPr="001609B7" w:rsidRDefault="00A3679A"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29,41</w:t>
            </w:r>
          </w:p>
        </w:tc>
      </w:tr>
      <w:tr w:rsidR="009C1E1F" w:rsidRPr="001609B7" w:rsidTr="00DA7DF1">
        <w:trPr>
          <w:trHeight w:val="129"/>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5,88</w:t>
            </w:r>
          </w:p>
        </w:tc>
      </w:tr>
      <w:tr w:rsidR="009C1E1F" w:rsidRPr="001609B7" w:rsidTr="00DA7DF1">
        <w:trPr>
          <w:trHeight w:val="165"/>
          <w:jc w:val="center"/>
        </w:trPr>
        <w:tc>
          <w:tcPr>
            <w:tcW w:w="441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17</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283ADF" w:rsidRPr="001609B7" w:rsidRDefault="009C1E1F" w:rsidP="00283ADF">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283ADF" w:rsidRPr="001609B7" w:rsidRDefault="00283ADF" w:rsidP="00283ADF">
      <w:pPr>
        <w:jc w:val="center"/>
        <w:rPr>
          <w:rFonts w:ascii="Times New Roman" w:hAnsi="Times New Roman" w:cs="Times New Roman"/>
          <w:color w:val="000000" w:themeColor="text1"/>
          <w:sz w:val="24"/>
          <w:szCs w:val="24"/>
          <w:lang/>
        </w:rPr>
      </w:pPr>
    </w:p>
    <w:p w:rsidR="00283ADF" w:rsidRPr="001609B7" w:rsidRDefault="00283ADF" w:rsidP="00283ADF">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Структуром оцена испитаника улагања трговачког ланца </w:t>
      </w:r>
      <w:r w:rsidRPr="001609B7">
        <w:rPr>
          <w:rFonts w:ascii="Times New Roman" w:hAnsi="Times New Roman" w:cs="Times New Roman"/>
          <w:bCs/>
          <w:color w:val="000000" w:themeColor="text1"/>
          <w:sz w:val="24"/>
          <w:szCs w:val="24"/>
          <w:lang/>
        </w:rPr>
        <w:t>Tempo</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врло добро (40,63%), док један испитаник оцењује као недовољно улагање овог трговачког ланца у кому</w:t>
      </w:r>
      <w:r w:rsidR="00DA7DF1" w:rsidRPr="001609B7">
        <w:rPr>
          <w:rFonts w:ascii="Times New Roman" w:eastAsia="Times New Roman" w:hAnsi="Times New Roman" w:cs="Times New Roman"/>
          <w:bCs/>
          <w:color w:val="000000" w:themeColor="text1"/>
          <w:sz w:val="24"/>
          <w:szCs w:val="24"/>
          <w:lang/>
        </w:rPr>
        <w:t>никацију са купцима (табела 55</w:t>
      </w:r>
      <w:r w:rsidRPr="001609B7">
        <w:rPr>
          <w:rFonts w:ascii="Times New Roman" w:eastAsia="Times New Roman" w:hAnsi="Times New Roman" w:cs="Times New Roman"/>
          <w:bCs/>
          <w:color w:val="000000" w:themeColor="text1"/>
          <w:sz w:val="24"/>
          <w:szCs w:val="24"/>
          <w:lang/>
        </w:rPr>
        <w:t xml:space="preserve">). </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p>
    <w:p w:rsidR="0006163A" w:rsidRPr="001609B7" w:rsidRDefault="00283ADF" w:rsidP="00283ADF">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DA7DF1" w:rsidRPr="001609B7">
        <w:rPr>
          <w:rFonts w:ascii="Times New Roman" w:hAnsi="Times New Roman" w:cs="Times New Roman"/>
          <w:b/>
          <w:color w:val="000000" w:themeColor="text1"/>
          <w:sz w:val="24"/>
          <w:szCs w:val="24"/>
          <w:lang/>
        </w:rPr>
        <w:t>55</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Tempo</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57"/>
        <w:gridCol w:w="2260"/>
        <w:gridCol w:w="2260"/>
      </w:tblGrid>
      <w:tr w:rsidR="009C1E1F" w:rsidRPr="001609B7" w:rsidTr="00DA7DF1">
        <w:trPr>
          <w:trHeight w:val="315"/>
          <w:jc w:val="center"/>
        </w:trPr>
        <w:tc>
          <w:tcPr>
            <w:tcW w:w="4457"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Tempo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110"/>
          <w:jc w:val="center"/>
        </w:trPr>
        <w:tc>
          <w:tcPr>
            <w:tcW w:w="4457"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3,13</w:t>
            </w:r>
          </w:p>
        </w:tc>
      </w:tr>
      <w:tr w:rsidR="009C1E1F" w:rsidRPr="001609B7" w:rsidTr="00DA7DF1">
        <w:trPr>
          <w:trHeight w:val="270"/>
          <w:jc w:val="center"/>
        </w:trPr>
        <w:tc>
          <w:tcPr>
            <w:tcW w:w="4457"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9,38</w:t>
            </w:r>
          </w:p>
        </w:tc>
      </w:tr>
      <w:tr w:rsidR="009C1E1F" w:rsidRPr="001609B7" w:rsidTr="00DA7DF1">
        <w:trPr>
          <w:trHeight w:val="274"/>
          <w:jc w:val="center"/>
        </w:trPr>
        <w:tc>
          <w:tcPr>
            <w:tcW w:w="4457"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31,25</w:t>
            </w:r>
          </w:p>
        </w:tc>
      </w:tr>
      <w:tr w:rsidR="009C1E1F" w:rsidRPr="001609B7" w:rsidTr="00DA7DF1">
        <w:trPr>
          <w:trHeight w:val="136"/>
          <w:jc w:val="center"/>
        </w:trPr>
        <w:tc>
          <w:tcPr>
            <w:tcW w:w="4457" w:type="dxa"/>
            <w:shd w:val="clear" w:color="auto" w:fill="FFFFFF" w:themeFill="background1"/>
            <w:noWrap/>
            <w:tcMar>
              <w:left w:w="108" w:type="dxa"/>
              <w:right w:w="108" w:type="dxa"/>
            </w:tcMar>
            <w:vAlign w:val="bottom"/>
            <w:hideMark/>
          </w:tcPr>
          <w:p w:rsidR="009C1E1F" w:rsidRPr="001609B7" w:rsidRDefault="00A3679A"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13</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40,63</w:t>
            </w:r>
          </w:p>
        </w:tc>
      </w:tr>
      <w:tr w:rsidR="009C1E1F" w:rsidRPr="001609B7" w:rsidTr="00DA7DF1">
        <w:trPr>
          <w:trHeight w:val="167"/>
          <w:jc w:val="center"/>
        </w:trPr>
        <w:tc>
          <w:tcPr>
            <w:tcW w:w="4457"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15,63</w:t>
            </w:r>
          </w:p>
        </w:tc>
      </w:tr>
      <w:tr w:rsidR="009C1E1F" w:rsidRPr="001609B7" w:rsidTr="00DA7DF1">
        <w:trPr>
          <w:trHeight w:val="94"/>
          <w:jc w:val="center"/>
        </w:trPr>
        <w:tc>
          <w:tcPr>
            <w:tcW w:w="4457"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32</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283ADF" w:rsidRPr="001609B7" w:rsidRDefault="009C1E1F" w:rsidP="00283ADF">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283ADF" w:rsidRPr="001609B7" w:rsidRDefault="00283ADF" w:rsidP="00412D7F">
      <w:pPr>
        <w:rPr>
          <w:rFonts w:ascii="Times New Roman" w:hAnsi="Times New Roman" w:cs="Times New Roman"/>
          <w:sz w:val="24"/>
          <w:szCs w:val="24"/>
          <w:lang/>
        </w:rPr>
      </w:pPr>
    </w:p>
    <w:p w:rsidR="00283ADF" w:rsidRPr="001609B7" w:rsidRDefault="00283ADF" w:rsidP="00283ADF">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Истраживањем оцена испитаника улагања трговачког ланца </w:t>
      </w:r>
      <w:r w:rsidRPr="001609B7">
        <w:rPr>
          <w:rFonts w:ascii="Times New Roman" w:hAnsi="Times New Roman" w:cs="Times New Roman"/>
          <w:bCs/>
          <w:color w:val="000000" w:themeColor="text1"/>
          <w:sz w:val="24"/>
          <w:szCs w:val="24"/>
          <w:lang/>
        </w:rPr>
        <w:t>Aman</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(38,46%), док ниједан испитаник не оцењује као врло добро улагање овог трговачког ланца у к</w:t>
      </w:r>
      <w:r w:rsidR="00DA7DF1" w:rsidRPr="001609B7">
        <w:rPr>
          <w:rFonts w:ascii="Times New Roman" w:eastAsia="Times New Roman" w:hAnsi="Times New Roman" w:cs="Times New Roman"/>
          <w:bCs/>
          <w:color w:val="000000" w:themeColor="text1"/>
          <w:sz w:val="24"/>
          <w:szCs w:val="24"/>
          <w:lang/>
        </w:rPr>
        <w:t>омуникацију са купцима (табела 56</w:t>
      </w:r>
      <w:r w:rsidRPr="001609B7">
        <w:rPr>
          <w:rFonts w:ascii="Times New Roman" w:eastAsia="Times New Roman" w:hAnsi="Times New Roman" w:cs="Times New Roman"/>
          <w:bCs/>
          <w:color w:val="000000" w:themeColor="text1"/>
          <w:sz w:val="24"/>
          <w:szCs w:val="24"/>
          <w:lang/>
        </w:rPr>
        <w:t xml:space="preserve">). </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p>
    <w:p w:rsidR="0006163A" w:rsidRPr="001609B7" w:rsidRDefault="00283ADF" w:rsidP="00283ADF">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 xml:space="preserve">Табела </w:t>
      </w:r>
      <w:r w:rsidR="00DA7DF1" w:rsidRPr="001609B7">
        <w:rPr>
          <w:rFonts w:ascii="Times New Roman" w:hAnsi="Times New Roman" w:cs="Times New Roman"/>
          <w:b/>
          <w:color w:val="000000" w:themeColor="text1"/>
          <w:sz w:val="24"/>
          <w:szCs w:val="24"/>
          <w:lang/>
        </w:rPr>
        <w:t>56</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Aman</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19"/>
        <w:gridCol w:w="2260"/>
        <w:gridCol w:w="2260"/>
      </w:tblGrid>
      <w:tr w:rsidR="009C1E1F" w:rsidRPr="001609B7" w:rsidTr="00DA7DF1">
        <w:trPr>
          <w:trHeight w:val="315"/>
          <w:jc w:val="center"/>
        </w:trPr>
        <w:tc>
          <w:tcPr>
            <w:tcW w:w="441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Aman у комуникацију са купцима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226"/>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23,08</w:t>
            </w:r>
          </w:p>
        </w:tc>
      </w:tr>
      <w:tr w:rsidR="009C1E1F" w:rsidRPr="001609B7" w:rsidTr="00DA7DF1">
        <w:trPr>
          <w:trHeight w:val="137"/>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30,77</w:t>
            </w:r>
          </w:p>
        </w:tc>
      </w:tr>
      <w:tr w:rsidR="009C1E1F" w:rsidRPr="001609B7" w:rsidTr="00DA7DF1">
        <w:trPr>
          <w:trHeight w:val="156"/>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38,46</w:t>
            </w:r>
          </w:p>
        </w:tc>
      </w:tr>
      <w:tr w:rsidR="009C1E1F" w:rsidRPr="001609B7" w:rsidTr="00DA7DF1">
        <w:trPr>
          <w:trHeight w:val="244"/>
          <w:jc w:val="center"/>
        </w:trPr>
        <w:tc>
          <w:tcPr>
            <w:tcW w:w="4419" w:type="dxa"/>
            <w:shd w:val="clear" w:color="auto" w:fill="FFFFFF" w:themeFill="background1"/>
            <w:noWrap/>
            <w:tcMar>
              <w:left w:w="108" w:type="dxa"/>
              <w:right w:w="108" w:type="dxa"/>
            </w:tcMar>
            <w:vAlign w:val="bottom"/>
            <w:hideMark/>
          </w:tcPr>
          <w:p w:rsidR="009C1E1F" w:rsidRPr="001609B7" w:rsidRDefault="00A3679A"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DA7DF1">
        <w:trPr>
          <w:trHeight w:val="120"/>
          <w:jc w:val="center"/>
        </w:trPr>
        <w:tc>
          <w:tcPr>
            <w:tcW w:w="4419" w:type="dxa"/>
            <w:shd w:val="clear" w:color="auto" w:fill="FFFFFF" w:themeFill="background1"/>
            <w:noWrap/>
            <w:tcMar>
              <w:left w:w="108" w:type="dxa"/>
              <w:right w:w="108" w:type="dxa"/>
            </w:tcMar>
            <w:vAlign w:val="bottom"/>
            <w:hideMark/>
          </w:tcPr>
          <w:p w:rsidR="009C1E1F" w:rsidRPr="001609B7" w:rsidRDefault="009C1E1F" w:rsidP="00DA7DF1">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DA7DF1">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7,69</w:t>
            </w:r>
          </w:p>
        </w:tc>
      </w:tr>
      <w:tr w:rsidR="009C1E1F" w:rsidRPr="001609B7" w:rsidTr="00DA7DF1">
        <w:trPr>
          <w:trHeight w:val="133"/>
          <w:jc w:val="center"/>
        </w:trPr>
        <w:tc>
          <w:tcPr>
            <w:tcW w:w="4419"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13</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283ADF" w:rsidRPr="001609B7" w:rsidRDefault="009C1E1F" w:rsidP="00DA7DF1">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lastRenderedPageBreak/>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Gomex</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(60,00%), док ниједан испитаник не оцењује као врло добро или одлично улагање овог трговачког ланца у комуникацију са купцима (табела 5</w:t>
      </w:r>
      <w:r w:rsidR="00DA7DF1" w:rsidRPr="001609B7">
        <w:rPr>
          <w:rFonts w:ascii="Times New Roman" w:eastAsia="Times New Roman" w:hAnsi="Times New Roman" w:cs="Times New Roman"/>
          <w:bCs/>
          <w:color w:val="000000" w:themeColor="text1"/>
          <w:sz w:val="24"/>
          <w:szCs w:val="24"/>
          <w:lang/>
        </w:rPr>
        <w:t>6</w:t>
      </w:r>
      <w:r w:rsidRPr="001609B7">
        <w:rPr>
          <w:rFonts w:ascii="Times New Roman" w:eastAsia="Times New Roman" w:hAnsi="Times New Roman" w:cs="Times New Roman"/>
          <w:bCs/>
          <w:color w:val="000000" w:themeColor="text1"/>
          <w:sz w:val="24"/>
          <w:szCs w:val="24"/>
          <w:lang/>
        </w:rPr>
        <w:t xml:space="preserve">). </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p>
    <w:p w:rsidR="0006163A" w:rsidRPr="001609B7" w:rsidRDefault="00283ADF" w:rsidP="00283ADF">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Табела 5</w:t>
      </w:r>
      <w:r w:rsidR="00DA7DF1" w:rsidRPr="001609B7">
        <w:rPr>
          <w:rFonts w:ascii="Times New Roman" w:hAnsi="Times New Roman" w:cs="Times New Roman"/>
          <w:b/>
          <w:color w:val="000000" w:themeColor="text1"/>
          <w:sz w:val="24"/>
          <w:szCs w:val="24"/>
          <w:lang/>
        </w:rPr>
        <w:t>6</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Gomex</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55"/>
        <w:gridCol w:w="2260"/>
        <w:gridCol w:w="2260"/>
      </w:tblGrid>
      <w:tr w:rsidR="009C1E1F" w:rsidRPr="001609B7" w:rsidTr="00DA7DF1">
        <w:trPr>
          <w:trHeight w:val="315"/>
          <w:jc w:val="center"/>
        </w:trPr>
        <w:tc>
          <w:tcPr>
            <w:tcW w:w="4455"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Gomex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5A64F2">
        <w:trPr>
          <w:trHeight w:val="241"/>
          <w:jc w:val="center"/>
        </w:trPr>
        <w:tc>
          <w:tcPr>
            <w:tcW w:w="445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20,00</w:t>
            </w:r>
          </w:p>
        </w:tc>
      </w:tr>
      <w:tr w:rsidR="009C1E1F" w:rsidRPr="001609B7" w:rsidTr="00DA7DF1">
        <w:trPr>
          <w:trHeight w:val="260"/>
          <w:jc w:val="center"/>
        </w:trPr>
        <w:tc>
          <w:tcPr>
            <w:tcW w:w="445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20,00</w:t>
            </w:r>
          </w:p>
        </w:tc>
      </w:tr>
      <w:tr w:rsidR="009C1E1F" w:rsidRPr="001609B7" w:rsidTr="00DA7DF1">
        <w:trPr>
          <w:trHeight w:val="291"/>
          <w:jc w:val="center"/>
        </w:trPr>
        <w:tc>
          <w:tcPr>
            <w:tcW w:w="445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60,00</w:t>
            </w:r>
          </w:p>
        </w:tc>
      </w:tr>
      <w:tr w:rsidR="009C1E1F" w:rsidRPr="001609B7" w:rsidTr="00DA7DF1">
        <w:trPr>
          <w:trHeight w:val="254"/>
          <w:jc w:val="center"/>
        </w:trPr>
        <w:tc>
          <w:tcPr>
            <w:tcW w:w="4455" w:type="dxa"/>
            <w:shd w:val="clear" w:color="auto" w:fill="FFFFFF" w:themeFill="background1"/>
            <w:noWrap/>
            <w:tcMar>
              <w:left w:w="108" w:type="dxa"/>
              <w:right w:w="108" w:type="dxa"/>
            </w:tcMar>
            <w:vAlign w:val="bottom"/>
            <w:hideMark/>
          </w:tcPr>
          <w:p w:rsidR="009C1E1F" w:rsidRPr="001609B7" w:rsidRDefault="009C1E1F" w:rsidP="00A3679A">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DA7DF1">
        <w:trPr>
          <w:trHeight w:val="143"/>
          <w:jc w:val="center"/>
        </w:trPr>
        <w:tc>
          <w:tcPr>
            <w:tcW w:w="445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DA7DF1">
        <w:trPr>
          <w:trHeight w:val="166"/>
          <w:jc w:val="center"/>
        </w:trPr>
        <w:tc>
          <w:tcPr>
            <w:tcW w:w="4455"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283ADF" w:rsidRPr="001609B7" w:rsidRDefault="009C1E1F" w:rsidP="00283ADF">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06163A" w:rsidRPr="001609B7" w:rsidRDefault="0006163A">
      <w:pPr>
        <w:rPr>
          <w:lang/>
        </w:rPr>
      </w:pPr>
    </w:p>
    <w:p w:rsidR="00283ADF" w:rsidRPr="001609B7" w:rsidRDefault="00283ADF" w:rsidP="00283ADF">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Стру</w:t>
      </w:r>
      <w:r w:rsidR="004E74A6" w:rsidRPr="001609B7">
        <w:rPr>
          <w:rFonts w:ascii="Times New Roman" w:eastAsia="Times New Roman" w:hAnsi="Times New Roman" w:cs="Times New Roman"/>
          <w:bCs/>
          <w:color w:val="000000" w:themeColor="text1"/>
          <w:sz w:val="24"/>
          <w:szCs w:val="24"/>
          <w:lang/>
        </w:rPr>
        <w:t>к</w:t>
      </w:r>
      <w:r w:rsidRPr="001609B7">
        <w:rPr>
          <w:rFonts w:ascii="Times New Roman" w:eastAsia="Times New Roman" w:hAnsi="Times New Roman" w:cs="Times New Roman"/>
          <w:bCs/>
          <w:color w:val="000000" w:themeColor="text1"/>
          <w:sz w:val="24"/>
          <w:szCs w:val="24"/>
          <w:lang/>
        </w:rPr>
        <w:t xml:space="preserve">туром оцена испитаника улагања трговачког ланца </w:t>
      </w:r>
      <w:r w:rsidRPr="001609B7">
        <w:rPr>
          <w:rFonts w:ascii="Times New Roman" w:hAnsi="Times New Roman" w:cs="Times New Roman"/>
          <w:bCs/>
          <w:color w:val="000000" w:themeColor="text1"/>
          <w:sz w:val="24"/>
          <w:szCs w:val="24"/>
          <w:lang/>
        </w:rPr>
        <w:t>Univerexport</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или врло добро (по 27,27%), док један испитаник оцењује као недовољно овог трговачког ланца у комуникацију са купцима (табела 5</w:t>
      </w:r>
      <w:r w:rsidR="00DA7DF1" w:rsidRPr="001609B7">
        <w:rPr>
          <w:rFonts w:ascii="Times New Roman" w:eastAsia="Times New Roman" w:hAnsi="Times New Roman" w:cs="Times New Roman"/>
          <w:bCs/>
          <w:color w:val="000000" w:themeColor="text1"/>
          <w:sz w:val="24"/>
          <w:szCs w:val="24"/>
          <w:lang/>
        </w:rPr>
        <w:t>7</w:t>
      </w:r>
      <w:r w:rsidRPr="001609B7">
        <w:rPr>
          <w:rFonts w:ascii="Times New Roman" w:eastAsia="Times New Roman" w:hAnsi="Times New Roman" w:cs="Times New Roman"/>
          <w:bCs/>
          <w:color w:val="000000" w:themeColor="text1"/>
          <w:sz w:val="24"/>
          <w:szCs w:val="24"/>
          <w:lang/>
        </w:rPr>
        <w:t xml:space="preserve">). </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p>
    <w:p w:rsidR="00283ADF" w:rsidRPr="001609B7" w:rsidRDefault="00283ADF" w:rsidP="00283ADF">
      <w:pPr>
        <w:jc w:val="center"/>
        <w:rPr>
          <w:rFonts w:ascii="Times New Roman" w:hAnsi="Times New Roman" w:cs="Times New Roman"/>
          <w:color w:val="000000" w:themeColor="text1"/>
          <w:sz w:val="24"/>
          <w:szCs w:val="24"/>
          <w:lang/>
        </w:rPr>
      </w:pPr>
      <w:r w:rsidRPr="001609B7">
        <w:rPr>
          <w:rFonts w:ascii="Times New Roman" w:hAnsi="Times New Roman" w:cs="Times New Roman"/>
          <w:b/>
          <w:color w:val="000000" w:themeColor="text1"/>
          <w:sz w:val="24"/>
          <w:szCs w:val="24"/>
          <w:lang/>
        </w:rPr>
        <w:t>Табела 5</w:t>
      </w:r>
      <w:r w:rsidR="00DA7DF1" w:rsidRPr="001609B7">
        <w:rPr>
          <w:rFonts w:ascii="Times New Roman" w:hAnsi="Times New Roman" w:cs="Times New Roman"/>
          <w:b/>
          <w:color w:val="000000" w:themeColor="text1"/>
          <w:sz w:val="24"/>
          <w:szCs w:val="24"/>
          <w:lang/>
        </w:rPr>
        <w:t>7</w:t>
      </w:r>
      <w:r w:rsidRPr="001609B7">
        <w:rPr>
          <w:rFonts w:ascii="Times New Roman" w:hAnsi="Times New Roman" w:cs="Times New Roman"/>
          <w:b/>
          <w:color w:val="000000" w:themeColor="text1"/>
          <w:sz w:val="24"/>
          <w:szCs w:val="24"/>
          <w:lang/>
        </w:rPr>
        <w:t>:</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Univerexport</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75"/>
        <w:gridCol w:w="2260"/>
        <w:gridCol w:w="2260"/>
      </w:tblGrid>
      <w:tr w:rsidR="009C1E1F" w:rsidRPr="001609B7" w:rsidTr="00DA7DF1">
        <w:trPr>
          <w:trHeight w:val="315"/>
          <w:jc w:val="center"/>
        </w:trPr>
        <w:tc>
          <w:tcPr>
            <w:tcW w:w="4475"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Univerexport у комуникацију са купцима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center"/>
            <w:hideMark/>
          </w:tcPr>
          <w:p w:rsidR="009C1E1F" w:rsidRPr="001609B7" w:rsidRDefault="009C1E1F" w:rsidP="00DA7DF1">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152"/>
          <w:jc w:val="center"/>
        </w:trPr>
        <w:tc>
          <w:tcPr>
            <w:tcW w:w="447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9,09</w:t>
            </w:r>
          </w:p>
        </w:tc>
      </w:tr>
      <w:tr w:rsidR="009C1E1F" w:rsidRPr="001609B7" w:rsidTr="00DA7DF1">
        <w:trPr>
          <w:trHeight w:val="170"/>
          <w:jc w:val="center"/>
        </w:trPr>
        <w:tc>
          <w:tcPr>
            <w:tcW w:w="447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18,18</w:t>
            </w:r>
          </w:p>
        </w:tc>
      </w:tr>
      <w:tr w:rsidR="009C1E1F" w:rsidRPr="001609B7" w:rsidTr="00DA7DF1">
        <w:trPr>
          <w:trHeight w:val="187"/>
          <w:jc w:val="center"/>
        </w:trPr>
        <w:tc>
          <w:tcPr>
            <w:tcW w:w="447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27,27</w:t>
            </w:r>
          </w:p>
        </w:tc>
      </w:tr>
      <w:tr w:rsidR="009C1E1F" w:rsidRPr="001609B7" w:rsidTr="00DA7DF1">
        <w:trPr>
          <w:trHeight w:val="220"/>
          <w:jc w:val="center"/>
        </w:trPr>
        <w:tc>
          <w:tcPr>
            <w:tcW w:w="4475" w:type="dxa"/>
            <w:shd w:val="clear" w:color="auto" w:fill="FFFFFF" w:themeFill="background1"/>
            <w:noWrap/>
            <w:tcMar>
              <w:left w:w="108" w:type="dxa"/>
              <w:right w:w="108" w:type="dxa"/>
            </w:tcMar>
            <w:vAlign w:val="bottom"/>
            <w:hideMark/>
          </w:tcPr>
          <w:p w:rsidR="009C1E1F" w:rsidRPr="001609B7" w:rsidRDefault="00A3679A"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27,27</w:t>
            </w:r>
          </w:p>
        </w:tc>
      </w:tr>
      <w:tr w:rsidR="009C1E1F" w:rsidRPr="001609B7" w:rsidTr="00DA7DF1">
        <w:trPr>
          <w:trHeight w:val="237"/>
          <w:jc w:val="center"/>
        </w:trPr>
        <w:tc>
          <w:tcPr>
            <w:tcW w:w="4475"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18,18</w:t>
            </w:r>
          </w:p>
        </w:tc>
      </w:tr>
      <w:tr w:rsidR="009C1E1F" w:rsidRPr="001609B7" w:rsidTr="00DA7DF1">
        <w:trPr>
          <w:trHeight w:val="180"/>
          <w:jc w:val="center"/>
        </w:trPr>
        <w:tc>
          <w:tcPr>
            <w:tcW w:w="4475"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11</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283ADF" w:rsidRPr="001609B7" w:rsidRDefault="009C1E1F" w:rsidP="00283ADF">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283ADF" w:rsidRPr="001609B7" w:rsidRDefault="00283ADF" w:rsidP="00DA7DF1">
      <w:pPr>
        <w:rPr>
          <w:rFonts w:ascii="Times New Roman" w:hAnsi="Times New Roman" w:cs="Times New Roman"/>
          <w:sz w:val="24"/>
          <w:szCs w:val="24"/>
          <w:lang/>
        </w:rPr>
      </w:pPr>
    </w:p>
    <w:p w:rsidR="00283ADF" w:rsidRPr="001609B7" w:rsidRDefault="00283ADF" w:rsidP="00283ADF">
      <w:pPr>
        <w:jc w:val="both"/>
        <w:rPr>
          <w:rFonts w:ascii="Times New Roman" w:eastAsia="Times New Roman" w:hAnsi="Times New Roman" w:cs="Times New Roman"/>
          <w:bCs/>
          <w:color w:val="000000" w:themeColor="text1"/>
          <w:sz w:val="24"/>
          <w:szCs w:val="24"/>
          <w:lang/>
        </w:rPr>
      </w:pPr>
      <w:r w:rsidRPr="001609B7">
        <w:rPr>
          <w:rFonts w:ascii="Times New Roman" w:eastAsia="Times New Roman" w:hAnsi="Times New Roman" w:cs="Times New Roman"/>
          <w:bCs/>
          <w:color w:val="000000" w:themeColor="text1"/>
          <w:sz w:val="24"/>
          <w:szCs w:val="24"/>
          <w:lang/>
        </w:rPr>
        <w:t xml:space="preserve">Анализом оцена испитаника улагања трговачког ланца </w:t>
      </w:r>
      <w:r w:rsidRPr="001609B7">
        <w:rPr>
          <w:rFonts w:ascii="Times New Roman" w:hAnsi="Times New Roman" w:cs="Times New Roman"/>
          <w:bCs/>
          <w:color w:val="000000" w:themeColor="text1"/>
          <w:sz w:val="24"/>
          <w:szCs w:val="24"/>
          <w:lang/>
        </w:rPr>
        <w:t>LURDY</w:t>
      </w:r>
      <w:r w:rsidRPr="001609B7">
        <w:rPr>
          <w:rFonts w:ascii="Times New Roman" w:eastAsia="Times New Roman" w:hAnsi="Times New Roman" w:cs="Times New Roman"/>
          <w:bCs/>
          <w:color w:val="000000" w:themeColor="text1"/>
          <w:sz w:val="24"/>
          <w:szCs w:val="24"/>
          <w:lang/>
        </w:rPr>
        <w:t xml:space="preserve"> у комуникацију са купцима, утврђено је да купци улагање овог трговачког ланца у комуникацију са купцима оцењују најчешће као добро (по 50,00%), док ниједан испитаник не оцењује као одлично улагање овог трговачког ланца у комуникацију са купцима (табела 5</w:t>
      </w:r>
      <w:r w:rsidR="00666D98" w:rsidRPr="001609B7">
        <w:rPr>
          <w:rFonts w:ascii="Times New Roman" w:eastAsia="Times New Roman" w:hAnsi="Times New Roman" w:cs="Times New Roman"/>
          <w:bCs/>
          <w:color w:val="000000" w:themeColor="text1"/>
          <w:sz w:val="24"/>
          <w:szCs w:val="24"/>
          <w:lang/>
        </w:rPr>
        <w:t>8</w:t>
      </w:r>
      <w:r w:rsidRPr="001609B7">
        <w:rPr>
          <w:rFonts w:ascii="Times New Roman" w:eastAsia="Times New Roman" w:hAnsi="Times New Roman" w:cs="Times New Roman"/>
          <w:bCs/>
          <w:color w:val="000000" w:themeColor="text1"/>
          <w:sz w:val="24"/>
          <w:szCs w:val="24"/>
          <w:lang/>
        </w:rPr>
        <w:t xml:space="preserve">). </w:t>
      </w:r>
    </w:p>
    <w:p w:rsidR="00283ADF" w:rsidRPr="001609B7" w:rsidRDefault="00283ADF" w:rsidP="00283ADF">
      <w:pPr>
        <w:jc w:val="both"/>
        <w:rPr>
          <w:rFonts w:ascii="Times New Roman" w:eastAsia="Times New Roman" w:hAnsi="Times New Roman" w:cs="Times New Roman"/>
          <w:bCs/>
          <w:color w:val="000000" w:themeColor="text1"/>
          <w:sz w:val="24"/>
          <w:szCs w:val="24"/>
          <w:lang/>
        </w:rPr>
      </w:pPr>
    </w:p>
    <w:p w:rsidR="0006163A" w:rsidRPr="001609B7" w:rsidRDefault="00283ADF" w:rsidP="00283ADF">
      <w:pPr>
        <w:jc w:val="center"/>
        <w:rPr>
          <w:rFonts w:ascii="Times New Roman" w:hAnsi="Times New Roman" w:cs="Times New Roman"/>
          <w:color w:val="000000" w:themeColor="text1"/>
          <w:sz w:val="24"/>
          <w:szCs w:val="24"/>
          <w:lang/>
        </w:rPr>
      </w:pPr>
      <w:r w:rsidRPr="001609B7">
        <w:rPr>
          <w:rFonts w:ascii="Times New Roman" w:hAnsi="Times New Roman" w:cs="Times New Roman"/>
          <w:color w:val="000000" w:themeColor="text1"/>
          <w:sz w:val="24"/>
          <w:szCs w:val="24"/>
          <w:lang/>
        </w:rPr>
        <w:t>Табела 5</w:t>
      </w:r>
      <w:r w:rsidR="00666D98" w:rsidRPr="001609B7">
        <w:rPr>
          <w:rFonts w:ascii="Times New Roman" w:hAnsi="Times New Roman" w:cs="Times New Roman"/>
          <w:color w:val="000000" w:themeColor="text1"/>
          <w:sz w:val="24"/>
          <w:szCs w:val="24"/>
          <w:lang/>
        </w:rPr>
        <w:t>8</w:t>
      </w:r>
      <w:r w:rsidRPr="001609B7">
        <w:rPr>
          <w:rFonts w:ascii="Times New Roman" w:hAnsi="Times New Roman" w:cs="Times New Roman"/>
          <w:color w:val="000000" w:themeColor="text1"/>
          <w:sz w:val="24"/>
          <w:szCs w:val="24"/>
          <w:lang/>
        </w:rPr>
        <w:t xml:space="preserve">: Приказ оцене </w:t>
      </w:r>
      <w:r w:rsidRPr="001609B7">
        <w:rPr>
          <w:rFonts w:ascii="Times New Roman" w:eastAsia="Times New Roman" w:hAnsi="Times New Roman" w:cs="Times New Roman"/>
          <w:bCs/>
          <w:color w:val="000000" w:themeColor="text1"/>
          <w:sz w:val="24"/>
          <w:szCs w:val="24"/>
          <w:lang/>
        </w:rPr>
        <w:t xml:space="preserve">испитаника улагања трговачког ланца </w:t>
      </w:r>
      <w:r w:rsidRPr="001609B7">
        <w:rPr>
          <w:rFonts w:ascii="Times New Roman" w:hAnsi="Times New Roman" w:cs="Times New Roman"/>
          <w:bCs/>
          <w:color w:val="000000" w:themeColor="text1"/>
          <w:sz w:val="24"/>
          <w:szCs w:val="24"/>
          <w:lang/>
        </w:rPr>
        <w:t>LURDY</w:t>
      </w:r>
      <w:r w:rsidRPr="001609B7">
        <w:rPr>
          <w:rFonts w:ascii="Times New Roman" w:eastAsia="Times New Roman" w:hAnsi="Times New Roman" w:cs="Times New Roman"/>
          <w:bCs/>
          <w:color w:val="000000" w:themeColor="text1"/>
          <w:sz w:val="24"/>
          <w:szCs w:val="24"/>
          <w:lang/>
        </w:rPr>
        <w:t xml:space="preserve"> у комуникацију са  купцима</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490"/>
        <w:gridCol w:w="2260"/>
        <w:gridCol w:w="2260"/>
      </w:tblGrid>
      <w:tr w:rsidR="009C1E1F" w:rsidRPr="001609B7" w:rsidTr="00DA7DF1">
        <w:trPr>
          <w:trHeight w:val="315"/>
          <w:jc w:val="center"/>
        </w:trPr>
        <w:tc>
          <w:tcPr>
            <w:tcW w:w="449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Оцена улагања трговачког ланца LURDY у комуникацију са купцима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w:t>
            </w:r>
          </w:p>
        </w:tc>
        <w:tc>
          <w:tcPr>
            <w:tcW w:w="226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оцена у %</w:t>
            </w:r>
          </w:p>
        </w:tc>
      </w:tr>
      <w:tr w:rsidR="009C1E1F" w:rsidRPr="001609B7" w:rsidTr="00DA7DF1">
        <w:trPr>
          <w:trHeight w:val="250"/>
          <w:jc w:val="center"/>
        </w:trPr>
        <w:tc>
          <w:tcPr>
            <w:tcW w:w="4490"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1-недовољан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20,00</w:t>
            </w:r>
          </w:p>
        </w:tc>
      </w:tr>
      <w:tr w:rsidR="009C1E1F" w:rsidRPr="001609B7" w:rsidTr="00DA7DF1">
        <w:trPr>
          <w:trHeight w:val="140"/>
          <w:jc w:val="center"/>
        </w:trPr>
        <w:tc>
          <w:tcPr>
            <w:tcW w:w="4490"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2-довољан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20,00</w:t>
            </w:r>
          </w:p>
        </w:tc>
      </w:tr>
      <w:tr w:rsidR="009C1E1F" w:rsidRPr="001609B7" w:rsidTr="00DA7DF1">
        <w:trPr>
          <w:trHeight w:val="144"/>
          <w:jc w:val="center"/>
        </w:trPr>
        <w:tc>
          <w:tcPr>
            <w:tcW w:w="4490"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3-добар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50,00</w:t>
            </w:r>
          </w:p>
        </w:tc>
      </w:tr>
      <w:tr w:rsidR="009C1E1F" w:rsidRPr="001609B7" w:rsidTr="00DA7DF1">
        <w:trPr>
          <w:trHeight w:val="70"/>
          <w:jc w:val="center"/>
        </w:trPr>
        <w:tc>
          <w:tcPr>
            <w:tcW w:w="4490" w:type="dxa"/>
            <w:shd w:val="clear" w:color="auto" w:fill="FFFFFF" w:themeFill="background1"/>
            <w:noWrap/>
            <w:tcMar>
              <w:left w:w="108" w:type="dxa"/>
              <w:right w:w="108" w:type="dxa"/>
            </w:tcMar>
            <w:vAlign w:val="bottom"/>
            <w:hideMark/>
          </w:tcPr>
          <w:p w:rsidR="009C1E1F" w:rsidRPr="001609B7" w:rsidRDefault="00A3679A"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4-</w:t>
            </w:r>
            <w:r w:rsidR="009C1E1F" w:rsidRPr="001609B7">
              <w:rPr>
                <w:rFonts w:ascii="Times New Roman" w:hAnsi="Times New Roman" w:cs="Times New Roman"/>
                <w:b/>
                <w:color w:val="000000" w:themeColor="text1"/>
                <w:lang/>
              </w:rPr>
              <w:t>врло добар</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w:t>
            </w:r>
          </w:p>
        </w:tc>
      </w:tr>
      <w:tr w:rsidR="009C1E1F" w:rsidRPr="001609B7" w:rsidTr="00DA7DF1">
        <w:trPr>
          <w:trHeight w:val="194"/>
          <w:jc w:val="center"/>
        </w:trPr>
        <w:tc>
          <w:tcPr>
            <w:tcW w:w="4490" w:type="dxa"/>
            <w:shd w:val="clear" w:color="auto" w:fill="FFFFFF" w:themeFill="background1"/>
            <w:noWrap/>
            <w:tcMar>
              <w:left w:w="108" w:type="dxa"/>
              <w:right w:w="108" w:type="dxa"/>
            </w:tcMar>
            <w:vAlign w:val="bottom"/>
            <w:hideMark/>
          </w:tcPr>
          <w:p w:rsidR="009C1E1F" w:rsidRPr="001609B7" w:rsidRDefault="009C1E1F" w:rsidP="005A64F2">
            <w:pPr>
              <w:spacing w:line="276" w:lineRule="auto"/>
              <w:rPr>
                <w:rFonts w:ascii="Times New Roman" w:hAnsi="Times New Roman" w:cs="Times New Roman"/>
                <w:b/>
                <w:color w:val="000000" w:themeColor="text1"/>
                <w:lang/>
              </w:rPr>
            </w:pPr>
            <w:r w:rsidRPr="001609B7">
              <w:rPr>
                <w:rFonts w:ascii="Times New Roman" w:hAnsi="Times New Roman" w:cs="Times New Roman"/>
                <w:b/>
                <w:color w:val="000000" w:themeColor="text1"/>
                <w:lang/>
              </w:rPr>
              <w:t>5-одличан</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0" w:type="auto"/>
            <w:shd w:val="clear" w:color="auto" w:fill="FFFFFF" w:themeFill="background1"/>
            <w:noWrap/>
            <w:tcMar>
              <w:left w:w="108" w:type="dxa"/>
              <w:right w:w="108" w:type="dxa"/>
            </w:tcMar>
            <w:vAlign w:val="bottom"/>
            <w:hideMark/>
          </w:tcPr>
          <w:p w:rsidR="009C1E1F" w:rsidRPr="001609B7" w:rsidRDefault="009C1E1F" w:rsidP="005A64F2">
            <w:pPr>
              <w:spacing w:line="276" w:lineRule="auto"/>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DA7DF1">
        <w:trPr>
          <w:trHeight w:val="95"/>
          <w:jc w:val="center"/>
        </w:trPr>
        <w:tc>
          <w:tcPr>
            <w:tcW w:w="4490" w:type="dxa"/>
            <w:shd w:val="clear" w:color="auto" w:fill="FFFFFF" w:themeFill="background1"/>
            <w:noWrap/>
            <w:tcMar>
              <w:left w:w="108" w:type="dxa"/>
              <w:right w:w="108" w:type="dxa"/>
            </w:tcMar>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w:t>
            </w:r>
          </w:p>
        </w:tc>
        <w:tc>
          <w:tcPr>
            <w:tcW w:w="0" w:type="auto"/>
            <w:shd w:val="clear" w:color="auto" w:fill="FFFFFF" w:themeFill="background1"/>
            <w:noWrap/>
            <w:tcMar>
              <w:left w:w="108" w:type="dxa"/>
              <w:right w:w="108" w:type="dxa"/>
            </w:tcMar>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06163A" w:rsidRPr="001609B7" w:rsidRDefault="009C1E1F" w:rsidP="005A64F2">
      <w:pPr>
        <w:jc w:val="center"/>
        <w:rPr>
          <w:rFonts w:ascii="Times New Roman" w:hAnsi="Times New Roman" w:cs="Times New Roman"/>
          <w:sz w:val="24"/>
          <w:szCs w:val="24"/>
          <w:lang/>
        </w:rPr>
      </w:pPr>
      <w:r w:rsidRPr="001609B7">
        <w:rPr>
          <w:lang/>
        </w:rPr>
        <w:t xml:space="preserve"> </w:t>
      </w:r>
      <w:r w:rsidR="00283ADF" w:rsidRPr="001609B7">
        <w:rPr>
          <w:rFonts w:ascii="Times New Roman" w:hAnsi="Times New Roman" w:cs="Times New Roman"/>
          <w:sz w:val="24"/>
          <w:szCs w:val="24"/>
          <w:lang/>
        </w:rPr>
        <w:t>Извор: Истраживање аутора</w:t>
      </w:r>
    </w:p>
    <w:p w:rsidR="00283ADF" w:rsidRPr="001609B7" w:rsidRDefault="00283ADF" w:rsidP="00283ADF">
      <w:pPr>
        <w:jc w:val="both"/>
        <w:rPr>
          <w:rFonts w:ascii="Times New Roman" w:hAnsi="Times New Roman" w:cs="Times New Roman"/>
          <w:sz w:val="24"/>
          <w:szCs w:val="24"/>
          <w:lang/>
        </w:rPr>
      </w:pPr>
      <w:r w:rsidRPr="001609B7">
        <w:rPr>
          <w:rFonts w:ascii="Times New Roman" w:hAnsi="Times New Roman" w:cs="Times New Roman"/>
          <w:sz w:val="24"/>
          <w:szCs w:val="24"/>
          <w:lang/>
        </w:rPr>
        <w:lastRenderedPageBreak/>
        <w:t>Приказ одговора испитаника на питање да ли сматрају да трговачки ланци довољно у</w:t>
      </w:r>
      <w:r w:rsidR="00B11725" w:rsidRPr="001609B7">
        <w:rPr>
          <w:rFonts w:ascii="Times New Roman" w:hAnsi="Times New Roman" w:cs="Times New Roman"/>
          <w:sz w:val="24"/>
          <w:szCs w:val="24"/>
          <w:lang/>
        </w:rPr>
        <w:t>л</w:t>
      </w:r>
      <w:r w:rsidRPr="001609B7">
        <w:rPr>
          <w:rFonts w:ascii="Times New Roman" w:hAnsi="Times New Roman" w:cs="Times New Roman"/>
          <w:sz w:val="24"/>
          <w:szCs w:val="24"/>
          <w:lang/>
        </w:rPr>
        <w:t xml:space="preserve">ажу у комуникацију са купцима, показује да највећи број испитаника, и то 26 испитаника (52%) сматра да </w:t>
      </w:r>
      <w:r w:rsidR="00B11725" w:rsidRPr="001609B7">
        <w:rPr>
          <w:rFonts w:ascii="Times New Roman" w:hAnsi="Times New Roman" w:cs="Times New Roman"/>
          <w:sz w:val="24"/>
          <w:szCs w:val="24"/>
          <w:lang/>
        </w:rPr>
        <w:t>делимично улажу, 16</w:t>
      </w:r>
      <w:r w:rsidRPr="001609B7">
        <w:rPr>
          <w:rFonts w:ascii="Times New Roman" w:hAnsi="Times New Roman" w:cs="Times New Roman"/>
          <w:sz w:val="24"/>
          <w:szCs w:val="24"/>
          <w:lang/>
        </w:rPr>
        <w:t xml:space="preserve"> испитаника да </w:t>
      </w:r>
      <w:r w:rsidR="00B11725" w:rsidRPr="001609B7">
        <w:rPr>
          <w:rFonts w:ascii="Times New Roman" w:hAnsi="Times New Roman" w:cs="Times New Roman"/>
          <w:sz w:val="24"/>
          <w:szCs w:val="24"/>
          <w:lang/>
        </w:rPr>
        <w:t>улажу (32%). 6</w:t>
      </w:r>
      <w:r w:rsidRPr="001609B7">
        <w:rPr>
          <w:rFonts w:ascii="Times New Roman" w:hAnsi="Times New Roman" w:cs="Times New Roman"/>
          <w:sz w:val="24"/>
          <w:szCs w:val="24"/>
          <w:lang/>
        </w:rPr>
        <w:t xml:space="preserve"> испитаника сматра </w:t>
      </w:r>
      <w:r w:rsidR="00B11725" w:rsidRPr="001609B7">
        <w:rPr>
          <w:rFonts w:ascii="Times New Roman" w:hAnsi="Times New Roman" w:cs="Times New Roman"/>
          <w:sz w:val="24"/>
          <w:szCs w:val="24"/>
          <w:lang/>
        </w:rPr>
        <w:t>да трговачки ланци уопште на улажу у комуникацију са купцима (12%), 2 испитаника да улажу доста (4%), док ниједан испи</w:t>
      </w:r>
      <w:r w:rsidRPr="001609B7">
        <w:rPr>
          <w:rFonts w:ascii="Times New Roman" w:hAnsi="Times New Roman" w:cs="Times New Roman"/>
          <w:sz w:val="24"/>
          <w:szCs w:val="24"/>
          <w:lang/>
        </w:rPr>
        <w:t>таник</w:t>
      </w:r>
      <w:r w:rsidR="00B11725" w:rsidRPr="001609B7">
        <w:rPr>
          <w:rFonts w:ascii="Times New Roman" w:hAnsi="Times New Roman" w:cs="Times New Roman"/>
          <w:sz w:val="24"/>
          <w:szCs w:val="24"/>
          <w:lang/>
        </w:rPr>
        <w:t xml:space="preserve"> не </w:t>
      </w:r>
      <w:r w:rsidRPr="001609B7">
        <w:rPr>
          <w:rFonts w:ascii="Times New Roman" w:hAnsi="Times New Roman" w:cs="Times New Roman"/>
          <w:sz w:val="24"/>
          <w:szCs w:val="24"/>
          <w:lang/>
        </w:rPr>
        <w:t xml:space="preserve">сматра да </w:t>
      </w:r>
      <w:r w:rsidR="00B11725" w:rsidRPr="001609B7">
        <w:rPr>
          <w:rFonts w:ascii="Times New Roman" w:hAnsi="Times New Roman" w:cs="Times New Roman"/>
          <w:sz w:val="24"/>
          <w:szCs w:val="24"/>
          <w:lang/>
        </w:rPr>
        <w:t>трговачки ланци у потпуности улажу у комуникацију са купцима</w:t>
      </w:r>
      <w:r w:rsidR="00666D98" w:rsidRPr="001609B7">
        <w:rPr>
          <w:rFonts w:ascii="Times New Roman" w:hAnsi="Times New Roman" w:cs="Times New Roman"/>
          <w:sz w:val="24"/>
          <w:szCs w:val="24"/>
          <w:lang/>
        </w:rPr>
        <w:t xml:space="preserve"> (табела 58 и графикон 26</w:t>
      </w:r>
      <w:r w:rsidRPr="001609B7">
        <w:rPr>
          <w:rFonts w:ascii="Times New Roman" w:hAnsi="Times New Roman" w:cs="Times New Roman"/>
          <w:sz w:val="24"/>
          <w:szCs w:val="24"/>
          <w:lang/>
        </w:rPr>
        <w:t xml:space="preserve">). </w:t>
      </w:r>
    </w:p>
    <w:p w:rsidR="00283ADF" w:rsidRPr="001609B7" w:rsidRDefault="00283ADF" w:rsidP="00283ADF">
      <w:pPr>
        <w:rPr>
          <w:lang/>
        </w:rPr>
      </w:pPr>
    </w:p>
    <w:p w:rsidR="00283ADF" w:rsidRPr="001609B7" w:rsidRDefault="00283ADF" w:rsidP="00283ADF">
      <w:pPr>
        <w:jc w:val="center"/>
        <w:rPr>
          <w:rFonts w:ascii="Times New Roman" w:hAnsi="Times New Roman" w:cs="Times New Roman"/>
          <w:sz w:val="24"/>
          <w:szCs w:val="24"/>
          <w:lang/>
        </w:rPr>
      </w:pPr>
      <w:r w:rsidRPr="001609B7">
        <w:rPr>
          <w:rFonts w:ascii="Times New Roman" w:hAnsi="Times New Roman" w:cs="Times New Roman"/>
          <w:b/>
          <w:sz w:val="24"/>
          <w:szCs w:val="24"/>
          <w:lang/>
        </w:rPr>
        <w:t>Табела 5</w:t>
      </w:r>
      <w:r w:rsidR="00666D98" w:rsidRPr="001609B7">
        <w:rPr>
          <w:rFonts w:ascii="Times New Roman" w:hAnsi="Times New Roman" w:cs="Times New Roman"/>
          <w:b/>
          <w:sz w:val="24"/>
          <w:szCs w:val="24"/>
          <w:lang/>
        </w:rPr>
        <w:t>8</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да ли сматрају да трговачки ланци довољно у</w:t>
      </w:r>
      <w:r w:rsidR="00B11725" w:rsidRPr="001609B7">
        <w:rPr>
          <w:rFonts w:ascii="Times New Roman" w:hAnsi="Times New Roman" w:cs="Times New Roman"/>
          <w:sz w:val="24"/>
          <w:szCs w:val="24"/>
          <w:lang/>
        </w:rPr>
        <w:t>л</w:t>
      </w:r>
      <w:r w:rsidRPr="001609B7">
        <w:rPr>
          <w:rFonts w:ascii="Times New Roman" w:hAnsi="Times New Roman" w:cs="Times New Roman"/>
          <w:sz w:val="24"/>
          <w:szCs w:val="24"/>
          <w:lang/>
        </w:rPr>
        <w:t>ажу у комуникацију са купцима</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5353"/>
        <w:gridCol w:w="1701"/>
        <w:gridCol w:w="2189"/>
      </w:tblGrid>
      <w:tr w:rsidR="009C1E1F" w:rsidRPr="001609B7" w:rsidTr="005A64F2">
        <w:trPr>
          <w:trHeight w:val="315"/>
        </w:trPr>
        <w:tc>
          <w:tcPr>
            <w:tcW w:w="5353" w:type="dxa"/>
            <w:shd w:val="clear" w:color="auto" w:fill="FFFFFF" w:themeFill="background1"/>
            <w:noWrap/>
            <w:vAlign w:val="center"/>
            <w:hideMark/>
          </w:tcPr>
          <w:p w:rsidR="009C1E1F" w:rsidRPr="001609B7" w:rsidRDefault="009C1E1F" w:rsidP="005A64F2">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Да ли сматрате да трговачки ланци улажу довољно у комуникацију са купцима:</w:t>
            </w:r>
          </w:p>
        </w:tc>
        <w:tc>
          <w:tcPr>
            <w:tcW w:w="1701" w:type="dxa"/>
            <w:shd w:val="clear" w:color="auto" w:fill="FFFFFF" w:themeFill="background1"/>
            <w:noWrap/>
            <w:vAlign w:val="center"/>
            <w:hideMark/>
          </w:tcPr>
          <w:p w:rsidR="009C1E1F" w:rsidRPr="001609B7" w:rsidRDefault="009C1E1F" w:rsidP="005A64F2">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одговора</w:t>
            </w:r>
          </w:p>
        </w:tc>
        <w:tc>
          <w:tcPr>
            <w:tcW w:w="2189" w:type="dxa"/>
            <w:shd w:val="clear" w:color="auto" w:fill="FFFFFF" w:themeFill="background1"/>
            <w:noWrap/>
            <w:vAlign w:val="center"/>
            <w:hideMark/>
          </w:tcPr>
          <w:p w:rsidR="009C1E1F" w:rsidRPr="001609B7" w:rsidRDefault="009C1E1F" w:rsidP="005A64F2">
            <w:pPr>
              <w:jc w:val="center"/>
              <w:rPr>
                <w:rFonts w:ascii="Times New Roman" w:hAnsi="Times New Roman" w:cs="Times New Roman"/>
                <w:b/>
                <w:bCs/>
                <w:color w:val="000000" w:themeColor="text1"/>
                <w:lang/>
              </w:rPr>
            </w:pPr>
            <w:r w:rsidRPr="001609B7">
              <w:rPr>
                <w:rFonts w:ascii="Times New Roman" w:hAnsi="Times New Roman" w:cs="Times New Roman"/>
                <w:b/>
                <w:bCs/>
                <w:color w:val="000000" w:themeColor="text1"/>
                <w:lang/>
              </w:rPr>
              <w:t>Број одговора у %</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уопште не улажу;</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6</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12,00</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делимично улажу;</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26</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52,00</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улажу;</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16</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32,00</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доста улажу;</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2</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4,00</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 потпуности улажу;</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0,00</w:t>
            </w:r>
          </w:p>
        </w:tc>
      </w:tr>
      <w:tr w:rsidR="009C1E1F" w:rsidRPr="001609B7" w:rsidTr="005A64F2">
        <w:trPr>
          <w:trHeight w:val="315"/>
        </w:trPr>
        <w:tc>
          <w:tcPr>
            <w:tcW w:w="5353" w:type="dxa"/>
            <w:shd w:val="clear" w:color="auto" w:fill="FFFFFF" w:themeFill="background1"/>
            <w:noWrap/>
            <w:vAlign w:val="bottom"/>
            <w:hideMark/>
          </w:tcPr>
          <w:p w:rsidR="009C1E1F" w:rsidRPr="001609B7" w:rsidRDefault="009C1E1F">
            <w:pPr>
              <w:rPr>
                <w:rFonts w:ascii="Times New Roman" w:hAnsi="Times New Roman" w:cs="Times New Roman"/>
                <w:b/>
                <w:color w:val="000000" w:themeColor="text1"/>
                <w:lang/>
              </w:rPr>
            </w:pPr>
            <w:r w:rsidRPr="001609B7">
              <w:rPr>
                <w:rFonts w:ascii="Times New Roman" w:hAnsi="Times New Roman" w:cs="Times New Roman"/>
                <w:b/>
                <w:color w:val="000000" w:themeColor="text1"/>
                <w:lang/>
              </w:rPr>
              <w:t>Укупно</w:t>
            </w:r>
          </w:p>
        </w:tc>
        <w:tc>
          <w:tcPr>
            <w:tcW w:w="1701"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50</w:t>
            </w:r>
          </w:p>
        </w:tc>
        <w:tc>
          <w:tcPr>
            <w:tcW w:w="2189" w:type="dxa"/>
            <w:shd w:val="clear" w:color="auto" w:fill="FFFFFF" w:themeFill="background1"/>
            <w:noWrap/>
            <w:vAlign w:val="bottom"/>
            <w:hideMark/>
          </w:tcPr>
          <w:p w:rsidR="009C1E1F" w:rsidRPr="001609B7" w:rsidRDefault="009C1E1F">
            <w:pPr>
              <w:jc w:val="right"/>
              <w:rPr>
                <w:rFonts w:ascii="Times New Roman" w:hAnsi="Times New Roman" w:cs="Times New Roman"/>
                <w:color w:val="000000" w:themeColor="text1"/>
                <w:lang/>
              </w:rPr>
            </w:pPr>
            <w:r w:rsidRPr="001609B7">
              <w:rPr>
                <w:rFonts w:ascii="Times New Roman" w:hAnsi="Times New Roman" w:cs="Times New Roman"/>
                <w:color w:val="000000" w:themeColor="text1"/>
                <w:lang/>
              </w:rPr>
              <w:t>100,00</w:t>
            </w:r>
          </w:p>
        </w:tc>
      </w:tr>
    </w:tbl>
    <w:p w:rsidR="00B11725" w:rsidRPr="001609B7" w:rsidRDefault="009C1E1F" w:rsidP="005A64F2">
      <w:pPr>
        <w:jc w:val="center"/>
        <w:rPr>
          <w:rFonts w:ascii="Times New Roman" w:hAnsi="Times New Roman" w:cs="Times New Roman"/>
          <w:sz w:val="24"/>
          <w:szCs w:val="24"/>
          <w:lang/>
        </w:rPr>
      </w:pPr>
      <w:r w:rsidRPr="001609B7">
        <w:rPr>
          <w:lang/>
        </w:rPr>
        <w:t xml:space="preserve"> </w:t>
      </w:r>
      <w:r w:rsidR="00B11725" w:rsidRPr="001609B7">
        <w:rPr>
          <w:rFonts w:ascii="Times New Roman" w:hAnsi="Times New Roman" w:cs="Times New Roman"/>
          <w:sz w:val="24"/>
          <w:szCs w:val="24"/>
          <w:lang/>
        </w:rPr>
        <w:t>Извор: Истраживање аутора</w:t>
      </w:r>
    </w:p>
    <w:p w:rsidR="00B11725" w:rsidRPr="001609B7" w:rsidRDefault="00B11725">
      <w:pPr>
        <w:rPr>
          <w:lang/>
        </w:rPr>
      </w:pPr>
    </w:p>
    <w:p w:rsidR="00B11725" w:rsidRPr="001609B7" w:rsidRDefault="00B11725" w:rsidP="00B11725">
      <w:pPr>
        <w:jc w:val="center"/>
        <w:rPr>
          <w:rFonts w:ascii="Times New Roman" w:hAnsi="Times New Roman" w:cs="Times New Roman"/>
          <w:sz w:val="24"/>
          <w:szCs w:val="24"/>
          <w:lang/>
        </w:rPr>
      </w:pPr>
      <w:r w:rsidRPr="001609B7">
        <w:rPr>
          <w:rFonts w:ascii="Times New Roman" w:hAnsi="Times New Roman" w:cs="Times New Roman"/>
          <w:b/>
          <w:sz w:val="24"/>
          <w:szCs w:val="24"/>
          <w:lang/>
        </w:rPr>
        <w:t xml:space="preserve">Графикон </w:t>
      </w:r>
      <w:r w:rsidR="00666D98" w:rsidRPr="001609B7">
        <w:rPr>
          <w:rFonts w:ascii="Times New Roman" w:hAnsi="Times New Roman" w:cs="Times New Roman"/>
          <w:b/>
          <w:sz w:val="24"/>
          <w:szCs w:val="24"/>
          <w:lang/>
        </w:rPr>
        <w:t>26</w:t>
      </w:r>
      <w:r w:rsidRPr="001609B7">
        <w:rPr>
          <w:rFonts w:ascii="Times New Roman" w:hAnsi="Times New Roman" w:cs="Times New Roman"/>
          <w:b/>
          <w:sz w:val="24"/>
          <w:szCs w:val="24"/>
          <w:lang/>
        </w:rPr>
        <w:t>:</w:t>
      </w:r>
      <w:r w:rsidRPr="001609B7">
        <w:rPr>
          <w:rFonts w:ascii="Times New Roman" w:hAnsi="Times New Roman" w:cs="Times New Roman"/>
          <w:sz w:val="24"/>
          <w:szCs w:val="24"/>
          <w:lang/>
        </w:rPr>
        <w:t xml:space="preserve"> Приказ одговора испитаника на питање да ли сматрају да трговачки ланци довољно улажу у комуникацију са купцима</w:t>
      </w:r>
    </w:p>
    <w:p w:rsidR="00B11725" w:rsidRPr="001609B7" w:rsidRDefault="00B11725" w:rsidP="0006163A">
      <w:pPr>
        <w:jc w:val="center"/>
        <w:rPr>
          <w:lang/>
        </w:rPr>
      </w:pPr>
    </w:p>
    <w:p w:rsidR="009C1E1F" w:rsidRPr="001609B7" w:rsidRDefault="0006163A" w:rsidP="0006163A">
      <w:pPr>
        <w:jc w:val="center"/>
        <w:rPr>
          <w:lang/>
        </w:rPr>
      </w:pPr>
      <w:r w:rsidRPr="001609B7">
        <w:rPr>
          <w:noProof/>
          <w:lang/>
        </w:rPr>
        <w:drawing>
          <wp:inline distT="0" distB="0" distL="0" distR="0">
            <wp:extent cx="4572000" cy="2085975"/>
            <wp:effectExtent l="0" t="0" r="0" b="0"/>
            <wp:docPr id="66"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009C1E1F" w:rsidRPr="001609B7">
        <w:rPr>
          <w:lang/>
        </w:rPr>
        <w:br w:type="page"/>
      </w:r>
    </w:p>
    <w:p w:rsidR="005A2718" w:rsidRPr="001609B7" w:rsidRDefault="005A2718" w:rsidP="00EE3FDC">
      <w:pPr>
        <w:pStyle w:val="Heading1"/>
        <w:rPr>
          <w:lang/>
        </w:rPr>
      </w:pPr>
      <w:bookmarkStart w:id="116" w:name="_Toc432504836"/>
      <w:bookmarkEnd w:id="115"/>
      <w:r w:rsidRPr="001609B7">
        <w:rPr>
          <w:lang/>
        </w:rPr>
        <w:lastRenderedPageBreak/>
        <w:t xml:space="preserve">6. </w:t>
      </w:r>
      <w:r w:rsidR="008E48C0" w:rsidRPr="001609B7">
        <w:rPr>
          <w:lang/>
        </w:rPr>
        <w:t>Закључна</w:t>
      </w:r>
      <w:r w:rsidRPr="001609B7">
        <w:rPr>
          <w:lang/>
        </w:rPr>
        <w:t xml:space="preserve"> </w:t>
      </w:r>
      <w:r w:rsidR="008E48C0" w:rsidRPr="001609B7">
        <w:rPr>
          <w:lang/>
        </w:rPr>
        <w:t>разматрања</w:t>
      </w:r>
      <w:bookmarkEnd w:id="116"/>
    </w:p>
    <w:p w:rsidR="00EE3FDC" w:rsidRPr="001609B7" w:rsidRDefault="00EE3FDC" w:rsidP="00EE3FDC">
      <w:pPr>
        <w:rPr>
          <w:lang/>
        </w:rPr>
      </w:pP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Значај менаџмента комуникацијама трговинских предузећа са аспекта односа са купцима приказан је кроз више делова овог рада, те свака приказана целина доприноси додатним објашњењима значаја предмета рада. </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Кроз сагледавање основне структуре и компоненти Менаџмента односа са купцима - CRM-a, указано је на важну филозофију у по</w:t>
      </w:r>
      <w:r w:rsidR="004E74A6" w:rsidRPr="001609B7">
        <w:rPr>
          <w:rFonts w:ascii="Times New Roman" w:hAnsi="Times New Roman" w:cs="Times New Roman"/>
          <w:sz w:val="24"/>
          <w:szCs w:val="24"/>
          <w:lang/>
        </w:rPr>
        <w:t>с</w:t>
      </w:r>
      <w:r w:rsidRPr="001609B7">
        <w:rPr>
          <w:rFonts w:ascii="Times New Roman" w:hAnsi="Times New Roman" w:cs="Times New Roman"/>
          <w:sz w:val="24"/>
          <w:szCs w:val="24"/>
          <w:lang/>
        </w:rPr>
        <w:t>ловању предузећа</w:t>
      </w:r>
      <w:r w:rsidR="00B94683"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која пружа различите могућности за унапређењем односа са купцима. CRM пословна стратегија кроз сагледавање вођства у квалитету производа, оптимизације производних процеса и блискости са купцима, додатно је допринела објашњењу основа за спровођење CRM стратегије. Узимајући у обзир значај софтвера за имплементацију CRM система, у раду је представљена структура CRM софтверског решења и, у складу са актуелношћу коришћења ових решења, приказано и кретање на тржишту CRM софтвера. </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Сагледавањем значаја комуникације у пословању предузећа, указано је и на значај менаџмента комуникацијама и конкретно, менаџмента комуникацијама у трговинским предузећима. Са аспекта интерне или екстерне комуникације, и свих видова конкретне комуникације између запослених или запослених са купцима, приказано је место менаџмента комуникацијама, и самим тим и значај који има за пословање предузећа. </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Примена Менаџмента односа са купцима у трговинским предузећима објашњена је, на почетку, кроз сагледавање фаза у развоју односа купац-продавац. Тиме је салгедан начин праћења односа са купцима, као и одређени програми за повратак купаца и детаљније објашњена лојалност купаца. Све претходно наведено је послужило детаљнијим разматрањима и практичним примерима Менаџмента односа са купцима у трговинским предузећима, конкретно на примеру предузећа „Tesco” и „Metro AG”. Приказ основних информација о пословању ових трговинских предузећа, као и разматрања начина функционисања Менаџмента односа са купцима у овим предузећима, представља увод у начин истраживања и функционисања Менаџмента односа са купцима на територији Републике Србије. </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Конретно истраживање ставова купаца о менаџменту комуникацијама трговинских предузећа са аспекта односа са купцима, извршено је са циљем анализе ставова о истраживаној теми и примени у Републици Србији. Путем анкете која је прослеђена корисницима електронским путем, извршено је прикупљање података и на основу ње извршена анализа резултата истраживања. Анкета се састојала од три груп</w:t>
      </w:r>
      <w:r w:rsidR="004E74A6" w:rsidRPr="001609B7">
        <w:rPr>
          <w:rFonts w:ascii="Times New Roman" w:hAnsi="Times New Roman" w:cs="Times New Roman"/>
          <w:sz w:val="24"/>
          <w:szCs w:val="24"/>
          <w:lang/>
        </w:rPr>
        <w:t>е</w:t>
      </w:r>
      <w:r w:rsidRPr="001609B7">
        <w:rPr>
          <w:rFonts w:ascii="Times New Roman" w:hAnsi="Times New Roman" w:cs="Times New Roman"/>
          <w:sz w:val="24"/>
          <w:szCs w:val="24"/>
          <w:lang/>
        </w:rPr>
        <w:t xml:space="preserve"> питања. Прва група питања се односила на основне информације о корисницима, а изражена је кроз питања о полу испитаника, старости, ниво образовања и старости испитаника. Највећи број испитнаника је женског пола, а по нивоу образовања, чак 62% исппитаника је завршила факултет (основне или мастер студије). 60% испитаника остварује месечна примања у распону од 151-500 евра.</w:t>
      </w:r>
    </w:p>
    <w:p w:rsidR="00EE3FDC" w:rsidRPr="001609B7" w:rsidRDefault="00EE3FDC" w:rsidP="0032283E">
      <w:pPr>
        <w:jc w:val="both"/>
        <w:rPr>
          <w:rFonts w:ascii="Times New Roman" w:hAnsi="Times New Roman" w:cs="Times New Roman"/>
          <w:sz w:val="24"/>
          <w:szCs w:val="24"/>
          <w:lang/>
        </w:rPr>
      </w:pPr>
      <w:r w:rsidRPr="001609B7">
        <w:rPr>
          <w:rFonts w:ascii="Times New Roman" w:hAnsi="Times New Roman" w:cs="Times New Roman"/>
          <w:sz w:val="24"/>
          <w:szCs w:val="24"/>
          <w:lang/>
        </w:rPr>
        <w:t>Друга група питања се односила на однос са купцима, а представљена је кроз питања о куповини у трговачким ланцима, учесталости обављања куповине у истим, броју трговачких ланаца у околини, куповини производа трговачких марки, услуге које се нуде од стране трговачких ланаца, улагање трговачких ланаца у управљање односима са</w:t>
      </w:r>
      <w:r w:rsidR="00B94683" w:rsidRPr="001609B7">
        <w:rPr>
          <w:rFonts w:ascii="Times New Roman" w:hAnsi="Times New Roman" w:cs="Times New Roman"/>
          <w:sz w:val="24"/>
          <w:szCs w:val="24"/>
          <w:lang/>
        </w:rPr>
        <w:t xml:space="preserve"> купцима, предности и недостатака</w:t>
      </w:r>
      <w:r w:rsidRPr="001609B7">
        <w:rPr>
          <w:rFonts w:ascii="Times New Roman" w:hAnsi="Times New Roman" w:cs="Times New Roman"/>
          <w:sz w:val="24"/>
          <w:szCs w:val="24"/>
          <w:lang/>
        </w:rPr>
        <w:t xml:space="preserve"> куповине у трговачким ланцима. На питање испитаника да ли куповину обављају у трговачким ланцима, велики број испитаника, и то 88% је одговорио да обавља куповину у трговачким ланцима. Анализом одговора испитаника у којим трговачким ланцима обављају куповину, утврђено је да највећи број испитаника купује у трговачком ланцу </w:t>
      </w:r>
      <w:r w:rsidRPr="001609B7">
        <w:rPr>
          <w:rFonts w:ascii="Times New Roman" w:eastAsia="Times New Roman" w:hAnsi="Times New Roman" w:cs="Times New Roman"/>
          <w:color w:val="000000" w:themeColor="text1"/>
          <w:sz w:val="24"/>
          <w:szCs w:val="24"/>
          <w:lang/>
        </w:rPr>
        <w:t>Tempo (20,39%), затим IDEA (18,42), Maxi (17,11%), Roda (16,45%) итд. Одговори н</w:t>
      </w:r>
      <w:r w:rsidRPr="001609B7">
        <w:rPr>
          <w:rFonts w:ascii="Times New Roman" w:hAnsi="Times New Roman" w:cs="Times New Roman"/>
          <w:sz w:val="24"/>
          <w:szCs w:val="24"/>
          <w:lang/>
        </w:rPr>
        <w:t>а питање колико често обављају куповину у трговачким ланцима показују да највећи број испитаника обавља куповину више пута месечно, и то 34% испитаника и једном месечно</w:t>
      </w:r>
      <w:r w:rsidR="004E74A6"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30%. Приказ одговора испитаника на питање да ли сматрају да је број трговачких ланаца у њиховом окружењу довољан показује да највећи број испитаника, и то 44% сматра да јесте. Испитаници купују </w:t>
      </w:r>
      <w:r w:rsidRPr="001609B7">
        <w:rPr>
          <w:rFonts w:ascii="Times New Roman" w:hAnsi="Times New Roman" w:cs="Times New Roman"/>
          <w:sz w:val="24"/>
          <w:szCs w:val="24"/>
          <w:lang/>
        </w:rPr>
        <w:lastRenderedPageBreak/>
        <w:t xml:space="preserve">најчешће пар пута годишње  производе трговачких марки трговачких ланаца, и то 42% испитаника. Анализом одговора испитаника на питање </w:t>
      </w:r>
      <w:r w:rsidRPr="001609B7">
        <w:rPr>
          <w:rFonts w:ascii="Times New Roman" w:eastAsia="Times New Roman" w:hAnsi="Times New Roman" w:cs="Times New Roman"/>
          <w:bCs/>
          <w:sz w:val="24"/>
          <w:szCs w:val="24"/>
          <w:lang/>
        </w:rPr>
        <w:t xml:space="preserve">које услуге користе од стране трговачких ланаца, утврђено је да испитаници највише користе картице (програме) лојалности, и то 50% испитаника, а такође велики број испитаника користи одложене начине плаћања, и то 31,82% испитаника. </w:t>
      </w:r>
      <w:r w:rsidRPr="001609B7">
        <w:rPr>
          <w:rFonts w:ascii="Times New Roman" w:hAnsi="Times New Roman" w:cs="Times New Roman"/>
          <w:sz w:val="24"/>
          <w:szCs w:val="24"/>
          <w:lang/>
        </w:rPr>
        <w:t xml:space="preserve">Структура узорка одговора испитаника на питање </w:t>
      </w:r>
      <w:r w:rsidRPr="001609B7">
        <w:rPr>
          <w:rFonts w:ascii="Times New Roman" w:eastAsia="Times New Roman" w:hAnsi="Times New Roman" w:cs="Times New Roman"/>
          <w:bCs/>
          <w:color w:val="000000" w:themeColor="text1"/>
          <w:sz w:val="24"/>
          <w:szCs w:val="24"/>
          <w:lang/>
        </w:rPr>
        <w:t xml:space="preserve">да ли је у трговачим ланцима довољно доступан пропратни садржај, за децу, кафићи, додатне услуге и друго показује да испитаници у највећем броју случајева сматрају да делимично јесте, и то 56% испитаника. У овом делу је такође приказана оцена улагања трговачких ланаца у управљање односима са својим купцима у зависности од конкретног трговачког ланца кога испитаници посећују. Том приликом највећи број испитаника је појединачно оценама од 1 до 5 најчешће оценио трговачке ланце IDEA, Tempo, Roda и Maxi. Највећи број испитаника је тако са најчешћом оценом 4 оценио трговачке ланце IDEA и Tempo. </w:t>
      </w:r>
      <w:r w:rsidRPr="001609B7">
        <w:rPr>
          <w:rFonts w:ascii="Times New Roman" w:hAnsi="Times New Roman" w:cs="Times New Roman"/>
          <w:sz w:val="24"/>
          <w:szCs w:val="24"/>
          <w:lang/>
        </w:rPr>
        <w:t xml:space="preserve">На питање постављено испитаницима </w:t>
      </w:r>
      <w:r w:rsidRPr="001609B7">
        <w:rPr>
          <w:rFonts w:ascii="Times New Roman" w:hAnsi="Times New Roman" w:cs="Times New Roman"/>
          <w:color w:val="000000" w:themeColor="text1"/>
          <w:sz w:val="24"/>
          <w:szCs w:val="24"/>
          <w:lang/>
        </w:rPr>
        <w:t xml:space="preserve">да ли </w:t>
      </w:r>
      <w:r w:rsidRPr="001609B7">
        <w:rPr>
          <w:rFonts w:ascii="Times New Roman" w:eastAsia="Times New Roman" w:hAnsi="Times New Roman" w:cs="Times New Roman"/>
          <w:bCs/>
          <w:color w:val="000000" w:themeColor="text1"/>
          <w:sz w:val="24"/>
          <w:szCs w:val="24"/>
          <w:lang/>
        </w:rPr>
        <w:t>сматрају да трговачки ланци улажу довољно у управљање односима са купцима</w:t>
      </w:r>
      <w:r w:rsidRPr="001609B7">
        <w:rPr>
          <w:rFonts w:ascii="Times New Roman" w:hAnsi="Times New Roman" w:cs="Times New Roman"/>
          <w:sz w:val="24"/>
          <w:szCs w:val="24"/>
          <w:lang/>
        </w:rPr>
        <w:t xml:space="preserve">, највећи број испитаника је одговорио да делимично улажу, и то 62% испитаника. Анализом одговора на питање постављено испитаницима </w:t>
      </w:r>
      <w:r w:rsidRPr="001609B7">
        <w:rPr>
          <w:rFonts w:ascii="Times New Roman" w:hAnsi="Times New Roman" w:cs="Times New Roman"/>
          <w:color w:val="000000" w:themeColor="text1"/>
          <w:sz w:val="24"/>
          <w:szCs w:val="24"/>
          <w:lang/>
        </w:rPr>
        <w:t>које су предности куповине у трговачким ланцима</w:t>
      </w:r>
      <w:r w:rsidRPr="001609B7">
        <w:rPr>
          <w:rFonts w:ascii="Times New Roman" w:hAnsi="Times New Roman" w:cs="Times New Roman"/>
          <w:sz w:val="24"/>
          <w:szCs w:val="24"/>
          <w:lang/>
        </w:rPr>
        <w:t>, највећи број испитаника је одговорио да је у питању доступност производа (35,71%), а као најчешћи недостатак је истанута удаљеност трговачког центра (29,33%).</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Трећа група питања се односила на менаџмент комуникацијама и то на питања о начину рекламе од стране трговачких ланаца, начину обављања комуникације између трговачких л</w:t>
      </w:r>
      <w:r w:rsidR="0032283E" w:rsidRPr="001609B7">
        <w:rPr>
          <w:rFonts w:ascii="Times New Roman" w:hAnsi="Times New Roman" w:cs="Times New Roman"/>
          <w:sz w:val="24"/>
          <w:szCs w:val="24"/>
          <w:lang/>
        </w:rPr>
        <w:t>анаца и корисника, посети И</w:t>
      </w:r>
      <w:r w:rsidRPr="001609B7">
        <w:rPr>
          <w:rFonts w:ascii="Times New Roman" w:hAnsi="Times New Roman" w:cs="Times New Roman"/>
          <w:sz w:val="24"/>
          <w:szCs w:val="24"/>
          <w:lang/>
        </w:rPr>
        <w:t>нтернет стране трговачког ланца</w:t>
      </w:r>
      <w:r w:rsidR="0032283E" w:rsidRPr="001609B7">
        <w:rPr>
          <w:rFonts w:ascii="Times New Roman" w:hAnsi="Times New Roman" w:cs="Times New Roman"/>
          <w:sz w:val="24"/>
          <w:szCs w:val="24"/>
          <w:lang/>
        </w:rPr>
        <w:t>, комуникацију корисника преко И</w:t>
      </w:r>
      <w:r w:rsidRPr="001609B7">
        <w:rPr>
          <w:rFonts w:ascii="Times New Roman" w:hAnsi="Times New Roman" w:cs="Times New Roman"/>
          <w:sz w:val="24"/>
          <w:szCs w:val="24"/>
          <w:lang/>
        </w:rPr>
        <w:t xml:space="preserve">нтернет форме, оцени одређених тврдњи и оцену улагања трговачких ланаца у комуникацију са купцима. Анализом одговора на питање постављено испитаницима </w:t>
      </w:r>
      <w:r w:rsidRPr="001609B7">
        <w:rPr>
          <w:rFonts w:ascii="Times New Roman" w:hAnsi="Times New Roman" w:cs="Times New Roman"/>
          <w:color w:val="000000" w:themeColor="text1"/>
          <w:sz w:val="24"/>
          <w:szCs w:val="24"/>
          <w:lang/>
        </w:rPr>
        <w:t xml:space="preserve">на </w:t>
      </w:r>
      <w:r w:rsidRPr="001609B7">
        <w:rPr>
          <w:rFonts w:ascii="Times New Roman" w:eastAsia="Times New Roman" w:hAnsi="Times New Roman" w:cs="Times New Roman"/>
          <w:bCs/>
          <w:color w:val="000000" w:themeColor="text1"/>
          <w:sz w:val="24"/>
          <w:szCs w:val="24"/>
          <w:lang/>
        </w:rPr>
        <w:t>који начин трговачки ланци у којима најчешће купују рекламирају своје производе,</w:t>
      </w:r>
      <w:r w:rsidRPr="001609B7">
        <w:rPr>
          <w:rFonts w:ascii="Times New Roman" w:hAnsi="Times New Roman" w:cs="Times New Roman"/>
          <w:sz w:val="24"/>
          <w:szCs w:val="24"/>
          <w:lang/>
        </w:rPr>
        <w:t xml:space="preserve"> највећи број испитаника је одговорио да то чине путем штампаних билтена, промоције акција (41,30%), путем ТВ рекламе (38,04%) и друго. Одговорима на питање н</w:t>
      </w:r>
      <w:r w:rsidRPr="001609B7">
        <w:rPr>
          <w:rFonts w:ascii="Times New Roman" w:hAnsi="Times New Roman" w:cs="Times New Roman"/>
          <w:color w:val="000000" w:themeColor="text1"/>
          <w:sz w:val="24"/>
          <w:szCs w:val="24"/>
          <w:lang/>
        </w:rPr>
        <w:t xml:space="preserve">а </w:t>
      </w:r>
      <w:r w:rsidRPr="001609B7">
        <w:rPr>
          <w:rFonts w:ascii="Times New Roman" w:eastAsia="Times New Roman" w:hAnsi="Times New Roman" w:cs="Times New Roman"/>
          <w:bCs/>
          <w:color w:val="000000" w:themeColor="text1"/>
          <w:sz w:val="24"/>
          <w:szCs w:val="24"/>
          <w:lang/>
        </w:rPr>
        <w:t>који начин трговачки ланци обављају информацију са вама као купцем,</w:t>
      </w:r>
      <w:r w:rsidRPr="001609B7">
        <w:rPr>
          <w:rFonts w:ascii="Times New Roman" w:hAnsi="Times New Roman" w:cs="Times New Roman"/>
          <w:sz w:val="24"/>
          <w:szCs w:val="24"/>
          <w:lang/>
        </w:rPr>
        <w:t xml:space="preserve"> највећи број испитаника је одговорио да то чине путем ТВ-а (41,79%), а као најчешћи </w:t>
      </w:r>
      <w:r w:rsidRPr="001609B7">
        <w:rPr>
          <w:rFonts w:ascii="Times New Roman" w:eastAsia="Times New Roman" w:hAnsi="Times New Roman" w:cs="Times New Roman"/>
          <w:bCs/>
          <w:color w:val="000000" w:themeColor="text1"/>
          <w:sz w:val="24"/>
          <w:szCs w:val="24"/>
          <w:lang/>
        </w:rPr>
        <w:t>начин на који купци обављају размену информација са трговачким ланцима,</w:t>
      </w:r>
      <w:r w:rsidRPr="001609B7">
        <w:rPr>
          <w:rFonts w:ascii="Times New Roman" w:hAnsi="Times New Roman" w:cs="Times New Roman"/>
          <w:sz w:val="24"/>
          <w:szCs w:val="24"/>
          <w:lang/>
        </w:rPr>
        <w:t xml:space="preserve"> највећи број испитаника је одговорио да то чине директно (70,37%). Структура одговора на питање </w:t>
      </w:r>
      <w:r w:rsidRPr="001609B7">
        <w:rPr>
          <w:rFonts w:ascii="Times New Roman" w:hAnsi="Times New Roman" w:cs="Times New Roman"/>
          <w:color w:val="000000" w:themeColor="text1"/>
          <w:sz w:val="24"/>
          <w:szCs w:val="24"/>
          <w:lang/>
        </w:rPr>
        <w:t xml:space="preserve">да ли су након рекламе </w:t>
      </w:r>
      <w:r w:rsidRPr="001609B7">
        <w:rPr>
          <w:rFonts w:ascii="Times New Roman" w:eastAsia="Times New Roman" w:hAnsi="Times New Roman" w:cs="Times New Roman"/>
          <w:bCs/>
          <w:color w:val="000000" w:themeColor="text1"/>
          <w:sz w:val="24"/>
          <w:szCs w:val="24"/>
          <w:lang/>
        </w:rPr>
        <w:t>трговачког ланца донели одлуку о куповини, показује да,</w:t>
      </w:r>
      <w:r w:rsidRPr="001609B7">
        <w:rPr>
          <w:rFonts w:ascii="Times New Roman" w:hAnsi="Times New Roman" w:cs="Times New Roman"/>
          <w:sz w:val="24"/>
          <w:szCs w:val="24"/>
          <w:lang/>
        </w:rPr>
        <w:t xml:space="preserve"> највећи број испитаника је одговорио да то чине понекад (36%). Анализа одговора на питање </w:t>
      </w:r>
      <w:r w:rsidR="0032283E" w:rsidRPr="001609B7">
        <w:rPr>
          <w:rFonts w:ascii="Times New Roman" w:hAnsi="Times New Roman" w:cs="Times New Roman"/>
          <w:color w:val="000000" w:themeColor="text1"/>
          <w:sz w:val="24"/>
          <w:szCs w:val="24"/>
          <w:lang/>
        </w:rPr>
        <w:t>да ли посећују И</w:t>
      </w:r>
      <w:r w:rsidRPr="001609B7">
        <w:rPr>
          <w:rFonts w:ascii="Times New Roman" w:hAnsi="Times New Roman" w:cs="Times New Roman"/>
          <w:color w:val="000000" w:themeColor="text1"/>
          <w:sz w:val="24"/>
          <w:szCs w:val="24"/>
          <w:lang/>
        </w:rPr>
        <w:t>нтернет сајтове трговачких ланаца</w:t>
      </w:r>
      <w:r w:rsidRPr="001609B7">
        <w:rPr>
          <w:rFonts w:ascii="Times New Roman" w:eastAsia="Times New Roman" w:hAnsi="Times New Roman" w:cs="Times New Roman"/>
          <w:bCs/>
          <w:color w:val="000000" w:themeColor="text1"/>
          <w:sz w:val="24"/>
          <w:szCs w:val="24"/>
          <w:lang/>
        </w:rPr>
        <w:t>, показује да је,</w:t>
      </w:r>
      <w:r w:rsidRPr="001609B7">
        <w:rPr>
          <w:rFonts w:ascii="Times New Roman" w:hAnsi="Times New Roman" w:cs="Times New Roman"/>
          <w:sz w:val="24"/>
          <w:szCs w:val="24"/>
          <w:lang/>
        </w:rPr>
        <w:t xml:space="preserve"> највећи број испитаника је одговорио да то чине ретко (40%), а да</w:t>
      </w:r>
      <w:r w:rsidR="0032283E" w:rsidRPr="001609B7">
        <w:rPr>
          <w:rFonts w:ascii="Times New Roman" w:hAnsi="Times New Roman" w:cs="Times New Roman"/>
          <w:color w:val="000000" w:themeColor="text1"/>
          <w:sz w:val="24"/>
          <w:szCs w:val="24"/>
          <w:lang/>
        </w:rPr>
        <w:t xml:space="preserve"> уз помоћ контакт форме И</w:t>
      </w:r>
      <w:r w:rsidRPr="001609B7">
        <w:rPr>
          <w:rFonts w:ascii="Times New Roman" w:hAnsi="Times New Roman" w:cs="Times New Roman"/>
          <w:color w:val="000000" w:themeColor="text1"/>
          <w:sz w:val="24"/>
          <w:szCs w:val="24"/>
          <w:lang/>
        </w:rPr>
        <w:t xml:space="preserve">нтернет сајта трговачких ланаца испитаници никада (62%) не обављају комуникацију са трговачким ланцима. </w:t>
      </w:r>
      <w:r w:rsidRPr="001609B7">
        <w:rPr>
          <w:rFonts w:ascii="Times New Roman" w:hAnsi="Times New Roman" w:cs="Times New Roman"/>
          <w:sz w:val="24"/>
          <w:szCs w:val="24"/>
          <w:lang/>
        </w:rPr>
        <w:t xml:space="preserve">Структуром оцена </w:t>
      </w:r>
      <w:r w:rsidRPr="001609B7">
        <w:rPr>
          <w:rFonts w:ascii="Times New Roman" w:eastAsia="Times New Roman" w:hAnsi="Times New Roman" w:cs="Times New Roman"/>
          <w:bCs/>
          <w:color w:val="000000" w:themeColor="text1"/>
          <w:sz w:val="24"/>
          <w:szCs w:val="24"/>
          <w:lang/>
        </w:rPr>
        <w:t>трговачког ланца који најчешће посећују утврђено је да купци маркетинг трговачког ланца који најчешће посећују оцењују најчешће као добар (48%), услове продаје и плаћања оцењују најчешће као добар (36%), Оnline куповину</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трговачког ланца оцењују најчешће као добром (36%), а кориснички сервис и подршку</w:t>
      </w:r>
      <w:r w:rsidRPr="001609B7">
        <w:rPr>
          <w:rFonts w:ascii="Times New Roman" w:eastAsia="Times New Roman" w:hAnsi="Times New Roman" w:cs="Times New Roman"/>
          <w:b/>
          <w:bCs/>
          <w:color w:val="000000" w:themeColor="text1"/>
          <w:sz w:val="24"/>
          <w:szCs w:val="24"/>
          <w:lang/>
        </w:rPr>
        <w:t xml:space="preserve"> </w:t>
      </w:r>
      <w:r w:rsidRPr="001609B7">
        <w:rPr>
          <w:rFonts w:ascii="Times New Roman" w:eastAsia="Times New Roman" w:hAnsi="Times New Roman" w:cs="Times New Roman"/>
          <w:bCs/>
          <w:color w:val="000000" w:themeColor="text1"/>
          <w:sz w:val="24"/>
          <w:szCs w:val="24"/>
          <w:lang/>
        </w:rPr>
        <w:t xml:space="preserve">трговачког ланца оцењују најчешће као добрим (52%). У наставку је извршена оцена улагања трговачких ланаца у комуникацију са купцима у зависности од конкретног трговачког ланца кога испитаници посећују. Том приликом највећи број испитаника је појединачно оценама од 1 до 5 најчешће оценио трговачке ланце IDEA, Tempo, Roda и Maxi. Највећи број испитаника је тако са најчешћом оценом 4 оценио трговачке ланце IDEA и Tempo. </w:t>
      </w:r>
      <w:r w:rsidRPr="001609B7">
        <w:rPr>
          <w:rFonts w:ascii="Times New Roman" w:hAnsi="Times New Roman" w:cs="Times New Roman"/>
          <w:sz w:val="24"/>
          <w:szCs w:val="24"/>
          <w:lang/>
        </w:rPr>
        <w:t>Приказ одговора испитаника на питање да ли сматрају да трговачки ланци довољно улажу у комуникацију са купцима, показује да највећи број испитаника, и то 52% испитаника сматра да делимично улажу,</w:t>
      </w:r>
    </w:p>
    <w:p w:rsidR="00EE3FDC" w:rsidRPr="001609B7" w:rsidRDefault="00EE3FDC" w:rsidP="00EE3FDC">
      <w:pPr>
        <w:jc w:val="both"/>
        <w:rPr>
          <w:rFonts w:ascii="Times New Roman" w:hAnsi="Times New Roman" w:cs="Times New Roman"/>
          <w:sz w:val="24"/>
          <w:szCs w:val="24"/>
          <w:lang/>
        </w:rPr>
      </w:pPr>
      <w:r w:rsidRPr="001609B7">
        <w:rPr>
          <w:rFonts w:ascii="Times New Roman" w:hAnsi="Times New Roman" w:cs="Times New Roman"/>
          <w:sz w:val="24"/>
          <w:szCs w:val="24"/>
          <w:lang/>
        </w:rPr>
        <w:t xml:space="preserve">Извршеним истраживањем омогућена је анализа резултата и отварања многих истраживачких питања. Тако менаџмент комуникацијама, који је сагледан на примеру трговинских предузећа са аспекта односа са купцима, кроз теоријско и емпиријско </w:t>
      </w:r>
      <w:r w:rsidRPr="001609B7">
        <w:rPr>
          <w:rFonts w:ascii="Times New Roman" w:hAnsi="Times New Roman" w:cs="Times New Roman"/>
          <w:sz w:val="24"/>
          <w:szCs w:val="24"/>
          <w:lang/>
        </w:rPr>
        <w:lastRenderedPageBreak/>
        <w:t xml:space="preserve">истраживање ставова купаца, пружа могућност многих дискусија и низ нових истраживачких питања и могућности истраживања у будућности. </w:t>
      </w:r>
    </w:p>
    <w:p w:rsidR="00EE3FDC" w:rsidRPr="001609B7" w:rsidRDefault="00EE3FDC" w:rsidP="00EE3FDC">
      <w:pPr>
        <w:rPr>
          <w:lang/>
        </w:rPr>
      </w:pPr>
    </w:p>
    <w:p w:rsidR="00A45B63" w:rsidRPr="001609B7" w:rsidRDefault="00A45B63" w:rsidP="00A45B63">
      <w:pPr>
        <w:spacing w:before="100" w:beforeAutospacing="1" w:after="100" w:afterAutospacing="1"/>
        <w:rPr>
          <w:rFonts w:eastAsia="Times New Roman"/>
          <w:szCs w:val="24"/>
          <w:lang/>
        </w:rPr>
      </w:pPr>
    </w:p>
    <w:p w:rsidR="005A2718" w:rsidRPr="001609B7" w:rsidRDefault="005A2718"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EE3FDC" w:rsidRPr="001609B7" w:rsidRDefault="00EE3FDC" w:rsidP="005A2718">
      <w:pPr>
        <w:rPr>
          <w:lang/>
        </w:rPr>
      </w:pPr>
    </w:p>
    <w:p w:rsidR="00EE3FDC" w:rsidRPr="001609B7" w:rsidRDefault="00EE3FDC" w:rsidP="005A2718">
      <w:pPr>
        <w:rPr>
          <w:lang/>
        </w:rPr>
      </w:pPr>
    </w:p>
    <w:p w:rsidR="00EE3FDC" w:rsidRPr="001609B7" w:rsidRDefault="00EE3FDC" w:rsidP="005A2718">
      <w:pPr>
        <w:rPr>
          <w:lang/>
        </w:rPr>
      </w:pPr>
    </w:p>
    <w:p w:rsidR="00EE3FDC" w:rsidRPr="001609B7" w:rsidRDefault="00EE3FDC" w:rsidP="005A2718">
      <w:pPr>
        <w:rPr>
          <w:lang/>
        </w:rPr>
      </w:pPr>
    </w:p>
    <w:p w:rsidR="00EE3FDC" w:rsidRPr="001609B7" w:rsidRDefault="00EE3FDC" w:rsidP="005A2718">
      <w:pPr>
        <w:rPr>
          <w:lang/>
        </w:rPr>
      </w:pPr>
    </w:p>
    <w:p w:rsidR="00EE3FDC" w:rsidRPr="001609B7" w:rsidRDefault="00EE3FDC"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9C7C44" w:rsidRPr="001609B7" w:rsidRDefault="009C7C44" w:rsidP="005A2718">
      <w:pPr>
        <w:rPr>
          <w:lang/>
        </w:rPr>
      </w:pPr>
    </w:p>
    <w:p w:rsidR="005A2718" w:rsidRPr="001609B7" w:rsidRDefault="005A2718" w:rsidP="005A2718">
      <w:pPr>
        <w:rPr>
          <w:lang/>
        </w:rPr>
      </w:pPr>
    </w:p>
    <w:p w:rsidR="005A2718" w:rsidRPr="001609B7" w:rsidRDefault="008E48C0" w:rsidP="005A2718">
      <w:pPr>
        <w:pStyle w:val="Heading1"/>
        <w:rPr>
          <w:lang/>
        </w:rPr>
      </w:pPr>
      <w:bookmarkStart w:id="117" w:name="_Toc432504837"/>
      <w:r w:rsidRPr="001609B7">
        <w:rPr>
          <w:lang/>
        </w:rPr>
        <w:lastRenderedPageBreak/>
        <w:t>ПРИЛОГ</w:t>
      </w:r>
      <w:bookmarkEnd w:id="117"/>
      <w:r w:rsidR="005A2718" w:rsidRPr="001609B7">
        <w:rPr>
          <w:lang/>
        </w:rPr>
        <w:t xml:space="preserve"> </w:t>
      </w:r>
    </w:p>
    <w:p w:rsidR="005A2718" w:rsidRPr="001609B7" w:rsidRDefault="005A2718" w:rsidP="005A2718">
      <w:pPr>
        <w:rPr>
          <w:lang/>
        </w:rPr>
      </w:pPr>
    </w:p>
    <w:p w:rsidR="0032283E" w:rsidRPr="001609B7" w:rsidRDefault="0032283E" w:rsidP="0032283E">
      <w:pPr>
        <w:rPr>
          <w:lang/>
        </w:rPr>
      </w:pPr>
    </w:p>
    <w:p w:rsidR="0032283E" w:rsidRPr="001609B7" w:rsidRDefault="0032283E" w:rsidP="0032283E">
      <w:pPr>
        <w:rPr>
          <w:lang/>
        </w:rPr>
      </w:pPr>
    </w:p>
    <w:p w:rsidR="0032283E" w:rsidRPr="001609B7" w:rsidRDefault="0032283E" w:rsidP="0032283E">
      <w:pPr>
        <w:rPr>
          <w:rFonts w:ascii="Times New Roman" w:hAnsi="Times New Roman" w:cs="Times New Roman"/>
          <w:b/>
          <w:sz w:val="32"/>
          <w:szCs w:val="32"/>
          <w:u w:val="single"/>
          <w:lang/>
        </w:rPr>
      </w:pPr>
      <w:bookmarkStart w:id="118" w:name="_Toc382644963"/>
      <w:r w:rsidRPr="001609B7">
        <w:rPr>
          <w:rFonts w:ascii="Times New Roman" w:hAnsi="Times New Roman" w:cs="Times New Roman"/>
          <w:b/>
          <w:sz w:val="32"/>
          <w:szCs w:val="32"/>
          <w:u w:val="single"/>
          <w:lang/>
        </w:rPr>
        <w:t xml:space="preserve">Упитник о </w:t>
      </w:r>
      <w:bookmarkEnd w:id="118"/>
      <w:r w:rsidRPr="001609B7">
        <w:rPr>
          <w:rFonts w:ascii="Times New Roman" w:hAnsi="Times New Roman" w:cs="Times New Roman"/>
          <w:b/>
          <w:sz w:val="32"/>
          <w:szCs w:val="32"/>
          <w:u w:val="single"/>
          <w:lang/>
        </w:rPr>
        <w:t>менаџмент комуникацијама у трговинским предузећима са аспекта односа са купцима</w:t>
      </w:r>
    </w:p>
    <w:p w:rsidR="0032283E" w:rsidRPr="001609B7" w:rsidRDefault="0032283E" w:rsidP="0032283E">
      <w:pPr>
        <w:rPr>
          <w:rFonts w:ascii="Times New Roman" w:hAnsi="Times New Roman" w:cs="Times New Roman"/>
          <w:b/>
          <w:sz w:val="32"/>
          <w:szCs w:val="32"/>
          <w:lang/>
        </w:rPr>
      </w:pPr>
    </w:p>
    <w:p w:rsidR="0032283E" w:rsidRPr="001609B7" w:rsidRDefault="0032283E" w:rsidP="0032283E">
      <w:pPr>
        <w:rPr>
          <w:rFonts w:ascii="inherit" w:eastAsia="Times New Roman" w:hAnsi="inherit" w:cs="Arial"/>
          <w:color w:val="000000"/>
          <w:sz w:val="20"/>
          <w:szCs w:val="20"/>
          <w:lang/>
        </w:rPr>
      </w:pPr>
      <w:r w:rsidRPr="001609B7">
        <w:rPr>
          <w:rFonts w:ascii="inherit" w:eastAsia="Times New Roman" w:hAnsi="inherit" w:cs="Arial"/>
          <w:color w:val="000000"/>
          <w:sz w:val="20"/>
          <w:szCs w:val="20"/>
          <w:lang/>
        </w:rPr>
        <w:t>Поштовани/а,</w:t>
      </w:r>
      <w:r w:rsidRPr="001609B7">
        <w:rPr>
          <w:rFonts w:ascii="inherit" w:eastAsia="Times New Roman" w:hAnsi="inherit" w:cs="Arial"/>
          <w:color w:val="000000"/>
          <w:sz w:val="20"/>
          <w:szCs w:val="20"/>
          <w:lang/>
        </w:rPr>
        <w:br/>
        <w:t>хвала Вам што ћете издвојити неколико минута да попуните овај упитник. Упитник је АНОНИМАН, а резултати ће бити коришћени искључиво у научне сврхе, за потребе израде мастер рада.</w:t>
      </w:r>
    </w:p>
    <w:p w:rsidR="0032283E" w:rsidRPr="001609B7" w:rsidRDefault="0032283E" w:rsidP="0032283E">
      <w:pPr>
        <w:rPr>
          <w:rFonts w:ascii="inherit" w:eastAsia="Times New Roman" w:hAnsi="inherit" w:cs="Arial"/>
          <w:color w:val="000000"/>
          <w:sz w:val="20"/>
          <w:szCs w:val="20"/>
          <w:lang/>
        </w:rPr>
      </w:pPr>
    </w:p>
    <w:p w:rsidR="0032283E" w:rsidRPr="001609B7" w:rsidRDefault="0032283E" w:rsidP="0032283E">
      <w:pPr>
        <w:rPr>
          <w:rFonts w:ascii="inherit" w:eastAsia="Times New Roman" w:hAnsi="inherit" w:cs="Arial"/>
          <w:color w:val="000000"/>
          <w:sz w:val="20"/>
          <w:szCs w:val="20"/>
          <w:lang/>
        </w:rPr>
      </w:pPr>
      <w:r w:rsidRPr="001609B7">
        <w:rPr>
          <w:rFonts w:ascii="inherit" w:eastAsia="Times New Roman" w:hAnsi="inherit" w:cs="Arial"/>
          <w:color w:val="000000"/>
          <w:sz w:val="20"/>
          <w:szCs w:val="20"/>
          <w:lang/>
        </w:rPr>
        <w:t xml:space="preserve">Хвала Вам на помоћи и сарадњи.  </w:t>
      </w:r>
    </w:p>
    <w:p w:rsidR="0032283E" w:rsidRPr="001609B7" w:rsidRDefault="0032283E" w:rsidP="0032283E">
      <w:pPr>
        <w:rPr>
          <w:rFonts w:ascii="inherit" w:eastAsia="Times New Roman" w:hAnsi="inherit" w:cs="Arial"/>
          <w:color w:val="000000"/>
          <w:sz w:val="20"/>
          <w:szCs w:val="20"/>
          <w:lang/>
        </w:rPr>
      </w:pPr>
    </w:p>
    <w:p w:rsidR="0032283E" w:rsidRPr="001609B7" w:rsidRDefault="0032283E" w:rsidP="0032283E">
      <w:pPr>
        <w:rPr>
          <w:rFonts w:ascii="inherit" w:eastAsia="Times New Roman" w:hAnsi="inherit" w:cs="Arial"/>
          <w:color w:val="000000"/>
          <w:sz w:val="20"/>
          <w:szCs w:val="20"/>
          <w:lang/>
        </w:rPr>
      </w:pPr>
      <w:r w:rsidRPr="001609B7">
        <w:rPr>
          <w:rFonts w:ascii="inherit" w:eastAsia="Times New Roman" w:hAnsi="inherit" w:cs="Arial"/>
          <w:color w:val="000000"/>
          <w:sz w:val="20"/>
          <w:szCs w:val="20"/>
          <w:lang/>
        </w:rPr>
        <w:t>Александар Митровић</w:t>
      </w:r>
    </w:p>
    <w:p w:rsidR="0032283E" w:rsidRPr="001609B7" w:rsidRDefault="0032283E" w:rsidP="0032283E">
      <w:pPr>
        <w:rPr>
          <w:rFonts w:ascii="inherit" w:eastAsia="Times New Roman" w:hAnsi="inherit" w:cs="Arial"/>
          <w:color w:val="000000"/>
          <w:sz w:val="20"/>
          <w:szCs w:val="20"/>
          <w:lang/>
        </w:rPr>
      </w:pPr>
      <w:r w:rsidRPr="001609B7">
        <w:rPr>
          <w:rFonts w:ascii="inherit" w:eastAsia="Times New Roman" w:hAnsi="inherit" w:cs="Arial"/>
          <w:color w:val="000000"/>
          <w:sz w:val="20"/>
          <w:szCs w:val="20"/>
          <w:lang/>
        </w:rPr>
        <w:t>Факултет инжењерских наука, Универзитет у Крагујевцу</w:t>
      </w:r>
    </w:p>
    <w:p w:rsidR="0032283E" w:rsidRPr="001609B7" w:rsidRDefault="0032283E" w:rsidP="0032283E">
      <w:pPr>
        <w:autoSpaceDE w:val="0"/>
        <w:autoSpaceDN w:val="0"/>
        <w:adjustRightInd w:val="0"/>
        <w:rPr>
          <w:rFonts w:ascii="Times New Roman" w:hAnsi="Times New Roman" w:cs="Times New Roman"/>
          <w:sz w:val="24"/>
          <w:szCs w:val="24"/>
          <w:lang/>
        </w:rPr>
      </w:pPr>
    </w:p>
    <w:p w:rsidR="0032283E" w:rsidRPr="001609B7" w:rsidRDefault="0032283E" w:rsidP="0032283E">
      <w:pPr>
        <w:shd w:val="clear" w:color="auto" w:fill="DBE5F1" w:themeFill="accent1" w:themeFillTint="33"/>
        <w:autoSpaceDE w:val="0"/>
        <w:autoSpaceDN w:val="0"/>
        <w:adjustRightInd w:val="0"/>
        <w:rPr>
          <w:rFonts w:ascii="Times New Roman" w:hAnsi="Times New Roman" w:cs="Times New Roman"/>
          <w:b/>
          <w:sz w:val="24"/>
          <w:szCs w:val="24"/>
          <w:lang/>
        </w:rPr>
      </w:pPr>
      <w:r w:rsidRPr="001609B7">
        <w:rPr>
          <w:rFonts w:ascii="Times New Roman" w:hAnsi="Times New Roman" w:cs="Times New Roman"/>
          <w:b/>
          <w:sz w:val="24"/>
          <w:szCs w:val="24"/>
          <w:u w:val="single"/>
          <w:lang/>
        </w:rPr>
        <w:t>I ДЕО:</w:t>
      </w:r>
      <w:r w:rsidRPr="001609B7">
        <w:rPr>
          <w:rFonts w:ascii="Times New Roman" w:hAnsi="Times New Roman" w:cs="Times New Roman"/>
          <w:b/>
          <w:sz w:val="24"/>
          <w:szCs w:val="24"/>
          <w:lang/>
        </w:rPr>
        <w:t xml:space="preserve"> O КУПЦУ</w:t>
      </w:r>
    </w:p>
    <w:p w:rsidR="0032283E" w:rsidRPr="001609B7" w:rsidRDefault="0032283E" w:rsidP="0032283E">
      <w:pPr>
        <w:autoSpaceDE w:val="0"/>
        <w:autoSpaceDN w:val="0"/>
        <w:adjustRightInd w:val="0"/>
        <w:rPr>
          <w:rFonts w:ascii="Times New Roman" w:hAnsi="Times New Roman" w:cs="Times New Roman"/>
          <w:sz w:val="24"/>
          <w:szCs w:val="24"/>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 xml:space="preserve"> 1. Пол испитаника: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0"/>
        </w:numPr>
        <w:spacing w:after="0" w:line="240" w:lineRule="auto"/>
        <w:rPr>
          <w:rFonts w:ascii="Times New Roman" w:hAnsi="Times New Roman" w:cs="Times New Roman"/>
          <w:lang/>
        </w:rPr>
      </w:pPr>
      <w:r w:rsidRPr="001609B7">
        <w:rPr>
          <w:rFonts w:ascii="Times New Roman" w:hAnsi="Times New Roman" w:cs="Times New Roman"/>
          <w:lang/>
        </w:rPr>
        <w:t>мушки;</w:t>
      </w:r>
    </w:p>
    <w:p w:rsidR="0032283E" w:rsidRPr="001609B7" w:rsidRDefault="0032283E" w:rsidP="0032283E">
      <w:pPr>
        <w:pStyle w:val="ListParagraph"/>
        <w:numPr>
          <w:ilvl w:val="0"/>
          <w:numId w:val="10"/>
        </w:numPr>
        <w:spacing w:after="0" w:line="240" w:lineRule="auto"/>
        <w:rPr>
          <w:rFonts w:ascii="Times New Roman" w:hAnsi="Times New Roman" w:cs="Times New Roman"/>
          <w:lang/>
        </w:rPr>
      </w:pPr>
      <w:r w:rsidRPr="001609B7">
        <w:rPr>
          <w:rFonts w:ascii="Times New Roman" w:hAnsi="Times New Roman" w:cs="Times New Roman"/>
          <w:lang/>
        </w:rPr>
        <w:t>женски;</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2. Старост испитаника: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8"/>
        </w:numPr>
        <w:autoSpaceDE w:val="0"/>
        <w:autoSpaceDN w:val="0"/>
        <w:adjustRightInd w:val="0"/>
        <w:spacing w:after="0" w:line="240" w:lineRule="auto"/>
        <w:rPr>
          <w:rFonts w:ascii="Times New Roman" w:hAnsi="Times New Roman" w:cs="Times New Roman"/>
          <w:lang/>
        </w:rPr>
      </w:pPr>
      <w:r w:rsidRPr="001609B7">
        <w:rPr>
          <w:rFonts w:ascii="Times New Roman" w:eastAsia="TimesNewRoman" w:hAnsi="Times New Roman" w:cs="Times New Roman"/>
          <w:lang/>
        </w:rPr>
        <w:t xml:space="preserve">Мање од </w:t>
      </w:r>
      <w:r w:rsidRPr="001609B7">
        <w:rPr>
          <w:rFonts w:ascii="Times New Roman" w:hAnsi="Times New Roman" w:cs="Times New Roman"/>
          <w:lang/>
        </w:rPr>
        <w:t xml:space="preserve">30 </w:t>
      </w:r>
      <w:r w:rsidRPr="001609B7">
        <w:rPr>
          <w:rFonts w:ascii="Times New Roman" w:eastAsia="TimesNewRoman" w:hAnsi="Times New Roman" w:cs="Times New Roman"/>
          <w:lang/>
        </w:rPr>
        <w:t>година</w:t>
      </w:r>
      <w:r w:rsidRPr="001609B7">
        <w:rPr>
          <w:rFonts w:ascii="Times New Roman" w:hAnsi="Times New Roman" w:cs="Times New Roman"/>
          <w:lang/>
        </w:rPr>
        <w:t>;</w:t>
      </w:r>
    </w:p>
    <w:p w:rsidR="0032283E" w:rsidRPr="001609B7" w:rsidRDefault="0032283E" w:rsidP="0032283E">
      <w:pPr>
        <w:pStyle w:val="ListParagraph"/>
        <w:numPr>
          <w:ilvl w:val="0"/>
          <w:numId w:val="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 xml:space="preserve">31 – 40 </w:t>
      </w:r>
      <w:r w:rsidRPr="001609B7">
        <w:rPr>
          <w:rFonts w:ascii="Times New Roman" w:eastAsia="TimesNewRoman" w:hAnsi="Times New Roman" w:cs="Times New Roman"/>
          <w:lang/>
        </w:rPr>
        <w:t>година</w:t>
      </w:r>
      <w:r w:rsidRPr="001609B7">
        <w:rPr>
          <w:rFonts w:ascii="Times New Roman" w:hAnsi="Times New Roman" w:cs="Times New Roman"/>
          <w:lang/>
        </w:rPr>
        <w:t>;</w:t>
      </w:r>
    </w:p>
    <w:p w:rsidR="0032283E" w:rsidRPr="001609B7" w:rsidRDefault="0032283E" w:rsidP="0032283E">
      <w:pPr>
        <w:pStyle w:val="ListParagraph"/>
        <w:numPr>
          <w:ilvl w:val="0"/>
          <w:numId w:val="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 xml:space="preserve">41 – 50 </w:t>
      </w:r>
      <w:r w:rsidRPr="001609B7">
        <w:rPr>
          <w:rFonts w:ascii="Times New Roman" w:eastAsia="TimesNewRoman" w:hAnsi="Times New Roman" w:cs="Times New Roman"/>
          <w:lang/>
        </w:rPr>
        <w:t>година</w:t>
      </w:r>
      <w:r w:rsidRPr="001609B7">
        <w:rPr>
          <w:rFonts w:ascii="Times New Roman" w:hAnsi="Times New Roman" w:cs="Times New Roman"/>
          <w:lang/>
        </w:rPr>
        <w:t>;</w:t>
      </w:r>
    </w:p>
    <w:p w:rsidR="0032283E" w:rsidRPr="001609B7" w:rsidRDefault="0032283E" w:rsidP="0032283E">
      <w:pPr>
        <w:pStyle w:val="ListParagraph"/>
        <w:numPr>
          <w:ilvl w:val="0"/>
          <w:numId w:val="8"/>
        </w:numPr>
        <w:autoSpaceDE w:val="0"/>
        <w:autoSpaceDN w:val="0"/>
        <w:adjustRightInd w:val="0"/>
        <w:spacing w:after="0" w:line="240" w:lineRule="auto"/>
        <w:rPr>
          <w:rFonts w:ascii="Times New Roman" w:hAnsi="Times New Roman" w:cs="Times New Roman"/>
          <w:lang/>
        </w:rPr>
      </w:pPr>
      <w:r w:rsidRPr="001609B7">
        <w:rPr>
          <w:rFonts w:ascii="Times New Roman" w:eastAsia="TimesNewRoman" w:hAnsi="Times New Roman" w:cs="Times New Roman"/>
          <w:lang/>
        </w:rPr>
        <w:t xml:space="preserve">Више од </w:t>
      </w:r>
      <w:r w:rsidRPr="001609B7">
        <w:rPr>
          <w:rFonts w:ascii="Times New Roman" w:hAnsi="Times New Roman" w:cs="Times New Roman"/>
          <w:lang/>
        </w:rPr>
        <w:t xml:space="preserve">50 </w:t>
      </w:r>
      <w:r w:rsidRPr="001609B7">
        <w:rPr>
          <w:rFonts w:ascii="Times New Roman" w:eastAsia="TimesNewRoman" w:hAnsi="Times New Roman" w:cs="Times New Roman"/>
          <w:lang/>
        </w:rPr>
        <w:t>година</w:t>
      </w:r>
      <w:r w:rsidRPr="001609B7">
        <w:rPr>
          <w:rFonts w:ascii="Times New Roman" w:hAnsi="Times New Roman" w:cs="Times New Roman"/>
          <w:lang/>
        </w:rPr>
        <w:t>;</w:t>
      </w: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3. Ниво образовања испитаника:</w:t>
      </w:r>
    </w:p>
    <w:p w:rsidR="0032283E" w:rsidRPr="001609B7" w:rsidRDefault="0032283E" w:rsidP="0032283E">
      <w:pPr>
        <w:rPr>
          <w:rFonts w:ascii="Times New Roman" w:eastAsia="Times New Roman" w:hAnsi="Times New Roman" w:cs="Times New Roman"/>
          <w:color w:val="C43B1D"/>
          <w:lang/>
        </w:rPr>
      </w:pPr>
      <w:r w:rsidRPr="001609B7">
        <w:rPr>
          <w:rFonts w:ascii="Times New Roman" w:hAnsi="Times New Roman" w:cs="Times New Roman"/>
          <w:lang/>
        </w:rPr>
        <w:t xml:space="preserve"> </w:t>
      </w: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hAnsi="Times New Roman" w:cs="Times New Roman"/>
          <w:lang/>
        </w:rPr>
      </w:pPr>
      <w:r w:rsidRPr="001609B7">
        <w:rPr>
          <w:rFonts w:ascii="Times New Roman" w:eastAsia="TimesNewRoman" w:hAnsi="Times New Roman" w:cs="Times New Roman"/>
          <w:lang/>
        </w:rPr>
        <w:t>Средња школа</w:t>
      </w:r>
      <w:r w:rsidRPr="001609B7">
        <w:rPr>
          <w:rFonts w:ascii="Times New Roman" w:hAnsi="Times New Roman" w:cs="Times New Roman"/>
          <w:lang/>
        </w:rPr>
        <w:t>;</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hAnsi="Times New Roman" w:cs="Times New Roman"/>
          <w:lang/>
        </w:rPr>
      </w:pPr>
      <w:r w:rsidRPr="001609B7">
        <w:rPr>
          <w:rFonts w:ascii="Times New Roman" w:eastAsia="TimesNewRoman" w:hAnsi="Times New Roman" w:cs="Times New Roman"/>
          <w:lang/>
        </w:rPr>
        <w:t>Виша/Висока школа</w:t>
      </w:r>
      <w:r w:rsidRPr="001609B7">
        <w:rPr>
          <w:rFonts w:ascii="Times New Roman" w:hAnsi="Times New Roman" w:cs="Times New Roman"/>
          <w:lang/>
        </w:rPr>
        <w:t>;</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eastAsia="TimesNewRoman" w:hAnsi="Times New Roman" w:cs="Times New Roman"/>
          <w:lang/>
        </w:rPr>
      </w:pPr>
      <w:r w:rsidRPr="001609B7">
        <w:rPr>
          <w:rFonts w:ascii="Times New Roman" w:eastAsia="TimesNewRoman" w:hAnsi="Times New Roman" w:cs="Times New Roman"/>
          <w:lang/>
        </w:rPr>
        <w:t>Факултет –основне студије;</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eastAsia="TimesNewRoman" w:hAnsi="Times New Roman" w:cs="Times New Roman"/>
          <w:lang/>
        </w:rPr>
      </w:pPr>
      <w:r w:rsidRPr="001609B7">
        <w:rPr>
          <w:rFonts w:ascii="Times New Roman" w:eastAsia="TimesNewRoman" w:hAnsi="Times New Roman" w:cs="Times New Roman"/>
          <w:lang/>
        </w:rPr>
        <w:t>Факултет-мастер студије;</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eastAsia="TimesNewRoman" w:hAnsi="Times New Roman" w:cs="Times New Roman"/>
          <w:lang/>
        </w:rPr>
      </w:pPr>
      <w:r w:rsidRPr="001609B7">
        <w:rPr>
          <w:rFonts w:ascii="Times New Roman" w:eastAsia="TimesNewRoman" w:hAnsi="Times New Roman" w:cs="Times New Roman"/>
          <w:lang/>
        </w:rPr>
        <w:t>Магистар;</w:t>
      </w:r>
    </w:p>
    <w:p w:rsidR="0032283E" w:rsidRPr="001609B7" w:rsidRDefault="0032283E" w:rsidP="0032283E">
      <w:pPr>
        <w:pStyle w:val="ListParagraph"/>
        <w:numPr>
          <w:ilvl w:val="0"/>
          <w:numId w:val="9"/>
        </w:numPr>
        <w:autoSpaceDE w:val="0"/>
        <w:autoSpaceDN w:val="0"/>
        <w:adjustRightInd w:val="0"/>
        <w:spacing w:after="0" w:line="240" w:lineRule="auto"/>
        <w:rPr>
          <w:rFonts w:ascii="Times New Roman" w:hAnsi="Times New Roman" w:cs="Times New Roman"/>
          <w:lang/>
        </w:rPr>
      </w:pPr>
      <w:r w:rsidRPr="001609B7">
        <w:rPr>
          <w:rFonts w:ascii="Times New Roman" w:eastAsia="TimesNewRoman" w:hAnsi="Times New Roman" w:cs="Times New Roman"/>
          <w:lang/>
        </w:rPr>
        <w:t>Доктор наука;</w:t>
      </w:r>
    </w:p>
    <w:p w:rsidR="0032283E" w:rsidRPr="001609B7" w:rsidRDefault="0032283E" w:rsidP="0032283E">
      <w:pPr>
        <w:rPr>
          <w:rFonts w:ascii="Times New Roman" w:eastAsia="Times New Roman" w:hAnsi="Times New Roman" w:cs="Times New Roman"/>
          <w:color w:val="C43B1D"/>
          <w:lang/>
        </w:rPr>
      </w:pPr>
    </w:p>
    <w:p w:rsidR="0032283E" w:rsidRPr="001609B7" w:rsidRDefault="0032283E" w:rsidP="0032283E">
      <w:pPr>
        <w:rPr>
          <w:rFonts w:ascii="Times New Roman" w:hAnsi="Times New Roman" w:cs="Times New Roman"/>
          <w:lang/>
        </w:rPr>
      </w:pPr>
      <w:r w:rsidRPr="001609B7">
        <w:rPr>
          <w:rFonts w:ascii="Times New Roman" w:hAnsi="Times New Roman" w:cs="Times New Roman"/>
          <w:b/>
          <w:lang/>
        </w:rPr>
        <w:t>4. Месечна примања (ниво дохотка)</w:t>
      </w:r>
      <w:r w:rsidRPr="001609B7">
        <w:rPr>
          <w:rFonts w:ascii="Times New Roman" w:hAnsi="Times New Roman" w:cs="Times New Roman"/>
          <w:lang/>
        </w:rPr>
        <w:t xml:space="preserve">:     </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3"/>
        </w:numPr>
        <w:spacing w:after="0" w:line="240" w:lineRule="auto"/>
        <w:rPr>
          <w:rFonts w:ascii="Times New Roman" w:hAnsi="Times New Roman" w:cs="Times New Roman"/>
          <w:lang/>
        </w:rPr>
      </w:pPr>
      <w:r w:rsidRPr="001609B7">
        <w:rPr>
          <w:rFonts w:ascii="Times New Roman" w:hAnsi="Times New Roman" w:cs="Times New Roman"/>
          <w:lang/>
        </w:rPr>
        <w:t>до 150 евра</w:t>
      </w:r>
    </w:p>
    <w:p w:rsidR="0032283E" w:rsidRPr="001609B7" w:rsidRDefault="0032283E" w:rsidP="0032283E">
      <w:pPr>
        <w:pStyle w:val="ListParagraph"/>
        <w:numPr>
          <w:ilvl w:val="0"/>
          <w:numId w:val="13"/>
        </w:numPr>
        <w:spacing w:after="0" w:line="240" w:lineRule="auto"/>
        <w:rPr>
          <w:rFonts w:ascii="Times New Roman" w:hAnsi="Times New Roman" w:cs="Times New Roman"/>
          <w:lang/>
        </w:rPr>
      </w:pPr>
      <w:r w:rsidRPr="001609B7">
        <w:rPr>
          <w:rFonts w:ascii="Times New Roman" w:hAnsi="Times New Roman" w:cs="Times New Roman"/>
          <w:lang/>
        </w:rPr>
        <w:t>151-300 евра</w:t>
      </w:r>
    </w:p>
    <w:p w:rsidR="0032283E" w:rsidRPr="001609B7" w:rsidRDefault="0032283E" w:rsidP="0032283E">
      <w:pPr>
        <w:pStyle w:val="ListParagraph"/>
        <w:numPr>
          <w:ilvl w:val="0"/>
          <w:numId w:val="13"/>
        </w:numPr>
        <w:spacing w:after="0" w:line="240" w:lineRule="auto"/>
        <w:rPr>
          <w:rFonts w:ascii="Times New Roman" w:hAnsi="Times New Roman" w:cs="Times New Roman"/>
          <w:lang/>
        </w:rPr>
      </w:pPr>
      <w:r w:rsidRPr="001609B7">
        <w:rPr>
          <w:rFonts w:ascii="Times New Roman" w:hAnsi="Times New Roman" w:cs="Times New Roman"/>
          <w:lang/>
        </w:rPr>
        <w:t>301-500 евра</w:t>
      </w:r>
    </w:p>
    <w:p w:rsidR="0032283E" w:rsidRPr="001609B7" w:rsidRDefault="0032283E" w:rsidP="0032283E">
      <w:pPr>
        <w:pStyle w:val="ListParagraph"/>
        <w:numPr>
          <w:ilvl w:val="0"/>
          <w:numId w:val="13"/>
        </w:numPr>
        <w:spacing w:after="0" w:line="240" w:lineRule="auto"/>
        <w:rPr>
          <w:rFonts w:ascii="Times New Roman" w:hAnsi="Times New Roman" w:cs="Times New Roman"/>
          <w:lang/>
        </w:rPr>
      </w:pPr>
      <w:r w:rsidRPr="001609B7">
        <w:rPr>
          <w:rFonts w:ascii="Times New Roman" w:hAnsi="Times New Roman" w:cs="Times New Roman"/>
          <w:lang/>
        </w:rPr>
        <w:t>преко 500 евра</w:t>
      </w:r>
    </w:p>
    <w:p w:rsidR="0032283E" w:rsidRPr="001609B7" w:rsidRDefault="0032283E" w:rsidP="0032283E">
      <w:pPr>
        <w:rPr>
          <w:rFonts w:ascii="Times New Roman" w:hAnsi="Times New Roman" w:cs="Times New Roman"/>
          <w:lang/>
        </w:rPr>
      </w:pPr>
    </w:p>
    <w:p w:rsidR="0032283E" w:rsidRPr="001609B7" w:rsidRDefault="0032283E" w:rsidP="0032283E">
      <w:pPr>
        <w:shd w:val="clear" w:color="auto" w:fill="DBE5F1" w:themeFill="accent1" w:themeFillTint="33"/>
        <w:rPr>
          <w:rFonts w:ascii="Times New Roman" w:hAnsi="Times New Roman" w:cs="Times New Roman"/>
          <w:b/>
          <w:lang/>
        </w:rPr>
      </w:pPr>
      <w:r w:rsidRPr="001609B7">
        <w:rPr>
          <w:rFonts w:ascii="Times New Roman" w:hAnsi="Times New Roman" w:cs="Times New Roman"/>
          <w:b/>
          <w:sz w:val="24"/>
          <w:szCs w:val="24"/>
          <w:u w:val="single"/>
          <w:lang/>
        </w:rPr>
        <w:t>II ДЕО</w:t>
      </w:r>
      <w:r w:rsidRPr="001609B7">
        <w:rPr>
          <w:rFonts w:ascii="Times New Roman" w:hAnsi="Times New Roman" w:cs="Times New Roman"/>
          <w:b/>
          <w:sz w:val="24"/>
          <w:szCs w:val="24"/>
          <w:lang/>
        </w:rPr>
        <w:t xml:space="preserve">: </w:t>
      </w:r>
      <w:r w:rsidRPr="001609B7">
        <w:rPr>
          <w:rFonts w:ascii="Times New Roman" w:hAnsi="Times New Roman" w:cs="Times New Roman"/>
          <w:b/>
          <w:lang/>
        </w:rPr>
        <w:t>ОДНОС СА КУПЦИМА</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 xml:space="preserve">1. Да ли куповину обављате у трговачким ланцима:  </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7"/>
        </w:numPr>
        <w:spacing w:after="0" w:line="240" w:lineRule="auto"/>
        <w:rPr>
          <w:rFonts w:ascii="Times New Roman" w:hAnsi="Times New Roman" w:cs="Times New Roman"/>
          <w:lang/>
        </w:rPr>
      </w:pPr>
      <w:r w:rsidRPr="001609B7">
        <w:rPr>
          <w:rFonts w:ascii="Times New Roman" w:hAnsi="Times New Roman" w:cs="Times New Roman"/>
          <w:lang/>
        </w:rPr>
        <w:t>да</w:t>
      </w:r>
    </w:p>
    <w:p w:rsidR="0032283E" w:rsidRPr="001609B7" w:rsidRDefault="0032283E" w:rsidP="0032283E">
      <w:pPr>
        <w:pStyle w:val="ListParagraph"/>
        <w:numPr>
          <w:ilvl w:val="0"/>
          <w:numId w:val="7"/>
        </w:numPr>
        <w:spacing w:after="0" w:line="240" w:lineRule="auto"/>
        <w:rPr>
          <w:rFonts w:ascii="Times New Roman" w:hAnsi="Times New Roman" w:cs="Times New Roman"/>
          <w:lang/>
        </w:rPr>
      </w:pPr>
      <w:r w:rsidRPr="001609B7">
        <w:rPr>
          <w:rFonts w:ascii="Times New Roman" w:hAnsi="Times New Roman" w:cs="Times New Roman"/>
          <w:lang/>
        </w:rPr>
        <w:t>не</w:t>
      </w:r>
    </w:p>
    <w:p w:rsidR="0032283E" w:rsidRPr="001609B7" w:rsidRDefault="0032283E" w:rsidP="0032283E">
      <w:pPr>
        <w:ind w:left="360"/>
        <w:rPr>
          <w:rFonts w:ascii="Times New Roman" w:hAnsi="Times New Roman" w:cs="Times New Roman"/>
          <w:lang/>
        </w:rPr>
      </w:pPr>
    </w:p>
    <w:p w:rsidR="0032283E" w:rsidRPr="001609B7" w:rsidRDefault="0032283E" w:rsidP="0032283E">
      <w:pPr>
        <w:ind w:left="360"/>
        <w:rPr>
          <w:rFonts w:ascii="Times New Roman" w:hAnsi="Times New Roman" w:cs="Times New Roman"/>
          <w:lang/>
        </w:rPr>
      </w:pPr>
    </w:p>
    <w:p w:rsidR="0032283E" w:rsidRPr="001609B7" w:rsidRDefault="0032283E" w:rsidP="0032283E">
      <w:pPr>
        <w:ind w:left="360"/>
        <w:rPr>
          <w:rFonts w:ascii="Times New Roman" w:hAnsi="Times New Roman" w:cs="Times New Roman"/>
          <w:lang/>
        </w:rPr>
      </w:pPr>
    </w:p>
    <w:p w:rsidR="0032283E" w:rsidRPr="001609B7" w:rsidRDefault="0032283E" w:rsidP="0032283E">
      <w:pPr>
        <w:ind w:left="360"/>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2. Ако обављате, у којим трговачким ланцима најчешће (до 5 одговора):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Maxi</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CBA</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DIS</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IDEA</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INTEREX</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Roda</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Mercator</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Super Vero</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Metro</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Tempo</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Aman</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Gomex</w:t>
      </w:r>
    </w:p>
    <w:p w:rsidR="0032283E" w:rsidRPr="001609B7" w:rsidRDefault="0032283E" w:rsidP="0032283E">
      <w:pPr>
        <w:pStyle w:val="ListParagraph"/>
        <w:numPr>
          <w:ilvl w:val="0"/>
          <w:numId w:val="14"/>
        </w:numPr>
        <w:rPr>
          <w:rFonts w:ascii="Times New Roman" w:hAnsi="Times New Roman" w:cs="Times New Roman"/>
          <w:color w:val="000000" w:themeColor="text1"/>
          <w:lang/>
        </w:rPr>
      </w:pPr>
      <w:r w:rsidRPr="001609B7">
        <w:rPr>
          <w:rFonts w:ascii="Times New Roman" w:hAnsi="Times New Roman" w:cs="Times New Roman"/>
          <w:color w:val="000000" w:themeColor="text1"/>
          <w:lang/>
        </w:rPr>
        <w:t xml:space="preserve">Univerexport </w:t>
      </w:r>
    </w:p>
    <w:p w:rsidR="0032283E" w:rsidRPr="001609B7" w:rsidRDefault="0008627A" w:rsidP="0032283E">
      <w:pPr>
        <w:pStyle w:val="ListParagraph"/>
        <w:numPr>
          <w:ilvl w:val="0"/>
          <w:numId w:val="14"/>
        </w:numPr>
        <w:rPr>
          <w:rFonts w:ascii="Times New Roman" w:hAnsi="Times New Roman" w:cs="Times New Roman"/>
          <w:color w:val="000000" w:themeColor="text1"/>
          <w:lang/>
        </w:rPr>
      </w:pPr>
      <w:hyperlink r:id="rId78" w:tooltip="LURDY (supermarket) (страница не постоји)" w:history="1">
        <w:r w:rsidR="0032283E" w:rsidRPr="001609B7">
          <w:rPr>
            <w:rStyle w:val="Hyperlink"/>
            <w:rFonts w:ascii="Times New Roman" w:hAnsi="Times New Roman"/>
            <w:color w:val="000000" w:themeColor="text1"/>
            <w:u w:val="none"/>
            <w:shd w:val="clear" w:color="auto" w:fill="F9F9F9"/>
            <w:lang/>
          </w:rPr>
          <w:t>LURDY</w:t>
        </w:r>
      </w:hyperlink>
    </w:p>
    <w:p w:rsidR="0032283E" w:rsidRPr="001609B7" w:rsidRDefault="0032283E" w:rsidP="0032283E">
      <w:pPr>
        <w:rPr>
          <w:rFonts w:ascii="Times New Roman" w:hAnsi="Times New Roman" w:cs="Times New Roman"/>
          <w:color w:val="000000" w:themeColor="text1"/>
          <w:lang/>
        </w:rPr>
      </w:pPr>
    </w:p>
    <w:p w:rsidR="0032283E" w:rsidRPr="001609B7" w:rsidRDefault="0032283E" w:rsidP="0032283E">
      <w:pPr>
        <w:autoSpaceDE w:val="0"/>
        <w:autoSpaceDN w:val="0"/>
        <w:adjustRightInd w:val="0"/>
        <w:rPr>
          <w:rFonts w:ascii="Times New Roman" w:eastAsia="TimesNewRoman" w:hAnsi="Times New Roman" w:cs="Times New Roman"/>
          <w:b/>
          <w:lang/>
        </w:rPr>
      </w:pPr>
      <w:r w:rsidRPr="001609B7">
        <w:rPr>
          <w:rFonts w:ascii="Times New Roman" w:hAnsi="Times New Roman" w:cs="Times New Roman"/>
          <w:b/>
          <w:lang/>
        </w:rPr>
        <w:t xml:space="preserve">3.  </w:t>
      </w:r>
      <w:r w:rsidRPr="001609B7">
        <w:rPr>
          <w:rFonts w:ascii="Times New Roman" w:eastAsia="TimesNewRoman" w:hAnsi="Times New Roman" w:cs="Times New Roman"/>
          <w:b/>
          <w:lang/>
        </w:rPr>
        <w:t>Колико често обављате куповину у трговачким ланцима</w:t>
      </w:r>
      <w:r w:rsidRPr="001609B7">
        <w:rPr>
          <w:rFonts w:ascii="Times New Roman" w:hAnsi="Times New Roman" w:cs="Times New Roman"/>
          <w:b/>
          <w:lang/>
        </w:rPr>
        <w:t>?</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не купујем уопште</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пар пута годишње</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једном месечно</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више пута месечно</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пар пута недељно</w:t>
      </w:r>
    </w:p>
    <w:p w:rsidR="0032283E" w:rsidRPr="001609B7" w:rsidRDefault="0032283E" w:rsidP="0032283E">
      <w:pPr>
        <w:pStyle w:val="ListParagraph"/>
        <w:numPr>
          <w:ilvl w:val="0"/>
          <w:numId w:val="11"/>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свакодневно</w:t>
      </w:r>
    </w:p>
    <w:p w:rsidR="0032283E" w:rsidRPr="001609B7" w:rsidRDefault="0032283E" w:rsidP="0032283E">
      <w:pPr>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4. Да ли сматрате да је број објеката трговачких ланаца у Вашем окружењу довољан?</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2"/>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уопште није;</w:t>
      </w:r>
    </w:p>
    <w:p w:rsidR="0032283E" w:rsidRPr="001609B7" w:rsidRDefault="0032283E" w:rsidP="0032283E">
      <w:pPr>
        <w:pStyle w:val="ListParagraph"/>
        <w:numPr>
          <w:ilvl w:val="0"/>
          <w:numId w:val="12"/>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делимично јесте;</w:t>
      </w:r>
    </w:p>
    <w:p w:rsidR="0032283E" w:rsidRPr="001609B7" w:rsidRDefault="0032283E" w:rsidP="0032283E">
      <w:pPr>
        <w:pStyle w:val="ListParagraph"/>
        <w:numPr>
          <w:ilvl w:val="0"/>
          <w:numId w:val="12"/>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јесте;</w:t>
      </w:r>
    </w:p>
    <w:p w:rsidR="0032283E" w:rsidRPr="001609B7" w:rsidRDefault="0032283E" w:rsidP="0032283E">
      <w:pPr>
        <w:pStyle w:val="ListParagraph"/>
        <w:numPr>
          <w:ilvl w:val="0"/>
          <w:numId w:val="12"/>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углавном јесте,</w:t>
      </w:r>
    </w:p>
    <w:p w:rsidR="0032283E" w:rsidRPr="001609B7" w:rsidRDefault="0032283E" w:rsidP="0032283E">
      <w:pPr>
        <w:pStyle w:val="ListParagraph"/>
        <w:numPr>
          <w:ilvl w:val="0"/>
          <w:numId w:val="12"/>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 потпуности јесте;</w:t>
      </w:r>
    </w:p>
    <w:p w:rsidR="0032283E" w:rsidRPr="001609B7" w:rsidRDefault="0032283E" w:rsidP="0032283E">
      <w:pPr>
        <w:rPr>
          <w:rFonts w:ascii="Times New Roman" w:eastAsia="TimesNewRoman,Bold" w:hAnsi="Times New Roman" w:cs="Times New Roman"/>
          <w:bCs/>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5. Колико често купујете производе трговачких марки трговачких ланаца: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не купујем уопште</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пар пута годишње</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једном месечно</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више пута месечно</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пар пута недељно</w:t>
      </w:r>
    </w:p>
    <w:p w:rsidR="0032283E" w:rsidRPr="001609B7" w:rsidRDefault="0032283E" w:rsidP="0032283E">
      <w:pPr>
        <w:pStyle w:val="ListParagraph"/>
        <w:numPr>
          <w:ilvl w:val="0"/>
          <w:numId w:val="19"/>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свакодневно</w:t>
      </w: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6. Које услуге које се нуде купцима од стране трговачких ланаца користите:</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widowControl w:val="0"/>
        <w:numPr>
          <w:ilvl w:val="0"/>
          <w:numId w:val="15"/>
        </w:numPr>
        <w:tabs>
          <w:tab w:val="left" w:pos="1276"/>
        </w:tabs>
        <w:spacing w:after="0" w:line="240" w:lineRule="auto"/>
        <w:jc w:val="both"/>
        <w:rPr>
          <w:rFonts w:ascii="Times New Roman" w:hAnsi="Times New Roman" w:cs="Times New Roman"/>
          <w:lang/>
        </w:rPr>
      </w:pPr>
      <w:r w:rsidRPr="001609B7">
        <w:rPr>
          <w:rFonts w:ascii="Times New Roman" w:hAnsi="Times New Roman" w:cs="Times New Roman"/>
          <w:lang/>
        </w:rPr>
        <w:t>Картице (програме) лојалности</w:t>
      </w:r>
    </w:p>
    <w:p w:rsidR="0032283E" w:rsidRPr="001609B7" w:rsidRDefault="0032283E" w:rsidP="0032283E">
      <w:pPr>
        <w:pStyle w:val="ListParagraph"/>
        <w:widowControl w:val="0"/>
        <w:numPr>
          <w:ilvl w:val="0"/>
          <w:numId w:val="15"/>
        </w:numPr>
        <w:tabs>
          <w:tab w:val="left" w:pos="1276"/>
        </w:tabs>
        <w:spacing w:after="0" w:line="240" w:lineRule="auto"/>
        <w:jc w:val="both"/>
        <w:rPr>
          <w:rFonts w:ascii="Times New Roman" w:hAnsi="Times New Roman" w:cs="Times New Roman"/>
          <w:lang/>
        </w:rPr>
      </w:pPr>
      <w:r w:rsidRPr="001609B7">
        <w:rPr>
          <w:rFonts w:ascii="Times New Roman" w:hAnsi="Times New Roman" w:cs="Times New Roman"/>
          <w:lang/>
        </w:rPr>
        <w:t>Одложени начин плаћања</w:t>
      </w:r>
    </w:p>
    <w:p w:rsidR="0032283E" w:rsidRPr="001609B7" w:rsidRDefault="0032283E" w:rsidP="0032283E">
      <w:pPr>
        <w:pStyle w:val="ListParagraph"/>
        <w:widowControl w:val="0"/>
        <w:numPr>
          <w:ilvl w:val="0"/>
          <w:numId w:val="15"/>
        </w:numPr>
        <w:tabs>
          <w:tab w:val="left" w:pos="1276"/>
        </w:tabs>
        <w:spacing w:after="0" w:line="240" w:lineRule="auto"/>
        <w:jc w:val="both"/>
        <w:rPr>
          <w:rFonts w:ascii="Times New Roman" w:hAnsi="Times New Roman" w:cs="Times New Roman"/>
          <w:lang/>
        </w:rPr>
      </w:pPr>
      <w:r w:rsidRPr="001609B7">
        <w:rPr>
          <w:rFonts w:ascii="Times New Roman" w:hAnsi="Times New Roman" w:cs="Times New Roman"/>
          <w:lang/>
        </w:rPr>
        <w:t>Мобилне апликације</w:t>
      </w:r>
    </w:p>
    <w:p w:rsidR="0032283E" w:rsidRPr="001609B7" w:rsidRDefault="0032283E" w:rsidP="0032283E">
      <w:pPr>
        <w:pStyle w:val="ListParagraph"/>
        <w:widowControl w:val="0"/>
        <w:numPr>
          <w:ilvl w:val="0"/>
          <w:numId w:val="15"/>
        </w:numPr>
        <w:tabs>
          <w:tab w:val="left" w:pos="1276"/>
        </w:tabs>
        <w:spacing w:after="0" w:line="240" w:lineRule="auto"/>
        <w:jc w:val="both"/>
        <w:rPr>
          <w:rFonts w:ascii="Times New Roman" w:hAnsi="Times New Roman" w:cs="Times New Roman"/>
          <w:lang/>
        </w:rPr>
      </w:pPr>
      <w:r w:rsidRPr="001609B7">
        <w:rPr>
          <w:rFonts w:ascii="Times New Roman" w:hAnsi="Times New Roman" w:cs="Times New Roman"/>
          <w:lang/>
        </w:rPr>
        <w:t>Доставу до Ваших врата</w:t>
      </w:r>
    </w:p>
    <w:p w:rsidR="0032283E" w:rsidRPr="001609B7" w:rsidRDefault="0032283E" w:rsidP="0032283E">
      <w:pPr>
        <w:pStyle w:val="ListParagraph"/>
        <w:widowControl w:val="0"/>
        <w:numPr>
          <w:ilvl w:val="0"/>
          <w:numId w:val="15"/>
        </w:numPr>
        <w:tabs>
          <w:tab w:val="left" w:pos="1276"/>
        </w:tabs>
        <w:spacing w:after="0" w:line="240" w:lineRule="auto"/>
        <w:jc w:val="both"/>
        <w:rPr>
          <w:rFonts w:ascii="Times New Roman" w:hAnsi="Times New Roman" w:cs="Times New Roman"/>
          <w:lang/>
        </w:rPr>
      </w:pPr>
      <w:r w:rsidRPr="001609B7">
        <w:rPr>
          <w:rFonts w:ascii="Times New Roman" w:hAnsi="Times New Roman" w:cs="Times New Roman"/>
          <w:lang/>
        </w:rPr>
        <w:t>________________________</w:t>
      </w:r>
    </w:p>
    <w:p w:rsidR="0032283E" w:rsidRPr="001609B7" w:rsidRDefault="0032283E" w:rsidP="0032283E">
      <w:pPr>
        <w:widowControl w:val="0"/>
        <w:tabs>
          <w:tab w:val="left" w:pos="1276"/>
        </w:tabs>
        <w:jc w:val="both"/>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lastRenderedPageBreak/>
        <w:t>7. Да ли је у трговачим ланцима довољно доступан пропратни садржај, за децу, кафићи, додатне услуге и друго:</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уопште није;</w:t>
      </w:r>
    </w:p>
    <w:p w:rsidR="0032283E" w:rsidRPr="001609B7" w:rsidRDefault="0032283E" w:rsidP="0032283E">
      <w:pPr>
        <w:pStyle w:val="ListParagraph"/>
        <w:numPr>
          <w:ilvl w:val="0"/>
          <w:numId w:val="1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делимично јесте;</w:t>
      </w:r>
    </w:p>
    <w:p w:rsidR="0032283E" w:rsidRPr="001609B7" w:rsidRDefault="0032283E" w:rsidP="0032283E">
      <w:pPr>
        <w:pStyle w:val="ListParagraph"/>
        <w:numPr>
          <w:ilvl w:val="0"/>
          <w:numId w:val="1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јесте;</w:t>
      </w:r>
    </w:p>
    <w:p w:rsidR="0032283E" w:rsidRPr="001609B7" w:rsidRDefault="0032283E" w:rsidP="0032283E">
      <w:pPr>
        <w:pStyle w:val="ListParagraph"/>
        <w:numPr>
          <w:ilvl w:val="0"/>
          <w:numId w:val="1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углавном јесте,</w:t>
      </w:r>
    </w:p>
    <w:p w:rsidR="0032283E" w:rsidRPr="001609B7" w:rsidRDefault="0032283E" w:rsidP="0032283E">
      <w:pPr>
        <w:pStyle w:val="ListParagraph"/>
        <w:numPr>
          <w:ilvl w:val="0"/>
          <w:numId w:val="18"/>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 потпуности јесте;</w:t>
      </w:r>
    </w:p>
    <w:p w:rsidR="0032283E" w:rsidRPr="001609B7" w:rsidRDefault="0032283E" w:rsidP="0032283E">
      <w:pPr>
        <w:rPr>
          <w:rFonts w:ascii="Times New Roman" w:eastAsia="TimesNewRoman,Bold" w:hAnsi="Times New Roman" w:cs="Times New Roman"/>
          <w:bCs/>
          <w:lang/>
        </w:rPr>
      </w:pPr>
    </w:p>
    <w:p w:rsidR="0032283E" w:rsidRPr="001609B7" w:rsidRDefault="0032283E" w:rsidP="0032283E">
      <w:pPr>
        <w:rPr>
          <w:rFonts w:ascii="Times New Roman" w:eastAsia="TimesNewRoman,Bold" w:hAnsi="Times New Roman" w:cs="Times New Roman"/>
          <w:bCs/>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8. Оцените улагање трговачки ланаца које Ви посећујете у управљање односима са својим купцима?</w:t>
      </w:r>
      <w:r w:rsidRPr="001609B7">
        <w:rPr>
          <w:rFonts w:ascii="Times New Roman" w:eastAsia="TimesNewRoman,Bold" w:hAnsi="Times New Roman" w:cs="Times New Roman"/>
          <w:b/>
          <w:bCs/>
          <w:lang/>
        </w:rPr>
        <w:t xml:space="preserve"> (1-недовољан, 2-довољан, 3-добар, 4- врло добар, 5-одличан)</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Maxi</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CBA</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DIS</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IDEA</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INTEREX</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Roda</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Mercator</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Super Vero</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Metro</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Tempo</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Aman</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Gomex</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 xml:space="preserve">1  2  3  4  5  Univerexport </w:t>
      </w:r>
    </w:p>
    <w:p w:rsidR="0032283E" w:rsidRPr="001609B7" w:rsidRDefault="0032283E" w:rsidP="0032283E">
      <w:pPr>
        <w:pStyle w:val="ListParagraph"/>
        <w:numPr>
          <w:ilvl w:val="0"/>
          <w:numId w:val="17"/>
        </w:numPr>
        <w:rPr>
          <w:rFonts w:ascii="Times New Roman" w:hAnsi="Times New Roman" w:cs="Times New Roman"/>
          <w:color w:val="000000" w:themeColor="text1"/>
          <w:lang/>
        </w:rPr>
      </w:pPr>
      <w:r w:rsidRPr="001609B7">
        <w:rPr>
          <w:rFonts w:ascii="Times New Roman" w:hAnsi="Times New Roman" w:cs="Times New Roman"/>
          <w:color w:val="000000" w:themeColor="text1"/>
          <w:lang/>
        </w:rPr>
        <w:t xml:space="preserve">1  2  3  4  5  </w:t>
      </w:r>
      <w:hyperlink r:id="rId79" w:tooltip="LURDY (supermarket) (страница не постоји)" w:history="1">
        <w:r w:rsidRPr="001609B7">
          <w:rPr>
            <w:rStyle w:val="Hyperlink"/>
            <w:rFonts w:ascii="Times New Roman" w:hAnsi="Times New Roman"/>
            <w:color w:val="000000" w:themeColor="text1"/>
            <w:u w:val="none"/>
            <w:shd w:val="clear" w:color="auto" w:fill="F9F9F9"/>
            <w:lang/>
          </w:rPr>
          <w:t>LURDY</w:t>
        </w:r>
      </w:hyperlink>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9. Да ли сматрате да трговачки ланци улажу довољно у управљање односима са купцима: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0"/>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уопште не улажу;</w:t>
      </w:r>
    </w:p>
    <w:p w:rsidR="0032283E" w:rsidRPr="001609B7" w:rsidRDefault="0032283E" w:rsidP="0032283E">
      <w:pPr>
        <w:pStyle w:val="ListParagraph"/>
        <w:numPr>
          <w:ilvl w:val="0"/>
          <w:numId w:val="20"/>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делимично улажу;</w:t>
      </w:r>
    </w:p>
    <w:p w:rsidR="0032283E" w:rsidRPr="001609B7" w:rsidRDefault="0032283E" w:rsidP="0032283E">
      <w:pPr>
        <w:pStyle w:val="ListParagraph"/>
        <w:numPr>
          <w:ilvl w:val="0"/>
          <w:numId w:val="20"/>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улажу;</w:t>
      </w:r>
    </w:p>
    <w:p w:rsidR="0032283E" w:rsidRPr="001609B7" w:rsidRDefault="0032283E" w:rsidP="0032283E">
      <w:pPr>
        <w:pStyle w:val="ListParagraph"/>
        <w:numPr>
          <w:ilvl w:val="0"/>
          <w:numId w:val="20"/>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доста улажу;</w:t>
      </w:r>
    </w:p>
    <w:p w:rsidR="0032283E" w:rsidRPr="001609B7" w:rsidRDefault="0032283E" w:rsidP="0032283E">
      <w:pPr>
        <w:pStyle w:val="ListParagraph"/>
        <w:numPr>
          <w:ilvl w:val="0"/>
          <w:numId w:val="20"/>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 потпуности улажу;</w:t>
      </w:r>
    </w:p>
    <w:p w:rsidR="0032283E" w:rsidRPr="001609B7" w:rsidRDefault="0032283E" w:rsidP="0032283E">
      <w:pPr>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10. Наведите неке од предности куповине у трговачким ланцима?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доступност производа;</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квалитет;</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цена;</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локација;</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промоција;</w:t>
      </w:r>
    </w:p>
    <w:p w:rsidR="0032283E" w:rsidRPr="001609B7" w:rsidRDefault="0032283E" w:rsidP="0032283E">
      <w:pPr>
        <w:pStyle w:val="ListParagraph"/>
        <w:numPr>
          <w:ilvl w:val="0"/>
          <w:numId w:val="23"/>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додатне услуге (садржај за децу, забава)</w:t>
      </w: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11. Наведите неке од недостатака куповине у трговачким ланцима?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недовољна доступност производа;</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неодговарајући квалитет;</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висока цена;</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удаљеност трговачког центра;</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лош маркетинг;</w:t>
      </w:r>
    </w:p>
    <w:p w:rsidR="0032283E" w:rsidRPr="001609B7" w:rsidRDefault="0032283E" w:rsidP="0032283E">
      <w:pPr>
        <w:pStyle w:val="ListParagraph"/>
        <w:numPr>
          <w:ilvl w:val="0"/>
          <w:numId w:val="24"/>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недостатак додатних услуга (садржај за децу, забава)</w:t>
      </w: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shd w:val="clear" w:color="auto" w:fill="DBE5F1" w:themeFill="accent1" w:themeFillTint="33"/>
        <w:rPr>
          <w:rFonts w:ascii="Times New Roman" w:hAnsi="Times New Roman" w:cs="Times New Roman"/>
          <w:b/>
          <w:lang/>
        </w:rPr>
      </w:pPr>
      <w:r w:rsidRPr="001609B7">
        <w:rPr>
          <w:rFonts w:ascii="Times New Roman" w:hAnsi="Times New Roman" w:cs="Times New Roman"/>
          <w:b/>
          <w:sz w:val="24"/>
          <w:szCs w:val="24"/>
          <w:lang/>
        </w:rPr>
        <w:lastRenderedPageBreak/>
        <w:t xml:space="preserve">III </w:t>
      </w:r>
      <w:r w:rsidRPr="001609B7">
        <w:rPr>
          <w:rFonts w:ascii="Times New Roman" w:hAnsi="Times New Roman" w:cs="Times New Roman"/>
          <w:b/>
          <w:lang/>
        </w:rPr>
        <w:t>МЕНАЏМЕНТ КОМУНИКАЦИЈАМА</w:t>
      </w: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1. На који начин трговачки ланци у којима најчешће купујете рекламирају своје производе:</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директно</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штампани билтени, промоције акција</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телефон</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Интернет</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ТВ реклама</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радио реклама</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____________</w:t>
      </w:r>
    </w:p>
    <w:p w:rsidR="0032283E" w:rsidRPr="001609B7" w:rsidRDefault="0032283E" w:rsidP="0032283E">
      <w:pPr>
        <w:pStyle w:val="ListParagraph"/>
        <w:spacing w:after="0" w:line="240" w:lineRule="auto"/>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lang/>
        </w:rPr>
      </w:pPr>
      <w:r w:rsidRPr="001609B7">
        <w:rPr>
          <w:rFonts w:ascii="Times New Roman" w:hAnsi="Times New Roman" w:cs="Times New Roman"/>
          <w:b/>
          <w:lang/>
        </w:rPr>
        <w:t>2. На који начин ТРГОВАЧКИ ЛАНЦИ обављају размену информацију са Вама као купцем:</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директно</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телефоном</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Интернетом</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факсом</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ТВ-ом</w:t>
      </w:r>
    </w:p>
    <w:p w:rsidR="0032283E" w:rsidRPr="001609B7" w:rsidRDefault="0032283E" w:rsidP="0032283E">
      <w:pPr>
        <w:pStyle w:val="ListParagraph"/>
        <w:numPr>
          <w:ilvl w:val="0"/>
          <w:numId w:val="16"/>
        </w:numPr>
        <w:spacing w:after="0" w:line="240" w:lineRule="auto"/>
        <w:rPr>
          <w:rFonts w:ascii="Times New Roman" w:hAnsi="Times New Roman" w:cs="Times New Roman"/>
          <w:lang/>
        </w:rPr>
      </w:pPr>
      <w:r w:rsidRPr="001609B7">
        <w:rPr>
          <w:rFonts w:ascii="Times New Roman" w:hAnsi="Times New Roman" w:cs="Times New Roman"/>
          <w:lang/>
        </w:rPr>
        <w:t>__________</w:t>
      </w:r>
    </w:p>
    <w:p w:rsidR="0032283E" w:rsidRPr="001609B7" w:rsidRDefault="0032283E" w:rsidP="0032283E">
      <w:pPr>
        <w:pStyle w:val="ListParagraph"/>
        <w:spacing w:after="0" w:line="240" w:lineRule="auto"/>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3. На који начин ВИ као купац обављате размену информација са трговачким ланцима: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1"/>
        </w:numPr>
        <w:spacing w:after="0" w:line="240" w:lineRule="auto"/>
        <w:rPr>
          <w:rFonts w:ascii="Times New Roman" w:hAnsi="Times New Roman" w:cs="Times New Roman"/>
          <w:lang/>
        </w:rPr>
      </w:pPr>
      <w:r w:rsidRPr="001609B7">
        <w:rPr>
          <w:rFonts w:ascii="Times New Roman" w:hAnsi="Times New Roman" w:cs="Times New Roman"/>
          <w:lang/>
        </w:rPr>
        <w:t>директно</w:t>
      </w:r>
    </w:p>
    <w:p w:rsidR="0032283E" w:rsidRPr="001609B7" w:rsidRDefault="0032283E" w:rsidP="0032283E">
      <w:pPr>
        <w:pStyle w:val="ListParagraph"/>
        <w:numPr>
          <w:ilvl w:val="0"/>
          <w:numId w:val="21"/>
        </w:numPr>
        <w:spacing w:after="0" w:line="240" w:lineRule="auto"/>
        <w:rPr>
          <w:rFonts w:ascii="Times New Roman" w:hAnsi="Times New Roman" w:cs="Times New Roman"/>
          <w:lang/>
        </w:rPr>
      </w:pPr>
      <w:r w:rsidRPr="001609B7">
        <w:rPr>
          <w:rFonts w:ascii="Times New Roman" w:hAnsi="Times New Roman" w:cs="Times New Roman"/>
          <w:lang/>
        </w:rPr>
        <w:t>телефоном</w:t>
      </w:r>
    </w:p>
    <w:p w:rsidR="0032283E" w:rsidRPr="001609B7" w:rsidRDefault="0032283E" w:rsidP="0032283E">
      <w:pPr>
        <w:pStyle w:val="ListParagraph"/>
        <w:numPr>
          <w:ilvl w:val="0"/>
          <w:numId w:val="21"/>
        </w:numPr>
        <w:spacing w:after="0" w:line="240" w:lineRule="auto"/>
        <w:rPr>
          <w:rFonts w:ascii="Times New Roman" w:hAnsi="Times New Roman" w:cs="Times New Roman"/>
          <w:lang/>
        </w:rPr>
      </w:pPr>
      <w:r w:rsidRPr="001609B7">
        <w:rPr>
          <w:rFonts w:ascii="Times New Roman" w:hAnsi="Times New Roman" w:cs="Times New Roman"/>
          <w:lang/>
        </w:rPr>
        <w:t>Интернетом</w:t>
      </w:r>
    </w:p>
    <w:p w:rsidR="0032283E" w:rsidRPr="001609B7" w:rsidRDefault="0032283E" w:rsidP="0032283E">
      <w:pPr>
        <w:pStyle w:val="ListParagraph"/>
        <w:numPr>
          <w:ilvl w:val="0"/>
          <w:numId w:val="21"/>
        </w:numPr>
        <w:spacing w:after="0" w:line="240" w:lineRule="auto"/>
        <w:rPr>
          <w:rFonts w:ascii="Times New Roman" w:hAnsi="Times New Roman" w:cs="Times New Roman"/>
          <w:lang/>
        </w:rPr>
      </w:pPr>
      <w:r w:rsidRPr="001609B7">
        <w:rPr>
          <w:rFonts w:ascii="Times New Roman" w:hAnsi="Times New Roman" w:cs="Times New Roman"/>
          <w:lang/>
        </w:rPr>
        <w:t>факсом</w:t>
      </w:r>
    </w:p>
    <w:p w:rsidR="0032283E" w:rsidRPr="001609B7" w:rsidRDefault="0032283E" w:rsidP="0032283E">
      <w:pPr>
        <w:pStyle w:val="ListParagraph"/>
        <w:numPr>
          <w:ilvl w:val="0"/>
          <w:numId w:val="21"/>
        </w:numPr>
        <w:spacing w:after="0" w:line="240" w:lineRule="auto"/>
        <w:rPr>
          <w:rFonts w:ascii="Times New Roman" w:hAnsi="Times New Roman" w:cs="Times New Roman"/>
          <w:lang/>
        </w:rPr>
      </w:pPr>
      <w:r w:rsidRPr="001609B7">
        <w:rPr>
          <w:rFonts w:ascii="Times New Roman" w:hAnsi="Times New Roman" w:cs="Times New Roman"/>
          <w:lang/>
        </w:rPr>
        <w:t>__________</w:t>
      </w:r>
    </w:p>
    <w:p w:rsidR="0032283E" w:rsidRPr="001609B7" w:rsidRDefault="0032283E" w:rsidP="0032283E">
      <w:pPr>
        <w:pStyle w:val="ListParagraph"/>
        <w:spacing w:after="0" w:line="240" w:lineRule="auto"/>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4. Да ли сте након рекламе трговачког ланца донели одлуку о куповини:</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2"/>
        </w:numPr>
        <w:spacing w:after="0" w:line="240" w:lineRule="auto"/>
        <w:rPr>
          <w:rFonts w:ascii="Times New Roman" w:hAnsi="Times New Roman" w:cs="Times New Roman"/>
          <w:lang/>
        </w:rPr>
      </w:pPr>
      <w:r w:rsidRPr="001609B7">
        <w:rPr>
          <w:rFonts w:ascii="Times New Roman" w:hAnsi="Times New Roman" w:cs="Times New Roman"/>
          <w:lang/>
        </w:rPr>
        <w:t>никада</w:t>
      </w:r>
    </w:p>
    <w:p w:rsidR="0032283E" w:rsidRPr="001609B7" w:rsidRDefault="0032283E" w:rsidP="0032283E">
      <w:pPr>
        <w:pStyle w:val="ListParagraph"/>
        <w:numPr>
          <w:ilvl w:val="0"/>
          <w:numId w:val="22"/>
        </w:numPr>
        <w:spacing w:after="0" w:line="240" w:lineRule="auto"/>
        <w:rPr>
          <w:rFonts w:ascii="Times New Roman" w:hAnsi="Times New Roman" w:cs="Times New Roman"/>
          <w:lang/>
        </w:rPr>
      </w:pPr>
      <w:r w:rsidRPr="001609B7">
        <w:rPr>
          <w:rFonts w:ascii="Times New Roman" w:hAnsi="Times New Roman" w:cs="Times New Roman"/>
          <w:lang/>
        </w:rPr>
        <w:t>ретко</w:t>
      </w:r>
    </w:p>
    <w:p w:rsidR="0032283E" w:rsidRPr="001609B7" w:rsidRDefault="0032283E" w:rsidP="0032283E">
      <w:pPr>
        <w:pStyle w:val="ListParagraph"/>
        <w:numPr>
          <w:ilvl w:val="0"/>
          <w:numId w:val="22"/>
        </w:numPr>
        <w:spacing w:after="0" w:line="240" w:lineRule="auto"/>
        <w:rPr>
          <w:rFonts w:ascii="Times New Roman" w:hAnsi="Times New Roman" w:cs="Times New Roman"/>
          <w:lang/>
        </w:rPr>
      </w:pPr>
      <w:r w:rsidRPr="001609B7">
        <w:rPr>
          <w:rFonts w:ascii="Times New Roman" w:hAnsi="Times New Roman" w:cs="Times New Roman"/>
          <w:lang/>
        </w:rPr>
        <w:t>понекад</w:t>
      </w:r>
    </w:p>
    <w:p w:rsidR="0032283E" w:rsidRPr="001609B7" w:rsidRDefault="0032283E" w:rsidP="0032283E">
      <w:pPr>
        <w:pStyle w:val="ListParagraph"/>
        <w:numPr>
          <w:ilvl w:val="0"/>
          <w:numId w:val="22"/>
        </w:numPr>
        <w:spacing w:after="0" w:line="240" w:lineRule="auto"/>
        <w:rPr>
          <w:rFonts w:ascii="Times New Roman" w:hAnsi="Times New Roman" w:cs="Times New Roman"/>
          <w:lang/>
        </w:rPr>
      </w:pPr>
      <w:r w:rsidRPr="001609B7">
        <w:rPr>
          <w:rFonts w:ascii="Times New Roman" w:hAnsi="Times New Roman" w:cs="Times New Roman"/>
          <w:lang/>
        </w:rPr>
        <w:t>често</w:t>
      </w:r>
    </w:p>
    <w:p w:rsidR="0032283E" w:rsidRPr="001609B7" w:rsidRDefault="0032283E" w:rsidP="0032283E">
      <w:pPr>
        <w:pStyle w:val="ListParagraph"/>
        <w:numPr>
          <w:ilvl w:val="0"/>
          <w:numId w:val="22"/>
        </w:numPr>
        <w:spacing w:after="0" w:line="240" w:lineRule="auto"/>
        <w:rPr>
          <w:rFonts w:ascii="Times New Roman" w:hAnsi="Times New Roman" w:cs="Times New Roman"/>
          <w:lang/>
        </w:rPr>
      </w:pPr>
      <w:r w:rsidRPr="001609B7">
        <w:rPr>
          <w:rFonts w:ascii="Times New Roman" w:hAnsi="Times New Roman" w:cs="Times New Roman"/>
          <w:lang/>
        </w:rPr>
        <w:t>увек</w:t>
      </w:r>
    </w:p>
    <w:p w:rsidR="0032283E" w:rsidRPr="001609B7" w:rsidRDefault="0032283E" w:rsidP="0032283E">
      <w:pPr>
        <w:pStyle w:val="ListParagraph"/>
        <w:spacing w:after="0" w:line="240" w:lineRule="auto"/>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5. Да ли посећујете Интернет сајтове трговачких ланаца: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5"/>
        </w:numPr>
        <w:spacing w:after="0" w:line="240" w:lineRule="auto"/>
        <w:rPr>
          <w:rFonts w:ascii="Times New Roman" w:hAnsi="Times New Roman" w:cs="Times New Roman"/>
          <w:lang/>
        </w:rPr>
      </w:pPr>
      <w:r w:rsidRPr="001609B7">
        <w:rPr>
          <w:rFonts w:ascii="Times New Roman" w:hAnsi="Times New Roman" w:cs="Times New Roman"/>
          <w:lang/>
        </w:rPr>
        <w:t>никада</w:t>
      </w:r>
    </w:p>
    <w:p w:rsidR="0032283E" w:rsidRPr="001609B7" w:rsidRDefault="0032283E" w:rsidP="0032283E">
      <w:pPr>
        <w:pStyle w:val="ListParagraph"/>
        <w:numPr>
          <w:ilvl w:val="0"/>
          <w:numId w:val="25"/>
        </w:numPr>
        <w:spacing w:after="0" w:line="240" w:lineRule="auto"/>
        <w:rPr>
          <w:rFonts w:ascii="Times New Roman" w:hAnsi="Times New Roman" w:cs="Times New Roman"/>
          <w:lang/>
        </w:rPr>
      </w:pPr>
      <w:r w:rsidRPr="001609B7">
        <w:rPr>
          <w:rFonts w:ascii="Times New Roman" w:hAnsi="Times New Roman" w:cs="Times New Roman"/>
          <w:lang/>
        </w:rPr>
        <w:t>ретко</w:t>
      </w:r>
    </w:p>
    <w:p w:rsidR="0032283E" w:rsidRPr="001609B7" w:rsidRDefault="0032283E" w:rsidP="0032283E">
      <w:pPr>
        <w:pStyle w:val="ListParagraph"/>
        <w:numPr>
          <w:ilvl w:val="0"/>
          <w:numId w:val="25"/>
        </w:numPr>
        <w:spacing w:after="0" w:line="240" w:lineRule="auto"/>
        <w:rPr>
          <w:rFonts w:ascii="Times New Roman" w:hAnsi="Times New Roman" w:cs="Times New Roman"/>
          <w:lang/>
        </w:rPr>
      </w:pPr>
      <w:r w:rsidRPr="001609B7">
        <w:rPr>
          <w:rFonts w:ascii="Times New Roman" w:hAnsi="Times New Roman" w:cs="Times New Roman"/>
          <w:lang/>
        </w:rPr>
        <w:t>понекад</w:t>
      </w:r>
    </w:p>
    <w:p w:rsidR="0032283E" w:rsidRPr="001609B7" w:rsidRDefault="0032283E" w:rsidP="0032283E">
      <w:pPr>
        <w:pStyle w:val="ListParagraph"/>
        <w:numPr>
          <w:ilvl w:val="0"/>
          <w:numId w:val="25"/>
        </w:numPr>
        <w:spacing w:after="0" w:line="240" w:lineRule="auto"/>
        <w:rPr>
          <w:rFonts w:ascii="Times New Roman" w:hAnsi="Times New Roman" w:cs="Times New Roman"/>
          <w:lang/>
        </w:rPr>
      </w:pPr>
      <w:r w:rsidRPr="001609B7">
        <w:rPr>
          <w:rFonts w:ascii="Times New Roman" w:hAnsi="Times New Roman" w:cs="Times New Roman"/>
          <w:lang/>
        </w:rPr>
        <w:t>често</w:t>
      </w:r>
    </w:p>
    <w:p w:rsidR="0032283E" w:rsidRPr="001609B7" w:rsidRDefault="0032283E" w:rsidP="0032283E">
      <w:pPr>
        <w:pStyle w:val="ListParagraph"/>
        <w:numPr>
          <w:ilvl w:val="0"/>
          <w:numId w:val="25"/>
        </w:numPr>
        <w:spacing w:after="0" w:line="240" w:lineRule="auto"/>
        <w:rPr>
          <w:rFonts w:ascii="Times New Roman" w:hAnsi="Times New Roman" w:cs="Times New Roman"/>
          <w:lang/>
        </w:rPr>
      </w:pPr>
      <w:r w:rsidRPr="001609B7">
        <w:rPr>
          <w:rFonts w:ascii="Times New Roman" w:hAnsi="Times New Roman" w:cs="Times New Roman"/>
          <w:lang/>
        </w:rPr>
        <w:t>увек</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6. Да ли уз помоћ контакт форме Интернет сајта трговачког ланца обављате комуникацију са њима: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6"/>
        </w:numPr>
        <w:spacing w:after="0" w:line="240" w:lineRule="auto"/>
        <w:rPr>
          <w:rFonts w:ascii="Times New Roman" w:hAnsi="Times New Roman" w:cs="Times New Roman"/>
          <w:lang/>
        </w:rPr>
      </w:pPr>
      <w:r w:rsidRPr="001609B7">
        <w:rPr>
          <w:rFonts w:ascii="Times New Roman" w:hAnsi="Times New Roman" w:cs="Times New Roman"/>
          <w:lang/>
        </w:rPr>
        <w:t>никада</w:t>
      </w:r>
    </w:p>
    <w:p w:rsidR="0032283E" w:rsidRPr="001609B7" w:rsidRDefault="0032283E" w:rsidP="0032283E">
      <w:pPr>
        <w:pStyle w:val="ListParagraph"/>
        <w:numPr>
          <w:ilvl w:val="0"/>
          <w:numId w:val="26"/>
        </w:numPr>
        <w:spacing w:after="0" w:line="240" w:lineRule="auto"/>
        <w:rPr>
          <w:rFonts w:ascii="Times New Roman" w:hAnsi="Times New Roman" w:cs="Times New Roman"/>
          <w:lang/>
        </w:rPr>
      </w:pPr>
      <w:r w:rsidRPr="001609B7">
        <w:rPr>
          <w:rFonts w:ascii="Times New Roman" w:hAnsi="Times New Roman" w:cs="Times New Roman"/>
          <w:lang/>
        </w:rPr>
        <w:t>ретко</w:t>
      </w:r>
    </w:p>
    <w:p w:rsidR="0032283E" w:rsidRPr="001609B7" w:rsidRDefault="0032283E" w:rsidP="0032283E">
      <w:pPr>
        <w:pStyle w:val="ListParagraph"/>
        <w:numPr>
          <w:ilvl w:val="0"/>
          <w:numId w:val="26"/>
        </w:numPr>
        <w:spacing w:after="0" w:line="240" w:lineRule="auto"/>
        <w:rPr>
          <w:rFonts w:ascii="Times New Roman" w:hAnsi="Times New Roman" w:cs="Times New Roman"/>
          <w:lang/>
        </w:rPr>
      </w:pPr>
      <w:r w:rsidRPr="001609B7">
        <w:rPr>
          <w:rFonts w:ascii="Times New Roman" w:hAnsi="Times New Roman" w:cs="Times New Roman"/>
          <w:lang/>
        </w:rPr>
        <w:t>понекад</w:t>
      </w:r>
    </w:p>
    <w:p w:rsidR="0032283E" w:rsidRPr="001609B7" w:rsidRDefault="0032283E" w:rsidP="0032283E">
      <w:pPr>
        <w:pStyle w:val="ListParagraph"/>
        <w:numPr>
          <w:ilvl w:val="0"/>
          <w:numId w:val="26"/>
        </w:numPr>
        <w:spacing w:after="0" w:line="240" w:lineRule="auto"/>
        <w:rPr>
          <w:rFonts w:ascii="Times New Roman" w:hAnsi="Times New Roman" w:cs="Times New Roman"/>
          <w:lang/>
        </w:rPr>
      </w:pPr>
      <w:r w:rsidRPr="001609B7">
        <w:rPr>
          <w:rFonts w:ascii="Times New Roman" w:hAnsi="Times New Roman" w:cs="Times New Roman"/>
          <w:lang/>
        </w:rPr>
        <w:t>често</w:t>
      </w:r>
    </w:p>
    <w:p w:rsidR="0032283E" w:rsidRPr="001609B7" w:rsidRDefault="0032283E" w:rsidP="0032283E">
      <w:pPr>
        <w:pStyle w:val="ListParagraph"/>
        <w:numPr>
          <w:ilvl w:val="0"/>
          <w:numId w:val="26"/>
        </w:numPr>
        <w:spacing w:after="0" w:line="240" w:lineRule="auto"/>
        <w:rPr>
          <w:rFonts w:ascii="Times New Roman" w:hAnsi="Times New Roman" w:cs="Times New Roman"/>
          <w:lang/>
        </w:rPr>
      </w:pPr>
      <w:r w:rsidRPr="001609B7">
        <w:rPr>
          <w:rFonts w:ascii="Times New Roman" w:hAnsi="Times New Roman" w:cs="Times New Roman"/>
          <w:lang/>
        </w:rPr>
        <w:t>увек</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eastAsia="TimesNewRoman,Bold" w:hAnsi="Times New Roman" w:cs="Times New Roman"/>
          <w:b/>
          <w:bCs/>
          <w:lang/>
        </w:rPr>
      </w:pPr>
      <w:r w:rsidRPr="001609B7">
        <w:rPr>
          <w:rFonts w:ascii="Times New Roman" w:eastAsia="TimesNewRoman,Bold" w:hAnsi="Times New Roman" w:cs="Times New Roman"/>
          <w:b/>
          <w:bCs/>
          <w:lang/>
        </w:rPr>
        <w:lastRenderedPageBreak/>
        <w:t>7. Оцените по важности за Вас оценама од 1 до 5, 1-недовољан, 2-довољан, 3-добар, 4- врло добар, 5-одличан, следеће тврдње:</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lang/>
        </w:rPr>
      </w:pPr>
      <w:r w:rsidRPr="001609B7">
        <w:rPr>
          <w:rFonts w:ascii="Times New Roman" w:hAnsi="Times New Roman" w:cs="Times New Roman"/>
          <w:lang/>
        </w:rPr>
        <w:t>Маркетинг трговачког ланца који најчешће посећујете.</w:t>
      </w:r>
    </w:p>
    <w:p w:rsidR="0032283E" w:rsidRPr="001609B7" w:rsidRDefault="0032283E" w:rsidP="0032283E">
      <w:pPr>
        <w:rPr>
          <w:rFonts w:ascii="Times New Roman" w:eastAsia="TimesNewRoman,Bold" w:hAnsi="Times New Roman" w:cs="Times New Roman"/>
          <w:bCs/>
          <w:lang/>
        </w:rPr>
      </w:pPr>
      <w:r w:rsidRPr="001609B7">
        <w:rPr>
          <w:rFonts w:ascii="Times New Roman" w:eastAsia="TimesNewRoman,Bold" w:hAnsi="Times New Roman" w:cs="Times New Roman"/>
          <w:bCs/>
          <w:lang/>
        </w:rPr>
        <w:t>1    2   3   4   5</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lang/>
        </w:rPr>
      </w:pPr>
      <w:r w:rsidRPr="001609B7">
        <w:rPr>
          <w:rFonts w:ascii="Times New Roman" w:hAnsi="Times New Roman" w:cs="Times New Roman"/>
          <w:lang/>
        </w:rPr>
        <w:t>Услови продаје и плаћања трговачког ланца који најчешће посећујете.</w:t>
      </w:r>
    </w:p>
    <w:p w:rsidR="0032283E" w:rsidRPr="001609B7" w:rsidRDefault="0032283E" w:rsidP="0032283E">
      <w:pPr>
        <w:rPr>
          <w:rFonts w:ascii="Times New Roman" w:eastAsia="TimesNewRoman,Bold" w:hAnsi="Times New Roman" w:cs="Times New Roman"/>
          <w:bCs/>
          <w:lang/>
        </w:rPr>
      </w:pPr>
      <w:r w:rsidRPr="001609B7">
        <w:rPr>
          <w:rFonts w:ascii="Times New Roman" w:eastAsia="TimesNewRoman,Bold" w:hAnsi="Times New Roman" w:cs="Times New Roman"/>
          <w:bCs/>
          <w:lang/>
        </w:rPr>
        <w:t>1    2   3   4   5</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lang/>
        </w:rPr>
      </w:pPr>
      <w:r w:rsidRPr="001609B7">
        <w:rPr>
          <w:rFonts w:ascii="Times New Roman" w:hAnsi="Times New Roman" w:cs="Times New Roman"/>
          <w:lang/>
        </w:rPr>
        <w:t>Оnline куповина трговачког ланца који најчешће посећујете.</w:t>
      </w:r>
    </w:p>
    <w:p w:rsidR="0032283E" w:rsidRPr="001609B7" w:rsidRDefault="0032283E" w:rsidP="0032283E">
      <w:pPr>
        <w:rPr>
          <w:rFonts w:ascii="Times New Roman" w:eastAsia="TimesNewRoman,Bold" w:hAnsi="Times New Roman" w:cs="Times New Roman"/>
          <w:bCs/>
          <w:lang/>
        </w:rPr>
      </w:pPr>
      <w:r w:rsidRPr="001609B7">
        <w:rPr>
          <w:rFonts w:ascii="Times New Roman" w:eastAsia="TimesNewRoman,Bold" w:hAnsi="Times New Roman" w:cs="Times New Roman"/>
          <w:bCs/>
          <w:lang/>
        </w:rPr>
        <w:t>1    2   3   4   5</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lang/>
        </w:rPr>
      </w:pPr>
      <w:r w:rsidRPr="001609B7">
        <w:rPr>
          <w:rFonts w:ascii="Times New Roman" w:hAnsi="Times New Roman" w:cs="Times New Roman"/>
          <w:lang/>
        </w:rPr>
        <w:t>Кориснички сервис и подршка трговачког ланца који најчешће посећујете.</w:t>
      </w:r>
    </w:p>
    <w:p w:rsidR="0032283E" w:rsidRPr="001609B7" w:rsidRDefault="0032283E" w:rsidP="0032283E">
      <w:pPr>
        <w:rPr>
          <w:rFonts w:ascii="Times New Roman" w:eastAsia="TimesNewRoman,Bold" w:hAnsi="Times New Roman" w:cs="Times New Roman"/>
          <w:bCs/>
          <w:lang/>
        </w:rPr>
      </w:pPr>
      <w:r w:rsidRPr="001609B7">
        <w:rPr>
          <w:rFonts w:ascii="Times New Roman" w:eastAsia="TimesNewRoman,Bold" w:hAnsi="Times New Roman" w:cs="Times New Roman"/>
          <w:bCs/>
          <w:lang/>
        </w:rPr>
        <w:t>1    2   3   4   5</w:t>
      </w:r>
    </w:p>
    <w:p w:rsidR="0032283E" w:rsidRPr="001609B7" w:rsidRDefault="0032283E" w:rsidP="0032283E">
      <w:pPr>
        <w:rPr>
          <w:rFonts w:ascii="Times New Roman" w:hAnsi="Times New Roman" w:cs="Times New Roman"/>
          <w:lang/>
        </w:rPr>
      </w:pPr>
    </w:p>
    <w:p w:rsidR="0032283E" w:rsidRPr="001609B7" w:rsidRDefault="0032283E" w:rsidP="0032283E">
      <w:pPr>
        <w:rPr>
          <w:rFonts w:ascii="Times New Roman" w:hAnsi="Times New Roman" w:cs="Times New Roman"/>
          <w:lang/>
        </w:rPr>
      </w:pPr>
    </w:p>
    <w:p w:rsidR="0032283E" w:rsidRPr="001609B7" w:rsidRDefault="0032283E" w:rsidP="0032283E">
      <w:pPr>
        <w:autoSpaceDE w:val="0"/>
        <w:autoSpaceDN w:val="0"/>
        <w:adjustRightInd w:val="0"/>
        <w:rPr>
          <w:rFonts w:ascii="Times New Roman" w:hAnsi="Times New Roman" w:cs="Times New Roman"/>
          <w:b/>
          <w:lang/>
        </w:rPr>
      </w:pPr>
      <w:r w:rsidRPr="001609B7">
        <w:rPr>
          <w:rFonts w:ascii="Times New Roman" w:hAnsi="Times New Roman" w:cs="Times New Roman"/>
          <w:b/>
          <w:lang/>
        </w:rPr>
        <w:t>8. Оцените улагање трговачких ланаца које Ви посећујете у комуникацију са купцима?</w:t>
      </w:r>
      <w:r w:rsidRPr="001609B7">
        <w:rPr>
          <w:rFonts w:ascii="Times New Roman" w:eastAsia="TimesNewRoman,Bold" w:hAnsi="Times New Roman" w:cs="Times New Roman"/>
          <w:b/>
          <w:bCs/>
          <w:lang/>
        </w:rPr>
        <w:t xml:space="preserve"> (1-недовољна, 2-довољна, 3-добра, 4- врло добра, 5-одлична)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Maxi</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CBA</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DIS</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IDEA</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INTEREX</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Roda</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Mercator</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Super Vero</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Metro</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Tempo</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Aman</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1  2  3  4  5  Gomex</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 xml:space="preserve">1  2  3  4  5  Univerexport </w:t>
      </w:r>
    </w:p>
    <w:p w:rsidR="0032283E" w:rsidRPr="001609B7" w:rsidRDefault="0032283E" w:rsidP="0032283E">
      <w:pPr>
        <w:pStyle w:val="ListParagraph"/>
        <w:numPr>
          <w:ilvl w:val="0"/>
          <w:numId w:val="28"/>
        </w:numPr>
        <w:rPr>
          <w:rFonts w:ascii="Times New Roman" w:hAnsi="Times New Roman" w:cs="Times New Roman"/>
          <w:color w:val="000000" w:themeColor="text1"/>
          <w:lang/>
        </w:rPr>
      </w:pPr>
      <w:r w:rsidRPr="001609B7">
        <w:rPr>
          <w:rFonts w:ascii="Times New Roman" w:hAnsi="Times New Roman" w:cs="Times New Roman"/>
          <w:color w:val="000000" w:themeColor="text1"/>
          <w:lang/>
        </w:rPr>
        <w:t xml:space="preserve">1  2  3  4  5  </w:t>
      </w:r>
      <w:hyperlink r:id="rId80" w:tooltip="LURDY (supermarket) (страница не постоји)" w:history="1">
        <w:r w:rsidRPr="0061427D">
          <w:rPr>
            <w:rStyle w:val="Hyperlink"/>
            <w:rFonts w:ascii="Times New Roman" w:hAnsi="Times New Roman"/>
            <w:color w:val="000000" w:themeColor="text1"/>
            <w:u w:val="none"/>
            <w:shd w:val="clear" w:color="auto" w:fill="F9F9F9"/>
            <w:lang/>
          </w:rPr>
          <w:t>LURDY</w:t>
        </w:r>
      </w:hyperlink>
    </w:p>
    <w:p w:rsidR="0032283E" w:rsidRPr="001609B7" w:rsidRDefault="0032283E" w:rsidP="0032283E">
      <w:pPr>
        <w:pStyle w:val="ListParagraph"/>
        <w:spacing w:after="0" w:line="240" w:lineRule="auto"/>
        <w:rPr>
          <w:rStyle w:val="hps"/>
          <w:rFonts w:ascii="Times New Roman" w:hAnsi="Times New Roman" w:cs="Times New Roman"/>
          <w:lang/>
        </w:rPr>
      </w:pPr>
    </w:p>
    <w:p w:rsidR="0032283E" w:rsidRPr="001609B7" w:rsidRDefault="0032283E" w:rsidP="0032283E">
      <w:pPr>
        <w:rPr>
          <w:rFonts w:ascii="Times New Roman" w:hAnsi="Times New Roman" w:cs="Times New Roman"/>
          <w:b/>
          <w:lang/>
        </w:rPr>
      </w:pPr>
      <w:r w:rsidRPr="001609B7">
        <w:rPr>
          <w:rFonts w:ascii="Times New Roman" w:hAnsi="Times New Roman" w:cs="Times New Roman"/>
          <w:b/>
          <w:lang/>
        </w:rPr>
        <w:t>9. Да ли сматрате да трговачки ланци улажу довољно у комуникацију са купцима:</w:t>
      </w:r>
    </w:p>
    <w:p w:rsidR="0032283E" w:rsidRPr="001609B7" w:rsidRDefault="0032283E" w:rsidP="0032283E">
      <w:pPr>
        <w:rPr>
          <w:rFonts w:ascii="Times New Roman" w:eastAsia="Times New Roman" w:hAnsi="Times New Roman" w:cs="Times New Roman"/>
          <w:color w:val="C43B1D"/>
          <w:lang/>
        </w:rPr>
      </w:pPr>
      <w:r w:rsidRPr="001609B7">
        <w:rPr>
          <w:rFonts w:ascii="Times New Roman" w:eastAsia="Times New Roman" w:hAnsi="Times New Roman" w:cs="Times New Roman"/>
          <w:color w:val="C43B1D"/>
          <w:lang/>
        </w:rPr>
        <w:t>*Обавезно</w:t>
      </w:r>
    </w:p>
    <w:p w:rsidR="0032283E" w:rsidRPr="001609B7" w:rsidRDefault="0032283E" w:rsidP="0032283E">
      <w:pPr>
        <w:pStyle w:val="ListParagraph"/>
        <w:numPr>
          <w:ilvl w:val="0"/>
          <w:numId w:val="27"/>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уопште не улажу;</w:t>
      </w:r>
    </w:p>
    <w:p w:rsidR="0032283E" w:rsidRPr="001609B7" w:rsidRDefault="0032283E" w:rsidP="0032283E">
      <w:pPr>
        <w:pStyle w:val="ListParagraph"/>
        <w:numPr>
          <w:ilvl w:val="0"/>
          <w:numId w:val="27"/>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делимично улажу;</w:t>
      </w:r>
    </w:p>
    <w:p w:rsidR="0032283E" w:rsidRPr="001609B7" w:rsidRDefault="0032283E" w:rsidP="0032283E">
      <w:pPr>
        <w:pStyle w:val="ListParagraph"/>
        <w:numPr>
          <w:ilvl w:val="0"/>
          <w:numId w:val="27"/>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улажу;</w:t>
      </w:r>
    </w:p>
    <w:p w:rsidR="0032283E" w:rsidRPr="001609B7" w:rsidRDefault="0032283E" w:rsidP="0032283E">
      <w:pPr>
        <w:pStyle w:val="ListParagraph"/>
        <w:numPr>
          <w:ilvl w:val="0"/>
          <w:numId w:val="27"/>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доста улажу;</w:t>
      </w:r>
    </w:p>
    <w:p w:rsidR="0032283E" w:rsidRPr="001609B7" w:rsidRDefault="0032283E" w:rsidP="0032283E">
      <w:pPr>
        <w:pStyle w:val="ListParagraph"/>
        <w:numPr>
          <w:ilvl w:val="0"/>
          <w:numId w:val="27"/>
        </w:numPr>
        <w:autoSpaceDE w:val="0"/>
        <w:autoSpaceDN w:val="0"/>
        <w:adjustRightInd w:val="0"/>
        <w:spacing w:after="0" w:line="240" w:lineRule="auto"/>
        <w:rPr>
          <w:rFonts w:ascii="Times New Roman" w:hAnsi="Times New Roman" w:cs="Times New Roman"/>
          <w:lang/>
        </w:rPr>
      </w:pPr>
      <w:r w:rsidRPr="001609B7">
        <w:rPr>
          <w:rFonts w:ascii="Times New Roman" w:hAnsi="Times New Roman" w:cs="Times New Roman"/>
          <w:lang/>
        </w:rPr>
        <w:t>у потпуности улажу;</w:t>
      </w:r>
    </w:p>
    <w:p w:rsidR="0032283E" w:rsidRPr="001609B7" w:rsidRDefault="0032283E" w:rsidP="0032283E">
      <w:pPr>
        <w:pStyle w:val="ListParagraph"/>
        <w:spacing w:after="0" w:line="240" w:lineRule="auto"/>
        <w:rPr>
          <w:rStyle w:val="hps"/>
          <w:rFonts w:ascii="Times New Roman" w:hAnsi="Times New Roman" w:cs="Times New Roman"/>
          <w:lang/>
        </w:rPr>
      </w:pPr>
    </w:p>
    <w:p w:rsidR="00343818" w:rsidRPr="001609B7" w:rsidRDefault="00343818" w:rsidP="00343818">
      <w:pPr>
        <w:rPr>
          <w:rFonts w:ascii="Times New Roman" w:hAnsi="Times New Roman" w:cs="Times New Roman"/>
          <w:lang/>
        </w:rPr>
      </w:pPr>
    </w:p>
    <w:p w:rsidR="00343818" w:rsidRPr="001609B7" w:rsidRDefault="00343818" w:rsidP="00343818">
      <w:pPr>
        <w:rPr>
          <w:rFonts w:ascii="Times New Roman" w:hAnsi="Times New Roman" w:cs="Times New Roman"/>
          <w:lang/>
        </w:rPr>
      </w:pPr>
    </w:p>
    <w:p w:rsidR="00343818" w:rsidRPr="001609B7" w:rsidRDefault="00343818" w:rsidP="00343818">
      <w:pPr>
        <w:rPr>
          <w:rFonts w:ascii="Times New Roman" w:hAnsi="Times New Roman" w:cs="Times New Roman"/>
          <w:lang/>
        </w:rPr>
      </w:pPr>
    </w:p>
    <w:p w:rsidR="005A2718" w:rsidRPr="001609B7" w:rsidRDefault="005A2718" w:rsidP="005A2718">
      <w:pPr>
        <w:rPr>
          <w:lang/>
        </w:rPr>
      </w:pPr>
    </w:p>
    <w:p w:rsidR="0032283E" w:rsidRPr="001609B7" w:rsidRDefault="0032283E" w:rsidP="005A2718">
      <w:pPr>
        <w:rPr>
          <w:lang/>
        </w:rPr>
      </w:pPr>
    </w:p>
    <w:p w:rsidR="0032283E" w:rsidRPr="001609B7" w:rsidRDefault="0032283E" w:rsidP="005A2718">
      <w:pPr>
        <w:rPr>
          <w:lang/>
        </w:rPr>
      </w:pPr>
    </w:p>
    <w:p w:rsidR="0032283E" w:rsidRPr="001609B7" w:rsidRDefault="0032283E" w:rsidP="005A2718">
      <w:pPr>
        <w:rPr>
          <w:lang/>
        </w:rPr>
      </w:pPr>
    </w:p>
    <w:p w:rsidR="00343818" w:rsidRPr="001609B7" w:rsidRDefault="00343818" w:rsidP="005A2718">
      <w:pPr>
        <w:jc w:val="both"/>
        <w:rPr>
          <w:rFonts w:ascii="Times New Roman" w:hAnsi="Times New Roman" w:cs="Times New Roman"/>
          <w:sz w:val="24"/>
          <w:szCs w:val="24"/>
          <w:lang/>
        </w:rPr>
      </w:pPr>
    </w:p>
    <w:p w:rsidR="005A2718" w:rsidRPr="001609B7" w:rsidRDefault="008E48C0" w:rsidP="005A2718">
      <w:pPr>
        <w:pStyle w:val="Heading1"/>
        <w:rPr>
          <w:lang/>
        </w:rPr>
      </w:pPr>
      <w:bookmarkStart w:id="119" w:name="_Toc432504838"/>
      <w:r w:rsidRPr="001609B7">
        <w:rPr>
          <w:lang/>
        </w:rPr>
        <w:lastRenderedPageBreak/>
        <w:t>Литература</w:t>
      </w:r>
      <w:bookmarkEnd w:id="119"/>
    </w:p>
    <w:p w:rsidR="005A2718" w:rsidRPr="001609B7" w:rsidRDefault="005A2718" w:rsidP="00801379">
      <w:pPr>
        <w:rPr>
          <w:lang/>
        </w:rPr>
      </w:pPr>
    </w:p>
    <w:p w:rsidR="00257D98" w:rsidRPr="001609B7" w:rsidRDefault="00257D98" w:rsidP="0032283E">
      <w:pPr>
        <w:pStyle w:val="ListParagraph"/>
        <w:numPr>
          <w:ilvl w:val="0"/>
          <w:numId w:val="29"/>
        </w:numPr>
        <w:rPr>
          <w:rFonts w:ascii="Times New Roman" w:hAnsi="Times New Roman" w:cs="Times New Roman"/>
          <w:iCs/>
          <w:sz w:val="24"/>
          <w:szCs w:val="24"/>
          <w:lang/>
        </w:rPr>
      </w:pPr>
      <w:r w:rsidRPr="001609B7">
        <w:rPr>
          <w:rFonts w:ascii="Times New Roman" w:hAnsi="Times New Roman" w:cs="Times New Roman"/>
          <w:sz w:val="24"/>
          <w:szCs w:val="24"/>
          <w:lang/>
        </w:rPr>
        <w:t xml:space="preserve">Anderson, K., Kerr, C., (2002), </w:t>
      </w:r>
      <w:r w:rsidRPr="001609B7">
        <w:rPr>
          <w:rFonts w:ascii="Times New Roman" w:hAnsi="Times New Roman" w:cs="Times New Roman"/>
          <w:i/>
          <w:sz w:val="24"/>
          <w:szCs w:val="24"/>
          <w:lang/>
        </w:rPr>
        <w:t>Customer Relationship Management,</w:t>
      </w:r>
      <w:r w:rsidRPr="001609B7">
        <w:rPr>
          <w:rFonts w:ascii="Times New Roman" w:hAnsi="Times New Roman" w:cs="Times New Roman"/>
          <w:sz w:val="24"/>
          <w:szCs w:val="24"/>
          <w:lang/>
        </w:rPr>
        <w:t xml:space="preserve"> McGraw-Hill.</w:t>
      </w:r>
    </w:p>
    <w:p w:rsidR="00206077" w:rsidRPr="001609B7" w:rsidRDefault="00206077" w:rsidP="0032283E">
      <w:pPr>
        <w:pStyle w:val="ListParagraph"/>
        <w:numPr>
          <w:ilvl w:val="0"/>
          <w:numId w:val="29"/>
        </w:numPr>
        <w:rPr>
          <w:rFonts w:ascii="Times New Roman" w:hAnsi="Times New Roman" w:cs="Times New Roman"/>
          <w:iCs/>
          <w:sz w:val="24"/>
          <w:szCs w:val="24"/>
          <w:lang/>
        </w:rPr>
      </w:pPr>
      <w:r w:rsidRPr="001609B7">
        <w:rPr>
          <w:rFonts w:ascii="Times New Roman" w:hAnsi="Times New Roman" w:cs="Times New Roman"/>
          <w:sz w:val="24"/>
          <w:szCs w:val="24"/>
          <w:lang/>
        </w:rPr>
        <w:t xml:space="preserve">Argenti, P., (2007), </w:t>
      </w:r>
      <w:r w:rsidRPr="001609B7">
        <w:rPr>
          <w:rFonts w:ascii="Times New Roman" w:hAnsi="Times New Roman" w:cs="Times New Roman"/>
          <w:i/>
          <w:iCs/>
          <w:sz w:val="24"/>
          <w:szCs w:val="24"/>
          <w:lang/>
        </w:rPr>
        <w:t xml:space="preserve">Corporate Communication, </w:t>
      </w:r>
      <w:r w:rsidRPr="001609B7">
        <w:rPr>
          <w:rFonts w:ascii="Times New Roman" w:hAnsi="Times New Roman" w:cs="Times New Roman"/>
          <w:sz w:val="24"/>
          <w:szCs w:val="24"/>
          <w:lang/>
        </w:rPr>
        <w:t>4th ed., NY: McGraw-Hill</w:t>
      </w:r>
      <w:r w:rsidR="0032283E" w:rsidRPr="001609B7">
        <w:rPr>
          <w:rFonts w:ascii="Times New Roman" w:hAnsi="Times New Roman" w:cs="Times New Roman"/>
          <w:sz w:val="24"/>
          <w:szCs w:val="24"/>
          <w:lang/>
        </w:rPr>
        <w:t>.</w:t>
      </w:r>
    </w:p>
    <w:p w:rsidR="00006517" w:rsidRPr="001609B7" w:rsidRDefault="00006517" w:rsidP="0032283E">
      <w:pPr>
        <w:pStyle w:val="ListParagraph"/>
        <w:numPr>
          <w:ilvl w:val="0"/>
          <w:numId w:val="29"/>
        </w:numPr>
        <w:rPr>
          <w:rFonts w:ascii="Times New Roman" w:hAnsi="Times New Roman" w:cs="Times New Roman"/>
          <w:iCs/>
          <w:sz w:val="24"/>
          <w:szCs w:val="24"/>
          <w:lang/>
        </w:rPr>
      </w:pPr>
      <w:r w:rsidRPr="001609B7">
        <w:rPr>
          <w:rFonts w:ascii="Times New Roman" w:hAnsi="Times New Roman" w:cs="Times New Roman"/>
          <w:iCs/>
          <w:sz w:val="24"/>
          <w:szCs w:val="24"/>
          <w:lang/>
        </w:rPr>
        <w:t xml:space="preserve">Арсовски, С., (2006), </w:t>
      </w:r>
      <w:r w:rsidRPr="001609B7">
        <w:rPr>
          <w:rFonts w:ascii="Times New Roman" w:hAnsi="Times New Roman" w:cs="Times New Roman"/>
          <w:i/>
          <w:iCs/>
          <w:sz w:val="24"/>
          <w:szCs w:val="24"/>
          <w:lang/>
        </w:rPr>
        <w:t>Менаџмент процесима</w:t>
      </w:r>
      <w:r w:rsidRPr="001609B7">
        <w:rPr>
          <w:rFonts w:ascii="Times New Roman" w:hAnsi="Times New Roman" w:cs="Times New Roman"/>
          <w:iCs/>
          <w:sz w:val="24"/>
          <w:szCs w:val="24"/>
          <w:lang/>
        </w:rPr>
        <w:t>, Машински факултет Крагујевац, Центар за квалитет, Крагујевац</w:t>
      </w:r>
      <w:r w:rsidR="0032283E" w:rsidRPr="001609B7">
        <w:rPr>
          <w:rFonts w:ascii="Times New Roman" w:hAnsi="Times New Roman" w:cs="Times New Roman"/>
          <w:iCs/>
          <w:sz w:val="24"/>
          <w:szCs w:val="24"/>
          <w:lang/>
        </w:rPr>
        <w:t>.</w:t>
      </w:r>
    </w:p>
    <w:p w:rsidR="00006517" w:rsidRPr="001609B7" w:rsidRDefault="00006517" w:rsidP="0032283E">
      <w:pPr>
        <w:pStyle w:val="ListParagraph"/>
        <w:numPr>
          <w:ilvl w:val="0"/>
          <w:numId w:val="29"/>
        </w:numPr>
        <w:rPr>
          <w:rFonts w:ascii="Times New Roman" w:hAnsi="Times New Roman" w:cs="Times New Roman"/>
          <w:iCs/>
          <w:sz w:val="24"/>
          <w:szCs w:val="24"/>
          <w:lang/>
        </w:rPr>
      </w:pPr>
      <w:r w:rsidRPr="001609B7">
        <w:rPr>
          <w:rFonts w:ascii="Times New Roman" w:hAnsi="Times New Roman" w:cs="Times New Roman"/>
          <w:bCs/>
          <w:iCs/>
          <w:sz w:val="24"/>
          <w:szCs w:val="24"/>
          <w:lang/>
        </w:rPr>
        <w:t>Barna, M.,  Popa, V., (2011),</w:t>
      </w:r>
      <w:r w:rsidR="0032283E" w:rsidRPr="001609B7">
        <w:rPr>
          <w:rFonts w:ascii="Times New Roman" w:hAnsi="Times New Roman" w:cs="Times New Roman"/>
          <w:bCs/>
          <w:iCs/>
          <w:sz w:val="24"/>
          <w:szCs w:val="24"/>
          <w:lang/>
        </w:rPr>
        <w:t xml:space="preserve"> </w:t>
      </w:r>
      <w:r w:rsidRPr="001609B7">
        <w:rPr>
          <w:rFonts w:ascii="Times New Roman" w:hAnsi="Times New Roman" w:cs="Times New Roman"/>
          <w:bCs/>
          <w:sz w:val="24"/>
          <w:szCs w:val="24"/>
          <w:lang/>
        </w:rPr>
        <w:t xml:space="preserve">Consumer and Shopper Satisfaction. Measurement of Collaborative Supply Value Chain, </w:t>
      </w:r>
      <w:r w:rsidRPr="001609B7">
        <w:rPr>
          <w:rFonts w:ascii="Times New Roman" w:hAnsi="Times New Roman" w:cs="Times New Roman"/>
          <w:i/>
          <w:iCs/>
          <w:sz w:val="24"/>
          <w:szCs w:val="24"/>
          <w:lang/>
        </w:rPr>
        <w:t xml:space="preserve">Supply Chain Management Journal, </w:t>
      </w:r>
      <w:r w:rsidRPr="001609B7">
        <w:rPr>
          <w:rFonts w:ascii="Times New Roman" w:hAnsi="Times New Roman" w:cs="Times New Roman"/>
          <w:iCs/>
          <w:sz w:val="24"/>
          <w:szCs w:val="24"/>
          <w:lang/>
        </w:rPr>
        <w:t>Volume 2, Number 1, 39-47.</w:t>
      </w:r>
    </w:p>
    <w:p w:rsidR="006461EA" w:rsidRPr="001609B7" w:rsidRDefault="0032283E" w:rsidP="0032283E">
      <w:pPr>
        <w:pStyle w:val="ListParagraph"/>
        <w:numPr>
          <w:ilvl w:val="0"/>
          <w:numId w:val="29"/>
        </w:numPr>
        <w:rPr>
          <w:rFonts w:ascii="Times New Roman" w:hAnsi="Times New Roman" w:cs="Times New Roman"/>
          <w:sz w:val="24"/>
          <w:szCs w:val="24"/>
          <w:shd w:val="clear" w:color="auto" w:fill="FFFFFF"/>
          <w:lang/>
        </w:rPr>
      </w:pPr>
      <w:r w:rsidRPr="001609B7">
        <w:rPr>
          <w:rFonts w:ascii="Times New Roman" w:hAnsi="Times New Roman" w:cs="Times New Roman"/>
          <w:sz w:val="24"/>
          <w:szCs w:val="24"/>
          <w:shd w:val="clear" w:color="auto" w:fill="FFFFFF"/>
          <w:lang/>
        </w:rPr>
        <w:t xml:space="preserve">Bogetić, Z., </w:t>
      </w:r>
      <w:r w:rsidR="006461EA" w:rsidRPr="001609B7">
        <w:rPr>
          <w:rFonts w:ascii="Times New Roman" w:hAnsi="Times New Roman" w:cs="Times New Roman"/>
          <w:sz w:val="24"/>
          <w:szCs w:val="24"/>
          <w:shd w:val="clear" w:color="auto" w:fill="FFFFFF"/>
          <w:lang/>
        </w:rPr>
        <w:t>Veljković,</w:t>
      </w:r>
      <w:r w:rsidRPr="001609B7">
        <w:rPr>
          <w:rFonts w:ascii="Times New Roman" w:hAnsi="Times New Roman" w:cs="Times New Roman"/>
          <w:sz w:val="24"/>
          <w:szCs w:val="24"/>
          <w:shd w:val="clear" w:color="auto" w:fill="FFFFFF"/>
          <w:lang/>
        </w:rPr>
        <w:t xml:space="preserve"> S., Stanković, Lj., </w:t>
      </w:r>
      <w:r w:rsidR="006461EA" w:rsidRPr="001609B7">
        <w:rPr>
          <w:rFonts w:ascii="Times New Roman" w:hAnsi="Times New Roman" w:cs="Times New Roman"/>
          <w:sz w:val="24"/>
          <w:szCs w:val="24"/>
          <w:shd w:val="clear" w:color="auto" w:fill="FFFFFF"/>
          <w:lang/>
        </w:rPr>
        <w:t>Značaj koncepta menadžmenta ključnih kupaca i primena u poslovnoj praksi preduzeća u S</w:t>
      </w:r>
      <w:r w:rsidR="00DF052B" w:rsidRPr="001609B7">
        <w:rPr>
          <w:rFonts w:ascii="Times New Roman" w:hAnsi="Times New Roman" w:cs="Times New Roman"/>
          <w:sz w:val="24"/>
          <w:szCs w:val="24"/>
          <w:shd w:val="clear" w:color="auto" w:fill="FFFFFF"/>
          <w:lang/>
        </w:rPr>
        <w:t>rbiji.</w:t>
      </w:r>
    </w:p>
    <w:p w:rsidR="001C39B3" w:rsidRPr="001609B7" w:rsidRDefault="007873C7" w:rsidP="0032283E">
      <w:pPr>
        <w:pStyle w:val="ListParagraph"/>
        <w:numPr>
          <w:ilvl w:val="0"/>
          <w:numId w:val="29"/>
        </w:numPr>
        <w:rPr>
          <w:rFonts w:ascii="Times New Roman" w:hAnsi="Times New Roman" w:cs="Times New Roman"/>
          <w:sz w:val="24"/>
          <w:szCs w:val="24"/>
          <w:lang/>
        </w:rPr>
      </w:pPr>
      <w:r w:rsidRPr="001609B7">
        <w:rPr>
          <w:rFonts w:ascii="Times New Roman" w:hAnsi="Times New Roman" w:cs="Times New Roman"/>
          <w:sz w:val="24"/>
          <w:szCs w:val="24"/>
          <w:lang/>
        </w:rPr>
        <w:t xml:space="preserve">Vojinović, Ž., Vojinović, D., (2011), Konkurentske prednosti upotrebe CRM metodu u odnosu sa klijentima, </w:t>
      </w:r>
      <w:r w:rsidRPr="001609B7">
        <w:rPr>
          <w:rFonts w:ascii="Times New Roman" w:hAnsi="Times New Roman" w:cs="Times New Roman"/>
          <w:i/>
          <w:sz w:val="24"/>
          <w:szCs w:val="24"/>
          <w:lang/>
        </w:rPr>
        <w:t>Svarog 3/2011,</w:t>
      </w:r>
      <w:r w:rsidRPr="001609B7">
        <w:rPr>
          <w:rFonts w:ascii="Times New Roman" w:hAnsi="Times New Roman" w:cs="Times New Roman"/>
          <w:sz w:val="24"/>
          <w:szCs w:val="24"/>
          <w:lang/>
        </w:rPr>
        <w:t xml:space="preserve"> Naučno- stručni časopis za društven</w:t>
      </w:r>
      <w:r w:rsidR="0032283E" w:rsidRPr="001609B7">
        <w:rPr>
          <w:rFonts w:ascii="Times New Roman" w:hAnsi="Times New Roman" w:cs="Times New Roman"/>
          <w:sz w:val="24"/>
          <w:szCs w:val="24"/>
          <w:lang/>
        </w:rPr>
        <w:t>e i prirodne nauke</w:t>
      </w:r>
      <w:r w:rsidR="00DF052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146-162.</w:t>
      </w:r>
    </w:p>
    <w:p w:rsidR="001C39B3" w:rsidRPr="001609B7" w:rsidRDefault="001C39B3" w:rsidP="0032283E">
      <w:pPr>
        <w:pStyle w:val="ListParagraph"/>
        <w:numPr>
          <w:ilvl w:val="0"/>
          <w:numId w:val="29"/>
        </w:numPr>
        <w:rPr>
          <w:rFonts w:ascii="Times New Roman" w:hAnsi="Times New Roman" w:cs="Times New Roman"/>
          <w:sz w:val="24"/>
          <w:szCs w:val="24"/>
          <w:lang/>
        </w:rPr>
      </w:pPr>
      <w:r w:rsidRPr="001609B7">
        <w:rPr>
          <w:rFonts w:ascii="Times New Roman" w:hAnsi="Times New Roman" w:cs="Times New Roman"/>
          <w:sz w:val="24"/>
          <w:szCs w:val="24"/>
          <w:lang/>
        </w:rPr>
        <w:t xml:space="preserve">Garača, N., Kadlec, Ž., (2011), Komunikacija u procesu menadžmenta, </w:t>
      </w:r>
      <w:hyperlink r:id="rId81" w:history="1">
        <w:r w:rsidRPr="001609B7">
          <w:rPr>
            <w:rStyle w:val="Hyperlink"/>
            <w:rFonts w:ascii="Times New Roman" w:hAnsi="Times New Roman" w:cs="Times New Roman"/>
            <w:i/>
            <w:color w:val="auto"/>
            <w:sz w:val="24"/>
            <w:szCs w:val="24"/>
            <w:u w:val="none"/>
            <w:lang/>
          </w:rPr>
          <w:t>Praktični menadžment, stručni časopis za teoriju i praksu menadžmenta,</w:t>
        </w:r>
      </w:hyperlink>
      <w:r w:rsidRPr="001609B7">
        <w:rPr>
          <w:rFonts w:ascii="Times New Roman" w:hAnsi="Times New Roman" w:cs="Times New Roman"/>
          <w:sz w:val="24"/>
          <w:szCs w:val="24"/>
          <w:lang/>
        </w:rPr>
        <w:t>Vol.2 No.2 , str.118-125.</w:t>
      </w:r>
    </w:p>
    <w:p w:rsidR="00801379" w:rsidRPr="001609B7" w:rsidRDefault="00801379" w:rsidP="0032283E">
      <w:pPr>
        <w:pStyle w:val="ListParagraph"/>
        <w:numPr>
          <w:ilvl w:val="0"/>
          <w:numId w:val="29"/>
        </w:numPr>
        <w:rPr>
          <w:rFonts w:ascii="Times New Roman" w:hAnsi="Times New Roman" w:cs="Times New Roman"/>
          <w:sz w:val="24"/>
          <w:szCs w:val="24"/>
          <w:lang/>
        </w:rPr>
      </w:pPr>
      <w:r w:rsidRPr="001609B7">
        <w:rPr>
          <w:rFonts w:ascii="Times New Roman" w:hAnsi="Times New Roman" w:cs="Times New Roman"/>
          <w:sz w:val="24"/>
          <w:szCs w:val="24"/>
          <w:lang/>
        </w:rPr>
        <w:t xml:space="preserve">Gray, P., Byun, J., (2001), </w:t>
      </w:r>
      <w:r w:rsidRPr="001609B7">
        <w:rPr>
          <w:rFonts w:ascii="Times New Roman" w:hAnsi="Times New Roman" w:cs="Times New Roman"/>
          <w:i/>
          <w:sz w:val="24"/>
          <w:szCs w:val="24"/>
          <w:lang/>
        </w:rPr>
        <w:t>Customer Relationship Management,</w:t>
      </w:r>
      <w:r w:rsidRPr="001609B7">
        <w:rPr>
          <w:rFonts w:ascii="Times New Roman" w:hAnsi="Times New Roman" w:cs="Times New Roman"/>
          <w:sz w:val="24"/>
          <w:szCs w:val="24"/>
          <w:lang/>
        </w:rPr>
        <w:t xml:space="preserve"> Center for research on Information Technology and Organizations, University of California, Irvine, </w:t>
      </w:r>
      <w:hyperlink r:id="rId82" w:history="1">
        <w:r w:rsidRPr="001609B7">
          <w:rPr>
            <w:rStyle w:val="Hyperlink"/>
            <w:rFonts w:ascii="Times New Roman" w:hAnsi="Times New Roman" w:cs="Times New Roman"/>
            <w:sz w:val="24"/>
            <w:szCs w:val="24"/>
            <w:lang/>
          </w:rPr>
          <w:t>http://www.crito.uci.edu/papers/2001/crm.pdf</w:t>
        </w:r>
      </w:hyperlink>
    </w:p>
    <w:p w:rsidR="00DF052B" w:rsidRPr="001609B7" w:rsidRDefault="00801379" w:rsidP="00DF052B">
      <w:pPr>
        <w:pStyle w:val="ListParagraph"/>
        <w:numPr>
          <w:ilvl w:val="0"/>
          <w:numId w:val="29"/>
        </w:numPr>
        <w:rPr>
          <w:rFonts w:ascii="Times New Roman" w:hAnsi="Times New Roman" w:cs="Times New Roman"/>
          <w:sz w:val="24"/>
          <w:szCs w:val="24"/>
          <w:lang/>
        </w:rPr>
      </w:pPr>
      <w:r w:rsidRPr="001609B7">
        <w:rPr>
          <w:rFonts w:ascii="Times New Roman" w:hAnsi="Times New Roman" w:cs="Times New Roman"/>
          <w:sz w:val="24"/>
          <w:szCs w:val="24"/>
          <w:lang/>
        </w:rPr>
        <w:t xml:space="preserve">Gottfredson, M. &amp; Markey, R. (2014). Focus on the customer, Bain &amp; Company, Inc, стр.2. </w:t>
      </w:r>
      <w:hyperlink r:id="rId83" w:history="1">
        <w:r w:rsidRPr="001609B7">
          <w:rPr>
            <w:rStyle w:val="Hyperlink"/>
            <w:rFonts w:ascii="Times New Roman" w:hAnsi="Times New Roman" w:cs="Times New Roman"/>
            <w:sz w:val="24"/>
            <w:szCs w:val="24"/>
            <w:lang/>
          </w:rPr>
          <w:t>http://www.bain.com/Images/BAIN_BRIEF_Focus_on_the_customer.pdf</w:t>
        </w:r>
      </w:hyperlink>
      <w:r w:rsidRPr="001609B7">
        <w:rPr>
          <w:rFonts w:ascii="Times New Roman" w:hAnsi="Times New Roman" w:cs="Times New Roman"/>
          <w:sz w:val="24"/>
          <w:szCs w:val="24"/>
          <w:lang/>
        </w:rPr>
        <w:t>, приступ да</w:t>
      </w:r>
      <w:r w:rsidR="00DF052B" w:rsidRPr="001609B7">
        <w:rPr>
          <w:rFonts w:ascii="Times New Roman" w:hAnsi="Times New Roman" w:cs="Times New Roman"/>
          <w:sz w:val="24"/>
          <w:szCs w:val="24"/>
          <w:lang/>
        </w:rPr>
        <w:t>на 26.07</w:t>
      </w:r>
      <w:r w:rsidRPr="001609B7">
        <w:rPr>
          <w:rFonts w:ascii="Times New Roman" w:hAnsi="Times New Roman" w:cs="Times New Roman"/>
          <w:sz w:val="24"/>
          <w:szCs w:val="24"/>
          <w:lang/>
        </w:rPr>
        <w:t>.2015.године</w:t>
      </w:r>
    </w:p>
    <w:p w:rsidR="00EF07B4" w:rsidRPr="001609B7" w:rsidRDefault="00DF052B" w:rsidP="00E926AD">
      <w:pPr>
        <w:pStyle w:val="ListParagraph"/>
        <w:numPr>
          <w:ilvl w:val="0"/>
          <w:numId w:val="29"/>
        </w:numPr>
        <w:tabs>
          <w:tab w:val="left" w:pos="709"/>
          <w:tab w:val="left" w:pos="851"/>
        </w:tabs>
        <w:rPr>
          <w:rFonts w:ascii="Times New Roman" w:hAnsi="Times New Roman" w:cs="Times New Roman"/>
          <w:sz w:val="24"/>
          <w:szCs w:val="24"/>
          <w:lang/>
        </w:rPr>
      </w:pPr>
      <w:r w:rsidRPr="001609B7">
        <w:rPr>
          <w:rFonts w:ascii="Times New Roman" w:hAnsi="Times New Roman" w:cs="Times New Roman"/>
          <w:color w:val="000000"/>
          <w:sz w:val="24"/>
          <w:szCs w:val="24"/>
          <w:lang/>
        </w:rPr>
        <w:t>Gummesson, E., (</w:t>
      </w:r>
      <w:r w:rsidR="00801379" w:rsidRPr="001609B7">
        <w:rPr>
          <w:rFonts w:ascii="Times New Roman" w:hAnsi="Times New Roman" w:cs="Times New Roman"/>
          <w:color w:val="000000"/>
          <w:sz w:val="24"/>
          <w:szCs w:val="24"/>
          <w:lang/>
        </w:rPr>
        <w:t>1994</w:t>
      </w:r>
      <w:r w:rsidRPr="001609B7">
        <w:rPr>
          <w:rFonts w:ascii="Times New Roman" w:hAnsi="Times New Roman" w:cs="Times New Roman"/>
          <w:color w:val="000000"/>
          <w:sz w:val="24"/>
          <w:szCs w:val="24"/>
          <w:lang/>
        </w:rPr>
        <w:t>)</w:t>
      </w:r>
      <w:r w:rsidR="00801379" w:rsidRPr="001609B7">
        <w:rPr>
          <w:rFonts w:ascii="Times New Roman" w:hAnsi="Times New Roman" w:cs="Times New Roman"/>
          <w:color w:val="000000"/>
          <w:sz w:val="24"/>
          <w:szCs w:val="24"/>
          <w:lang/>
        </w:rPr>
        <w:t xml:space="preserve">, Making relationship marketing operational', </w:t>
      </w:r>
      <w:r w:rsidR="00801379" w:rsidRPr="001609B7">
        <w:rPr>
          <w:rFonts w:ascii="Times New Roman" w:hAnsi="Times New Roman" w:cs="Times New Roman"/>
          <w:i/>
          <w:iCs/>
          <w:color w:val="000000"/>
          <w:sz w:val="24"/>
          <w:szCs w:val="24"/>
          <w:lang/>
        </w:rPr>
        <w:t>International Journal of Service Management</w:t>
      </w:r>
      <w:r w:rsidRPr="001609B7">
        <w:rPr>
          <w:rFonts w:ascii="Times New Roman" w:hAnsi="Times New Roman" w:cs="Times New Roman"/>
          <w:color w:val="000000"/>
          <w:sz w:val="24"/>
          <w:szCs w:val="24"/>
          <w:lang/>
        </w:rPr>
        <w:t>, vol. 5, no. 5, str</w:t>
      </w:r>
      <w:r w:rsidR="00801379" w:rsidRPr="001609B7">
        <w:rPr>
          <w:rFonts w:ascii="Times New Roman" w:hAnsi="Times New Roman" w:cs="Times New Roman"/>
          <w:color w:val="000000"/>
          <w:sz w:val="24"/>
          <w:szCs w:val="24"/>
          <w:lang/>
        </w:rPr>
        <w:t>. 5-20.</w:t>
      </w:r>
    </w:p>
    <w:p w:rsidR="00257D98" w:rsidRPr="001609B7" w:rsidRDefault="00257D98"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Zeng, Y., Wen, J., Yen, D. (2003), Customer relationship management (CRM) in business-to-business (B2B) e-commerce. Information Management &amp; Computer Security 11 (1), 39 – 44.</w:t>
      </w:r>
    </w:p>
    <w:p w:rsidR="00EF07B4"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84" w:history="1">
        <w:r w:rsidR="00EF07B4" w:rsidRPr="001609B7">
          <w:rPr>
            <w:rStyle w:val="Hyperlink"/>
            <w:rFonts w:ascii="Times New Roman" w:hAnsi="Times New Roman" w:cs="Times New Roman"/>
            <w:color w:val="auto"/>
            <w:sz w:val="24"/>
            <w:szCs w:val="24"/>
            <w:u w:val="none"/>
            <w:shd w:val="clear" w:color="auto" w:fill="FFFFFF"/>
            <w:lang/>
          </w:rPr>
          <w:t>Kracklauer</w:t>
        </w:r>
      </w:hyperlink>
      <w:r w:rsidR="00EF07B4" w:rsidRPr="001609B7">
        <w:rPr>
          <w:rFonts w:ascii="Times New Roman" w:hAnsi="Times New Roman" w:cs="Times New Roman"/>
          <w:sz w:val="24"/>
          <w:szCs w:val="24"/>
          <w:shd w:val="clear" w:color="auto" w:fill="FFFFFF"/>
          <w:lang/>
        </w:rPr>
        <w:t xml:space="preserve">, A., </w:t>
      </w:r>
      <w:r w:rsidR="00EF07B4" w:rsidRPr="001609B7">
        <w:rPr>
          <w:rStyle w:val="apple-converted-space"/>
          <w:rFonts w:ascii="Times New Roman" w:hAnsi="Times New Roman" w:cs="Times New Roman"/>
          <w:sz w:val="24"/>
          <w:szCs w:val="24"/>
          <w:shd w:val="clear" w:color="auto" w:fill="FFFFFF"/>
          <w:lang/>
        </w:rPr>
        <w:t> </w:t>
      </w:r>
      <w:hyperlink r:id="rId85" w:history="1">
        <w:r w:rsidR="00EF07B4" w:rsidRPr="001609B7">
          <w:rPr>
            <w:rStyle w:val="Hyperlink"/>
            <w:rFonts w:ascii="Times New Roman" w:hAnsi="Times New Roman" w:cs="Times New Roman"/>
            <w:color w:val="auto"/>
            <w:sz w:val="24"/>
            <w:szCs w:val="24"/>
            <w:u w:val="none"/>
            <w:shd w:val="clear" w:color="auto" w:fill="FFFFFF"/>
            <w:lang/>
          </w:rPr>
          <w:t xml:space="preserve"> Mills</w:t>
        </w:r>
      </w:hyperlink>
      <w:r w:rsidR="00EF07B4" w:rsidRPr="001609B7">
        <w:rPr>
          <w:rFonts w:ascii="Times New Roman" w:hAnsi="Times New Roman" w:cs="Times New Roman"/>
          <w:sz w:val="24"/>
          <w:szCs w:val="24"/>
          <w:shd w:val="clear" w:color="auto" w:fill="FFFFFF"/>
          <w:lang/>
        </w:rPr>
        <w:t>,</w:t>
      </w:r>
      <w:r w:rsidR="00EF07B4" w:rsidRPr="001609B7">
        <w:rPr>
          <w:rStyle w:val="apple-converted-space"/>
          <w:rFonts w:ascii="Times New Roman" w:hAnsi="Times New Roman" w:cs="Times New Roman"/>
          <w:sz w:val="24"/>
          <w:szCs w:val="24"/>
          <w:shd w:val="clear" w:color="auto" w:fill="FFFFFF"/>
          <w:lang/>
        </w:rPr>
        <w:t xml:space="preserve"> Q., </w:t>
      </w:r>
      <w:hyperlink r:id="rId86" w:history="1">
        <w:r w:rsidR="00EF07B4" w:rsidRPr="001609B7">
          <w:rPr>
            <w:rStyle w:val="Hyperlink"/>
            <w:rFonts w:ascii="Times New Roman" w:hAnsi="Times New Roman" w:cs="Times New Roman"/>
            <w:color w:val="auto"/>
            <w:sz w:val="24"/>
            <w:szCs w:val="24"/>
            <w:u w:val="none"/>
            <w:shd w:val="clear" w:color="auto" w:fill="FFFFFF"/>
            <w:lang/>
          </w:rPr>
          <w:t>Seifert</w:t>
        </w:r>
      </w:hyperlink>
      <w:r w:rsidR="00EF07B4" w:rsidRPr="001609B7">
        <w:rPr>
          <w:rFonts w:ascii="Times New Roman" w:hAnsi="Times New Roman" w:cs="Times New Roman"/>
          <w:sz w:val="24"/>
          <w:szCs w:val="24"/>
          <w:lang/>
        </w:rPr>
        <w:t xml:space="preserve">, D., (2004), </w:t>
      </w:r>
      <w:r w:rsidR="00EF07B4" w:rsidRPr="001609B7">
        <w:rPr>
          <w:rStyle w:val="fn"/>
          <w:rFonts w:ascii="Times New Roman" w:hAnsi="Times New Roman" w:cs="Times New Roman"/>
          <w:i/>
          <w:sz w:val="24"/>
          <w:szCs w:val="24"/>
          <w:lang/>
        </w:rPr>
        <w:t>Collaborative Customer Relationship Management</w:t>
      </w:r>
      <w:r w:rsidR="00EF07B4" w:rsidRPr="001609B7">
        <w:rPr>
          <w:rFonts w:ascii="Times New Roman" w:hAnsi="Times New Roman" w:cs="Times New Roman"/>
          <w:sz w:val="24"/>
          <w:szCs w:val="24"/>
          <w:lang/>
        </w:rPr>
        <w:t xml:space="preserve">, </w:t>
      </w:r>
      <w:r w:rsidR="00EF07B4" w:rsidRPr="001609B7">
        <w:rPr>
          <w:rFonts w:ascii="Times New Roman" w:hAnsi="Times New Roman" w:cs="Times New Roman"/>
          <w:sz w:val="24"/>
          <w:szCs w:val="24"/>
          <w:shd w:val="clear" w:color="auto" w:fill="FFFFFF"/>
          <w:lang/>
        </w:rPr>
        <w:t>Springer Science &amp; Business Media.</w:t>
      </w:r>
    </w:p>
    <w:p w:rsidR="00801379" w:rsidRPr="001609B7" w:rsidRDefault="00801379"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 xml:space="preserve">Kujović, S., Dulović, D. (2011). </w:t>
      </w:r>
      <w:r w:rsidR="00DF052B" w:rsidRPr="001609B7">
        <w:rPr>
          <w:rFonts w:ascii="Times New Roman" w:hAnsi="Times New Roman" w:cs="Times New Roman"/>
          <w:sz w:val="24"/>
          <w:szCs w:val="24"/>
          <w:lang/>
        </w:rPr>
        <w:t>CRM u telekomunikacionoj kompaniji,</w:t>
      </w:r>
      <w:r w:rsidRPr="001609B7">
        <w:rPr>
          <w:rFonts w:ascii="Times New Roman" w:hAnsi="Times New Roman" w:cs="Times New Roman"/>
          <w:sz w:val="24"/>
          <w:szCs w:val="24"/>
          <w:lang/>
        </w:rPr>
        <w:t xml:space="preserve"> INFOTEH-</w:t>
      </w:r>
      <w:r w:rsidR="00DF052B" w:rsidRPr="001609B7">
        <w:rPr>
          <w:rFonts w:ascii="Times New Roman" w:hAnsi="Times New Roman" w:cs="Times New Roman"/>
          <w:sz w:val="24"/>
          <w:szCs w:val="24"/>
          <w:lang/>
        </w:rPr>
        <w:t>Jahorina,</w:t>
      </w:r>
      <w:r w:rsidRPr="001609B7">
        <w:rPr>
          <w:rFonts w:ascii="Times New Roman" w:hAnsi="Times New Roman" w:cs="Times New Roman"/>
          <w:sz w:val="24"/>
          <w:szCs w:val="24"/>
          <w:lang/>
        </w:rPr>
        <w:t xml:space="preserve"> Vol. 10, Ref. </w:t>
      </w:r>
      <w:r w:rsidR="00DF052B" w:rsidRPr="001609B7">
        <w:rPr>
          <w:rFonts w:ascii="Times New Roman" w:hAnsi="Times New Roman" w:cs="Times New Roman"/>
          <w:sz w:val="24"/>
          <w:szCs w:val="24"/>
          <w:lang/>
        </w:rPr>
        <w:t xml:space="preserve">B-I-7, </w:t>
      </w:r>
      <w:r w:rsidRPr="001609B7">
        <w:rPr>
          <w:rFonts w:ascii="Times New Roman" w:hAnsi="Times New Roman" w:cs="Times New Roman"/>
          <w:sz w:val="24"/>
          <w:szCs w:val="24"/>
          <w:lang/>
        </w:rPr>
        <w:t>95-99.</w:t>
      </w:r>
    </w:p>
    <w:p w:rsidR="00801379" w:rsidRPr="001609B7" w:rsidRDefault="00801379" w:rsidP="00E926AD">
      <w:pPr>
        <w:pStyle w:val="ListParagraph"/>
        <w:numPr>
          <w:ilvl w:val="0"/>
          <w:numId w:val="29"/>
        </w:numPr>
        <w:tabs>
          <w:tab w:val="left" w:pos="851"/>
          <w:tab w:val="left" w:pos="1276"/>
        </w:tabs>
        <w:rPr>
          <w:rFonts w:ascii="Times New Roman" w:hAnsi="Times New Roman" w:cs="Times New Roman"/>
          <w:sz w:val="24"/>
          <w:szCs w:val="24"/>
          <w:lang/>
        </w:rPr>
      </w:pPr>
      <w:r w:rsidRPr="001609B7">
        <w:rPr>
          <w:rFonts w:ascii="Times New Roman" w:hAnsi="Times New Roman" w:cs="Times New Roman"/>
          <w:sz w:val="24"/>
          <w:szCs w:val="24"/>
          <w:lang/>
        </w:rPr>
        <w:t>Kumar, V.,</w:t>
      </w:r>
      <w:r w:rsidR="00DF052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Reinartz, W. (2012), </w:t>
      </w:r>
      <w:r w:rsidRPr="001609B7">
        <w:rPr>
          <w:rFonts w:ascii="Times New Roman" w:hAnsi="Times New Roman" w:cs="Times New Roman"/>
          <w:i/>
          <w:sz w:val="24"/>
          <w:szCs w:val="24"/>
          <w:lang/>
        </w:rPr>
        <w:t xml:space="preserve">Customer Relationship Management: Concept, Strategy, and Tools, </w:t>
      </w:r>
      <w:r w:rsidRPr="001609B7">
        <w:rPr>
          <w:rFonts w:ascii="Times New Roman" w:hAnsi="Times New Roman" w:cs="Times New Roman"/>
          <w:sz w:val="24"/>
          <w:szCs w:val="24"/>
          <w:lang/>
        </w:rPr>
        <w:t>Spring</w:t>
      </w:r>
      <w:r w:rsidR="00DF052B" w:rsidRPr="001609B7">
        <w:rPr>
          <w:rFonts w:ascii="Times New Roman" w:hAnsi="Times New Roman" w:cs="Times New Roman"/>
          <w:sz w:val="24"/>
          <w:szCs w:val="24"/>
          <w:lang/>
        </w:rPr>
        <w:t>er-Verlag Berlin Heidelberg.</w:t>
      </w:r>
    </w:p>
    <w:p w:rsidR="00801379" w:rsidRPr="001609B7" w:rsidRDefault="00DF052B"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Levitt, T., (1983),</w:t>
      </w:r>
      <w:r w:rsidR="00801379" w:rsidRPr="001609B7">
        <w:rPr>
          <w:rFonts w:ascii="Times New Roman" w:hAnsi="Times New Roman" w:cs="Times New Roman"/>
          <w:sz w:val="24"/>
          <w:szCs w:val="24"/>
          <w:lang/>
        </w:rPr>
        <w:t xml:space="preserve"> </w:t>
      </w:r>
      <w:r w:rsidR="00801379" w:rsidRPr="001609B7">
        <w:rPr>
          <w:rFonts w:ascii="Times New Roman" w:hAnsi="Times New Roman" w:cs="Times New Roman"/>
          <w:i/>
          <w:sz w:val="24"/>
          <w:szCs w:val="24"/>
          <w:lang/>
        </w:rPr>
        <w:t xml:space="preserve">Bulid continuing relationships between the organization and its customers. </w:t>
      </w:r>
      <w:r w:rsidR="00801379" w:rsidRPr="001609B7">
        <w:rPr>
          <w:rFonts w:ascii="Times New Roman" w:hAnsi="Times New Roman" w:cs="Times New Roman"/>
          <w:sz w:val="24"/>
          <w:szCs w:val="24"/>
          <w:lang/>
        </w:rPr>
        <w:t xml:space="preserve">Explanation of Relationship Marketing of Theodore Levitt. </w:t>
      </w:r>
      <w:hyperlink r:id="rId87" w:history="1">
        <w:r w:rsidR="00801379" w:rsidRPr="001609B7">
          <w:rPr>
            <w:rStyle w:val="Hyperlink"/>
            <w:rFonts w:ascii="Times New Roman" w:hAnsi="Times New Roman" w:cs="Times New Roman"/>
            <w:sz w:val="24"/>
            <w:szCs w:val="24"/>
            <w:lang/>
          </w:rPr>
          <w:t>http://www.12manage.com/methods_levitt_relationship_marketing.html</w:t>
        </w:r>
      </w:hyperlink>
      <w:r w:rsidRPr="001609B7">
        <w:rPr>
          <w:rFonts w:ascii="Times New Roman" w:hAnsi="Times New Roman" w:cs="Times New Roman"/>
          <w:sz w:val="24"/>
          <w:szCs w:val="24"/>
          <w:lang/>
        </w:rPr>
        <w:t>, приступ дана 17.07.2015. године</w:t>
      </w:r>
    </w:p>
    <w:p w:rsidR="00547957" w:rsidRPr="001609B7" w:rsidRDefault="00547957" w:rsidP="00E926AD">
      <w:pPr>
        <w:pStyle w:val="ListParagraph"/>
        <w:numPr>
          <w:ilvl w:val="0"/>
          <w:numId w:val="29"/>
        </w:numPr>
        <w:tabs>
          <w:tab w:val="left" w:pos="851"/>
        </w:tabs>
        <w:autoSpaceDE w:val="0"/>
        <w:autoSpaceDN w:val="0"/>
        <w:adjustRightInd w:val="0"/>
        <w:jc w:val="both"/>
        <w:rPr>
          <w:rFonts w:ascii="Times New Roman" w:hAnsi="Times New Roman" w:cs="Times New Roman"/>
          <w:bCs/>
          <w:sz w:val="24"/>
          <w:szCs w:val="24"/>
          <w:lang/>
        </w:rPr>
      </w:pPr>
      <w:r w:rsidRPr="001609B7">
        <w:rPr>
          <w:rFonts w:ascii="Times New Roman" w:hAnsi="Times New Roman" w:cs="Times New Roman"/>
          <w:sz w:val="24"/>
          <w:szCs w:val="24"/>
          <w:lang/>
        </w:rPr>
        <w:t>Raab, G., Ajami, R.A., Gargeya, V.B., Goddard, J.</w:t>
      </w:r>
      <w:r w:rsidR="00DF052B"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(2008), </w:t>
      </w:r>
      <w:r w:rsidRPr="001609B7">
        <w:rPr>
          <w:rFonts w:ascii="Times New Roman" w:hAnsi="Times New Roman" w:cs="Times New Roman"/>
          <w:i/>
          <w:sz w:val="24"/>
          <w:szCs w:val="24"/>
          <w:lang/>
        </w:rPr>
        <w:t>Customer relationship management: a global perspective,</w:t>
      </w:r>
      <w:r w:rsidR="00DF052B" w:rsidRPr="001609B7">
        <w:rPr>
          <w:rFonts w:ascii="Times New Roman" w:hAnsi="Times New Roman" w:cs="Times New Roman"/>
          <w:sz w:val="24"/>
          <w:szCs w:val="24"/>
          <w:lang/>
        </w:rPr>
        <w:t xml:space="preserve"> GOWER.</w:t>
      </w:r>
    </w:p>
    <w:p w:rsidR="00AC566C" w:rsidRPr="001609B7" w:rsidRDefault="00DF052B"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 xml:space="preserve">Robbins, S.P., </w:t>
      </w:r>
      <w:r w:rsidR="00AC566C" w:rsidRPr="001609B7">
        <w:rPr>
          <w:rFonts w:ascii="Times New Roman" w:hAnsi="Times New Roman" w:cs="Times New Roman"/>
          <w:sz w:val="24"/>
          <w:szCs w:val="24"/>
          <w:lang/>
        </w:rPr>
        <w:t>Coutler, M.</w:t>
      </w:r>
      <w:r w:rsidRPr="001609B7">
        <w:rPr>
          <w:rFonts w:ascii="Times New Roman" w:hAnsi="Times New Roman" w:cs="Times New Roman"/>
          <w:sz w:val="24"/>
          <w:szCs w:val="24"/>
          <w:lang/>
        </w:rPr>
        <w:t>, (2011),</w:t>
      </w:r>
      <w:r w:rsidR="00AC566C" w:rsidRPr="001609B7">
        <w:rPr>
          <w:rFonts w:ascii="Times New Roman" w:hAnsi="Times New Roman" w:cs="Times New Roman"/>
          <w:sz w:val="24"/>
          <w:szCs w:val="24"/>
          <w:lang/>
        </w:rPr>
        <w:t xml:space="preserve"> </w:t>
      </w:r>
      <w:r w:rsidR="00AC566C" w:rsidRPr="001609B7">
        <w:rPr>
          <w:rFonts w:ascii="Times New Roman" w:hAnsi="Times New Roman" w:cs="Times New Roman"/>
          <w:i/>
          <w:sz w:val="24"/>
          <w:szCs w:val="24"/>
          <w:lang/>
        </w:rPr>
        <w:t>Management,</w:t>
      </w:r>
      <w:r w:rsidR="00AC566C" w:rsidRPr="001609B7">
        <w:rPr>
          <w:rFonts w:ascii="Times New Roman" w:hAnsi="Times New Roman" w:cs="Times New Roman"/>
          <w:sz w:val="24"/>
          <w:szCs w:val="24"/>
          <w:lang/>
        </w:rPr>
        <w:t xml:space="preserve"> Prentice Hall, Upple Sad</w:t>
      </w:r>
      <w:r w:rsidR="00A22B37" w:rsidRPr="001609B7">
        <w:rPr>
          <w:rFonts w:ascii="Times New Roman" w:hAnsi="Times New Roman" w:cs="Times New Roman"/>
          <w:sz w:val="24"/>
          <w:szCs w:val="24"/>
          <w:lang/>
        </w:rPr>
        <w:t>dle River, New Jersey.</w:t>
      </w:r>
    </w:p>
    <w:p w:rsidR="00006517" w:rsidRPr="001609B7" w:rsidRDefault="00006517"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 xml:space="preserve">Сенић, Р., Сенић, В., (2008), </w:t>
      </w:r>
      <w:r w:rsidRPr="001609B7">
        <w:rPr>
          <w:rFonts w:ascii="Times New Roman" w:hAnsi="Times New Roman" w:cs="Times New Roman"/>
          <w:i/>
          <w:sz w:val="24"/>
          <w:szCs w:val="24"/>
          <w:lang/>
        </w:rPr>
        <w:t>Менаџмент и маркетинг услуга,</w:t>
      </w:r>
      <w:r w:rsidRPr="001609B7">
        <w:rPr>
          <w:rFonts w:ascii="Times New Roman" w:hAnsi="Times New Roman" w:cs="Times New Roman"/>
          <w:sz w:val="24"/>
          <w:szCs w:val="24"/>
          <w:lang/>
        </w:rPr>
        <w:t xml:space="preserve"> Призма, Крагујевац,стр.217</w:t>
      </w:r>
    </w:p>
    <w:p w:rsidR="00801379" w:rsidRPr="001609B7" w:rsidRDefault="00801379" w:rsidP="00E926AD">
      <w:pPr>
        <w:pStyle w:val="ListParagraph"/>
        <w:numPr>
          <w:ilvl w:val="0"/>
          <w:numId w:val="29"/>
        </w:numPr>
        <w:tabs>
          <w:tab w:val="left" w:pos="851"/>
        </w:tabs>
        <w:autoSpaceDE w:val="0"/>
        <w:autoSpaceDN w:val="0"/>
        <w:adjustRightInd w:val="0"/>
        <w:jc w:val="both"/>
        <w:rPr>
          <w:rFonts w:ascii="Times New Roman" w:hAnsi="Times New Roman" w:cs="Times New Roman"/>
          <w:bCs/>
          <w:sz w:val="24"/>
          <w:szCs w:val="24"/>
          <w:lang/>
        </w:rPr>
      </w:pPr>
      <w:r w:rsidRPr="001609B7">
        <w:rPr>
          <w:rFonts w:ascii="Times New Roman" w:hAnsi="Times New Roman" w:cs="Times New Roman"/>
          <w:iCs/>
          <w:sz w:val="24"/>
          <w:szCs w:val="24"/>
          <w:lang/>
        </w:rPr>
        <w:lastRenderedPageBreak/>
        <w:t>Shaw, R.</w:t>
      </w:r>
      <w:r w:rsidR="00DF052B" w:rsidRPr="001609B7">
        <w:rPr>
          <w:rFonts w:ascii="Times New Roman" w:hAnsi="Times New Roman" w:cs="Times New Roman"/>
          <w:iCs/>
          <w:sz w:val="24"/>
          <w:szCs w:val="24"/>
          <w:lang/>
        </w:rPr>
        <w:t>,</w:t>
      </w:r>
      <w:r w:rsidRPr="001609B7">
        <w:rPr>
          <w:rFonts w:ascii="Times New Roman" w:hAnsi="Times New Roman" w:cs="Times New Roman"/>
          <w:iCs/>
          <w:sz w:val="24"/>
          <w:szCs w:val="24"/>
          <w:lang/>
        </w:rPr>
        <w:t xml:space="preserve"> (1999).</w:t>
      </w:r>
      <w:r w:rsidR="00DF052B" w:rsidRPr="001609B7">
        <w:rPr>
          <w:rFonts w:ascii="Times New Roman" w:hAnsi="Times New Roman" w:cs="Times New Roman"/>
          <w:iCs/>
          <w:sz w:val="24"/>
          <w:szCs w:val="24"/>
          <w:lang/>
        </w:rPr>
        <w:t>,</w:t>
      </w:r>
      <w:r w:rsidRPr="001609B7">
        <w:rPr>
          <w:rFonts w:ascii="Times New Roman" w:hAnsi="Times New Roman" w:cs="Times New Roman"/>
          <w:i/>
          <w:iCs/>
          <w:sz w:val="24"/>
          <w:szCs w:val="24"/>
          <w:lang/>
        </w:rPr>
        <w:t xml:space="preserve"> </w:t>
      </w:r>
      <w:r w:rsidRPr="001609B7">
        <w:rPr>
          <w:rFonts w:ascii="Times New Roman" w:hAnsi="Times New Roman" w:cs="Times New Roman"/>
          <w:bCs/>
          <w:i/>
          <w:sz w:val="24"/>
          <w:szCs w:val="24"/>
          <w:lang/>
        </w:rPr>
        <w:t xml:space="preserve">CRM Definitions - Defining customer relationship marketing and management, </w:t>
      </w:r>
      <w:r w:rsidRPr="001609B7">
        <w:rPr>
          <w:rFonts w:ascii="Times New Roman" w:hAnsi="Times New Roman" w:cs="Times New Roman"/>
          <w:bCs/>
          <w:sz w:val="24"/>
          <w:szCs w:val="24"/>
          <w:lang/>
        </w:rPr>
        <w:t xml:space="preserve">in Customer Relationship Management, </w:t>
      </w:r>
      <w:r w:rsidRPr="001609B7">
        <w:rPr>
          <w:rFonts w:ascii="Times New Roman" w:hAnsi="Times New Roman" w:cs="Times New Roman"/>
          <w:sz w:val="24"/>
          <w:szCs w:val="24"/>
          <w:lang/>
        </w:rPr>
        <w:t>The Ultimate Guide to the Efficient Use of CRM</w:t>
      </w:r>
      <w:r w:rsidRPr="001609B7">
        <w:rPr>
          <w:rFonts w:ascii="Times New Roman" w:hAnsi="Times New Roman" w:cs="Times New Roman"/>
          <w:bCs/>
          <w:sz w:val="24"/>
          <w:szCs w:val="24"/>
          <w:lang/>
        </w:rPr>
        <w:t xml:space="preserve">, </w:t>
      </w:r>
      <w:r w:rsidR="00DF052B" w:rsidRPr="001609B7">
        <w:rPr>
          <w:rFonts w:ascii="Times New Roman" w:hAnsi="Times New Roman" w:cs="Times New Roman"/>
          <w:sz w:val="24"/>
          <w:szCs w:val="24"/>
          <w:lang/>
        </w:rPr>
        <w:t>SCN Education B.V</w:t>
      </w:r>
    </w:p>
    <w:p w:rsidR="00006517" w:rsidRPr="001609B7" w:rsidRDefault="00006517"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 xml:space="preserve">Schiffman, L., Kanuk, L., (2004), </w:t>
      </w:r>
      <w:r w:rsidRPr="001609B7">
        <w:rPr>
          <w:rFonts w:ascii="Times New Roman" w:hAnsi="Times New Roman" w:cs="Times New Roman"/>
          <w:i/>
          <w:sz w:val="24"/>
          <w:szCs w:val="24"/>
          <w:lang/>
        </w:rPr>
        <w:t>Consumer behavior (Ponašanje potrošača),</w:t>
      </w:r>
      <w:r w:rsidR="00DF052B" w:rsidRPr="001609B7">
        <w:rPr>
          <w:rFonts w:ascii="Times New Roman" w:hAnsi="Times New Roman" w:cs="Times New Roman"/>
          <w:sz w:val="24"/>
          <w:szCs w:val="24"/>
          <w:lang/>
        </w:rPr>
        <w:t xml:space="preserve"> Mate.</w:t>
      </w:r>
    </w:p>
    <w:p w:rsidR="00DF052B" w:rsidRPr="001609B7" w:rsidRDefault="0008627A" w:rsidP="00E926AD">
      <w:pPr>
        <w:pStyle w:val="ListParagraph"/>
        <w:numPr>
          <w:ilvl w:val="0"/>
          <w:numId w:val="29"/>
        </w:numPr>
        <w:tabs>
          <w:tab w:val="left" w:pos="851"/>
        </w:tabs>
        <w:rPr>
          <w:rFonts w:ascii="Times New Roman" w:hAnsi="Times New Roman" w:cs="Times New Roman"/>
          <w:color w:val="000000" w:themeColor="text1"/>
          <w:sz w:val="24"/>
          <w:szCs w:val="24"/>
          <w:shd w:val="clear" w:color="auto" w:fill="F7FAFF"/>
          <w:lang/>
        </w:rPr>
      </w:pPr>
      <w:hyperlink r:id="rId88" w:tooltip="Gartner Research Analyst, Jenny Sussin" w:history="1">
        <w:r w:rsidR="00801379" w:rsidRPr="001609B7">
          <w:rPr>
            <w:rFonts w:ascii="Times New Roman" w:hAnsi="Times New Roman" w:cs="Times New Roman"/>
            <w:bCs/>
            <w:color w:val="000000" w:themeColor="text1"/>
            <w:sz w:val="24"/>
            <w:szCs w:val="24"/>
            <w:lang/>
          </w:rPr>
          <w:t>Sussin</w:t>
        </w:r>
      </w:hyperlink>
      <w:r w:rsidR="00801379" w:rsidRPr="001609B7">
        <w:rPr>
          <w:rFonts w:ascii="Times New Roman" w:hAnsi="Times New Roman" w:cs="Times New Roman"/>
          <w:bCs/>
          <w:color w:val="000000" w:themeColor="text1"/>
          <w:sz w:val="24"/>
          <w:szCs w:val="24"/>
          <w:lang/>
        </w:rPr>
        <w:t xml:space="preserve">, Ј. (14 March 2014). </w:t>
      </w:r>
      <w:r w:rsidR="00801379" w:rsidRPr="001609B7">
        <w:rPr>
          <w:rFonts w:ascii="Times New Roman" w:hAnsi="Times New Roman" w:cs="Times New Roman"/>
          <w:color w:val="000000" w:themeColor="text1"/>
          <w:sz w:val="24"/>
          <w:szCs w:val="24"/>
          <w:shd w:val="clear" w:color="auto" w:fill="F7FAFF"/>
          <w:lang/>
        </w:rPr>
        <w:t xml:space="preserve">CRM Key Initiative Overview, </w:t>
      </w:r>
      <w:r w:rsidR="00801379" w:rsidRPr="001609B7">
        <w:rPr>
          <w:rFonts w:ascii="Times New Roman" w:hAnsi="Times New Roman" w:cs="Times New Roman"/>
          <w:color w:val="000000" w:themeColor="text1"/>
          <w:sz w:val="24"/>
          <w:szCs w:val="24"/>
          <w:shd w:val="clear" w:color="auto" w:fill="FFFFFF"/>
          <w:lang/>
        </w:rPr>
        <w:t xml:space="preserve">Gartner, Inc, </w:t>
      </w:r>
      <w:hyperlink r:id="rId89" w:history="1">
        <w:r w:rsidR="00801379" w:rsidRPr="001609B7">
          <w:rPr>
            <w:rStyle w:val="Hyperlink"/>
            <w:rFonts w:ascii="Times New Roman" w:hAnsi="Times New Roman" w:cs="Times New Roman"/>
            <w:sz w:val="24"/>
            <w:szCs w:val="24"/>
            <w:shd w:val="clear" w:color="auto" w:fill="F7FAFF"/>
            <w:lang/>
          </w:rPr>
          <w:t>https://www.gartner.com/doc/2683415?ref=SiteSearch&amp;sthkw=eight%20CRM&amp;fnl=search&amp;srcId=1-3478922254#a-14327807</w:t>
        </w:r>
        <w:r w:rsidR="00DF052B" w:rsidRPr="001609B7">
          <w:rPr>
            <w:rStyle w:val="Hyperlink"/>
            <w:rFonts w:ascii="Times New Roman" w:hAnsi="Times New Roman" w:cs="Times New Roman"/>
            <w:sz w:val="24"/>
            <w:szCs w:val="24"/>
            <w:shd w:val="clear" w:color="auto" w:fill="F7FAFF"/>
            <w:lang/>
          </w:rPr>
          <w:t>,</w:t>
        </w:r>
      </w:hyperlink>
      <w:r w:rsidR="00DF052B" w:rsidRPr="001609B7">
        <w:rPr>
          <w:rFonts w:ascii="Times New Roman" w:hAnsi="Times New Roman" w:cs="Times New Roman"/>
          <w:color w:val="000000" w:themeColor="text1"/>
          <w:sz w:val="24"/>
          <w:szCs w:val="24"/>
          <w:shd w:val="clear" w:color="auto" w:fill="F7FAFF"/>
          <w:lang/>
        </w:rPr>
        <w:t xml:space="preserve"> приступ дана 27.08</w:t>
      </w:r>
      <w:r w:rsidR="00801379" w:rsidRPr="001609B7">
        <w:rPr>
          <w:rFonts w:ascii="Times New Roman" w:hAnsi="Times New Roman" w:cs="Times New Roman"/>
          <w:color w:val="000000" w:themeColor="text1"/>
          <w:sz w:val="24"/>
          <w:szCs w:val="24"/>
          <w:shd w:val="clear" w:color="auto" w:fill="F7FAFF"/>
          <w:lang/>
        </w:rPr>
        <w:t>.2015.године</w:t>
      </w:r>
      <w:r w:rsidR="00DF052B" w:rsidRPr="001609B7">
        <w:rPr>
          <w:rFonts w:ascii="Times New Roman" w:hAnsi="Times New Roman" w:cs="Times New Roman"/>
          <w:color w:val="000000" w:themeColor="text1"/>
          <w:sz w:val="24"/>
          <w:szCs w:val="24"/>
          <w:shd w:val="clear" w:color="auto" w:fill="F7FAFF"/>
          <w:lang/>
        </w:rPr>
        <w:t>.</w:t>
      </w:r>
    </w:p>
    <w:p w:rsidR="00DF052B" w:rsidRPr="001609B7" w:rsidRDefault="00801379" w:rsidP="00E926AD">
      <w:pPr>
        <w:pStyle w:val="ListParagraph"/>
        <w:numPr>
          <w:ilvl w:val="0"/>
          <w:numId w:val="29"/>
        </w:numPr>
        <w:tabs>
          <w:tab w:val="left" w:pos="851"/>
        </w:tabs>
        <w:rPr>
          <w:rStyle w:val="a-size-large"/>
          <w:rFonts w:ascii="Times New Roman" w:hAnsi="Times New Roman" w:cs="Times New Roman"/>
          <w:color w:val="000000" w:themeColor="text1"/>
          <w:sz w:val="24"/>
          <w:szCs w:val="24"/>
          <w:shd w:val="clear" w:color="auto" w:fill="F7FAFF"/>
          <w:lang/>
        </w:rPr>
      </w:pPr>
      <w:r w:rsidRPr="001609B7">
        <w:rPr>
          <w:rFonts w:ascii="Times New Roman" w:hAnsi="Times New Roman" w:cs="Times New Roman"/>
          <w:color w:val="000000" w:themeColor="text1"/>
          <w:sz w:val="24"/>
          <w:szCs w:val="24"/>
          <w:lang/>
        </w:rPr>
        <w:t xml:space="preserve">Tracey, M., Wiersema, F., (1997), </w:t>
      </w:r>
      <w:r w:rsidRPr="001609B7">
        <w:rPr>
          <w:rStyle w:val="a-size-large"/>
          <w:rFonts w:ascii="Times New Roman" w:hAnsi="Times New Roman" w:cs="Times New Roman"/>
          <w:color w:val="111111"/>
          <w:sz w:val="24"/>
          <w:szCs w:val="24"/>
          <w:lang/>
        </w:rPr>
        <w:t>The Discipline of Market Leaders: Choose Your Customers, Narrow Your Focus, Dominate Your Market.</w:t>
      </w:r>
    </w:p>
    <w:p w:rsidR="00006517" w:rsidRPr="001609B7" w:rsidRDefault="00006517" w:rsidP="00E926AD">
      <w:pPr>
        <w:pStyle w:val="ListParagraph"/>
        <w:numPr>
          <w:ilvl w:val="0"/>
          <w:numId w:val="29"/>
        </w:numPr>
        <w:tabs>
          <w:tab w:val="left" w:pos="851"/>
        </w:tabs>
        <w:rPr>
          <w:rFonts w:ascii="Times New Roman" w:hAnsi="Times New Roman" w:cs="Times New Roman"/>
          <w:color w:val="000000" w:themeColor="text1"/>
          <w:sz w:val="24"/>
          <w:szCs w:val="24"/>
          <w:shd w:val="clear" w:color="auto" w:fill="F7FAFF"/>
          <w:lang/>
        </w:rPr>
      </w:pPr>
      <w:r w:rsidRPr="001609B7">
        <w:rPr>
          <w:rFonts w:ascii="Times New Roman" w:hAnsi="Times New Roman" w:cs="Times New Roman"/>
          <w:sz w:val="24"/>
          <w:szCs w:val="24"/>
          <w:lang/>
        </w:rPr>
        <w:t xml:space="preserve">Felea, M., (2010), </w:t>
      </w:r>
      <w:r w:rsidRPr="001609B7">
        <w:rPr>
          <w:rFonts w:ascii="Times New Roman" w:hAnsi="Times New Roman" w:cs="Times New Roman"/>
          <w:bCs/>
          <w:sz w:val="24"/>
          <w:szCs w:val="24"/>
          <w:lang/>
        </w:rPr>
        <w:t xml:space="preserve">Organizing and Coordination of Logistics Activities, </w:t>
      </w:r>
      <w:r w:rsidRPr="001609B7">
        <w:rPr>
          <w:rFonts w:ascii="Times New Roman" w:hAnsi="Times New Roman" w:cs="Times New Roman"/>
          <w:i/>
          <w:iCs/>
          <w:sz w:val="24"/>
          <w:szCs w:val="24"/>
          <w:lang/>
        </w:rPr>
        <w:t xml:space="preserve">Supply Chain Management Journal, </w:t>
      </w:r>
      <w:r w:rsidRPr="001609B7">
        <w:rPr>
          <w:rFonts w:ascii="Times New Roman" w:hAnsi="Times New Roman" w:cs="Times New Roman"/>
          <w:iCs/>
          <w:sz w:val="24"/>
          <w:szCs w:val="24"/>
          <w:lang/>
        </w:rPr>
        <w:t>2, 94-107.</w:t>
      </w:r>
      <w:r w:rsidRPr="001609B7">
        <w:rPr>
          <w:rFonts w:ascii="Times New Roman" w:hAnsi="Times New Roman" w:cs="Times New Roman"/>
          <w:sz w:val="24"/>
          <w:szCs w:val="24"/>
          <w:lang/>
        </w:rPr>
        <w:t xml:space="preserve"> </w:t>
      </w:r>
    </w:p>
    <w:p w:rsidR="00006517" w:rsidRPr="001609B7" w:rsidRDefault="00006517" w:rsidP="00E926AD">
      <w:pPr>
        <w:pStyle w:val="ListParagraph"/>
        <w:numPr>
          <w:ilvl w:val="0"/>
          <w:numId w:val="29"/>
        </w:numPr>
        <w:tabs>
          <w:tab w:val="left" w:pos="851"/>
          <w:tab w:val="left" w:pos="1560"/>
        </w:tabs>
        <w:autoSpaceDE w:val="0"/>
        <w:autoSpaceDN w:val="0"/>
        <w:adjustRightInd w:val="0"/>
        <w:rPr>
          <w:rFonts w:ascii="Times New Roman" w:hAnsi="Times New Roman" w:cs="Times New Roman"/>
          <w:sz w:val="24"/>
          <w:szCs w:val="24"/>
          <w:lang/>
        </w:rPr>
      </w:pPr>
      <w:r w:rsidRPr="001609B7">
        <w:rPr>
          <w:rFonts w:ascii="Times New Roman" w:hAnsi="Times New Roman" w:cs="Times New Roman"/>
          <w:sz w:val="24"/>
          <w:szCs w:val="24"/>
          <w:lang/>
        </w:rPr>
        <w:t>Hassan, A.,</w:t>
      </w:r>
      <w:r w:rsidR="00DF052B"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Parves, M., (2013), </w:t>
      </w:r>
      <w:r w:rsidRPr="001609B7">
        <w:rPr>
          <w:rFonts w:ascii="Times New Roman" w:hAnsi="Times New Roman" w:cs="Times New Roman"/>
          <w:bCs/>
          <w:sz w:val="24"/>
          <w:szCs w:val="24"/>
          <w:lang/>
        </w:rPr>
        <w:t xml:space="preserve">A Comparative Case Study Investigating the Adoption of Customer Relationship Management (CRM) The Case of Tesco and Sainsbury’s, </w:t>
      </w:r>
      <w:r w:rsidRPr="001609B7">
        <w:rPr>
          <w:rFonts w:ascii="Times New Roman" w:hAnsi="Times New Roman" w:cs="Times New Roman"/>
          <w:i/>
          <w:sz w:val="24"/>
          <w:szCs w:val="24"/>
          <w:lang/>
        </w:rPr>
        <w:t>International Journal of Managing Value and Supply Chains (IJMVSC)</w:t>
      </w:r>
      <w:r w:rsidRPr="001609B7">
        <w:rPr>
          <w:rFonts w:ascii="Times New Roman" w:hAnsi="Times New Roman" w:cs="Times New Roman"/>
          <w:sz w:val="24"/>
          <w:szCs w:val="24"/>
          <w:lang/>
        </w:rPr>
        <w:t xml:space="preserve"> Vol. 4, No. 1</w:t>
      </w:r>
      <w:r w:rsidR="00DF052B" w:rsidRPr="001609B7">
        <w:rPr>
          <w:rFonts w:ascii="Times New Roman" w:hAnsi="Times New Roman" w:cs="Times New Roman"/>
          <w:sz w:val="24"/>
          <w:szCs w:val="24"/>
          <w:lang/>
        </w:rPr>
        <w:t>.</w:t>
      </w:r>
    </w:p>
    <w:p w:rsidR="008073D6" w:rsidRPr="001609B7" w:rsidRDefault="008073D6" w:rsidP="00E926AD">
      <w:pPr>
        <w:pStyle w:val="ListParagraph"/>
        <w:numPr>
          <w:ilvl w:val="0"/>
          <w:numId w:val="29"/>
        </w:numPr>
        <w:tabs>
          <w:tab w:val="left" w:pos="851"/>
        </w:tabs>
        <w:jc w:val="both"/>
        <w:rPr>
          <w:rFonts w:ascii="Times New Roman" w:hAnsi="Times New Roman" w:cs="Times New Roman"/>
          <w:sz w:val="24"/>
          <w:szCs w:val="24"/>
          <w:lang/>
        </w:rPr>
      </w:pPr>
      <w:r w:rsidRPr="001609B7">
        <w:rPr>
          <w:rFonts w:ascii="Times New Roman" w:hAnsi="Times New Roman" w:cs="Times New Roman"/>
          <w:sz w:val="24"/>
          <w:szCs w:val="24"/>
          <w:lang/>
        </w:rPr>
        <w:t>Copley, P.</w:t>
      </w:r>
      <w:r w:rsidR="00DF052B"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(2004), </w:t>
      </w:r>
      <w:r w:rsidRPr="001609B7">
        <w:rPr>
          <w:rFonts w:ascii="Times New Roman" w:hAnsi="Times New Roman" w:cs="Times New Roman"/>
          <w:i/>
          <w:sz w:val="24"/>
          <w:szCs w:val="24"/>
          <w:lang/>
        </w:rPr>
        <w:t>Marketing Communications Management: concepts and theories, cases and practices,</w:t>
      </w:r>
      <w:r w:rsidRPr="001609B7">
        <w:rPr>
          <w:rFonts w:ascii="Times New Roman" w:hAnsi="Times New Roman" w:cs="Times New Roman"/>
          <w:sz w:val="24"/>
          <w:szCs w:val="24"/>
          <w:lang/>
        </w:rPr>
        <w:t xml:space="preserve"> Elsevier Butterworth-Heinemann</w:t>
      </w:r>
      <w:r w:rsidR="00DF052B" w:rsidRPr="001609B7">
        <w:rPr>
          <w:rFonts w:ascii="Times New Roman" w:hAnsi="Times New Roman" w:cs="Times New Roman"/>
          <w:sz w:val="24"/>
          <w:szCs w:val="24"/>
          <w:lang/>
        </w:rPr>
        <w:t>.</w:t>
      </w:r>
    </w:p>
    <w:p w:rsidR="007873C7" w:rsidRPr="001609B7" w:rsidRDefault="007873C7"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 xml:space="preserve">Chris, T., (2001), </w:t>
      </w:r>
      <w:r w:rsidRPr="001609B7">
        <w:rPr>
          <w:rFonts w:ascii="Times New Roman" w:hAnsi="Times New Roman" w:cs="Times New Roman"/>
          <w:bCs/>
          <w:i/>
          <w:sz w:val="24"/>
          <w:szCs w:val="24"/>
          <w:lang/>
        </w:rPr>
        <w:t xml:space="preserve">Designing a Data Warehouse: Supporting Customer Relationship Management, </w:t>
      </w:r>
      <w:r w:rsidRPr="001609B7">
        <w:rPr>
          <w:rFonts w:ascii="Times New Roman" w:hAnsi="Times New Roman" w:cs="Times New Roman"/>
          <w:sz w:val="24"/>
          <w:szCs w:val="24"/>
          <w:lang/>
        </w:rPr>
        <w:t>Hewlett-Packard Company, Prentice-Hall, Inc., Upper Saddle River</w:t>
      </w:r>
      <w:r w:rsidR="00DF052B" w:rsidRPr="001609B7">
        <w:rPr>
          <w:rFonts w:ascii="Times New Roman" w:hAnsi="Times New Roman" w:cs="Times New Roman"/>
          <w:sz w:val="24"/>
          <w:szCs w:val="24"/>
          <w:lang/>
        </w:rPr>
        <w:t>.</w:t>
      </w:r>
    </w:p>
    <w:p w:rsidR="00C23101" w:rsidRPr="001609B7" w:rsidRDefault="0008627A" w:rsidP="00E926AD">
      <w:pPr>
        <w:pStyle w:val="ListParagraph"/>
        <w:numPr>
          <w:ilvl w:val="0"/>
          <w:numId w:val="29"/>
        </w:numPr>
        <w:tabs>
          <w:tab w:val="left" w:pos="851"/>
        </w:tabs>
        <w:rPr>
          <w:rFonts w:ascii="Times New Roman" w:hAnsi="Times New Roman" w:cs="Times New Roman"/>
          <w:sz w:val="24"/>
          <w:szCs w:val="24"/>
          <w:shd w:val="clear" w:color="auto" w:fill="FFFFFF"/>
          <w:lang/>
        </w:rPr>
      </w:pPr>
      <w:hyperlink r:id="rId90" w:history="1">
        <w:r w:rsidR="00C23101" w:rsidRPr="001609B7">
          <w:rPr>
            <w:rStyle w:val="Hyperlink"/>
            <w:rFonts w:ascii="Times New Roman" w:hAnsi="Times New Roman" w:cs="Times New Roman"/>
            <w:color w:val="auto"/>
            <w:sz w:val="24"/>
            <w:szCs w:val="24"/>
            <w:u w:val="none"/>
            <w:shd w:val="clear" w:color="auto" w:fill="FFFFFF"/>
            <w:lang/>
          </w:rPr>
          <w:t>Xu</w:t>
        </w:r>
      </w:hyperlink>
      <w:r w:rsidR="00C23101" w:rsidRPr="001609B7">
        <w:rPr>
          <w:rFonts w:ascii="Times New Roman" w:hAnsi="Times New Roman" w:cs="Times New Roman"/>
          <w:sz w:val="24"/>
          <w:szCs w:val="24"/>
          <w:shd w:val="clear" w:color="auto" w:fill="FFFFFF"/>
          <w:lang/>
        </w:rPr>
        <w:t>,</w:t>
      </w:r>
      <w:r w:rsidR="00C23101" w:rsidRPr="001609B7">
        <w:rPr>
          <w:rStyle w:val="apple-converted-space"/>
          <w:rFonts w:ascii="Times New Roman" w:hAnsi="Times New Roman" w:cs="Times New Roman"/>
          <w:sz w:val="24"/>
          <w:szCs w:val="24"/>
          <w:shd w:val="clear" w:color="auto" w:fill="FFFFFF"/>
          <w:lang/>
        </w:rPr>
        <w:t> М.</w:t>
      </w:r>
      <w:r w:rsidR="00DF052B" w:rsidRPr="001609B7">
        <w:rPr>
          <w:rStyle w:val="apple-converted-space"/>
          <w:rFonts w:ascii="Times New Roman" w:hAnsi="Times New Roman" w:cs="Times New Roman"/>
          <w:sz w:val="24"/>
          <w:szCs w:val="24"/>
          <w:shd w:val="clear" w:color="auto" w:fill="FFFFFF"/>
          <w:lang/>
        </w:rPr>
        <w:t xml:space="preserve">, </w:t>
      </w:r>
      <w:hyperlink r:id="rId91" w:history="1">
        <w:r w:rsidR="00C23101" w:rsidRPr="001609B7">
          <w:rPr>
            <w:rStyle w:val="Hyperlink"/>
            <w:rFonts w:ascii="Times New Roman" w:hAnsi="Times New Roman" w:cs="Times New Roman"/>
            <w:color w:val="auto"/>
            <w:sz w:val="24"/>
            <w:szCs w:val="24"/>
            <w:u w:val="none"/>
            <w:shd w:val="clear" w:color="auto" w:fill="EFF8F5"/>
            <w:lang/>
          </w:rPr>
          <w:t>Walton</w:t>
        </w:r>
      </w:hyperlink>
      <w:r w:rsidR="00C23101" w:rsidRPr="001609B7">
        <w:rPr>
          <w:rFonts w:ascii="Times New Roman" w:hAnsi="Times New Roman" w:cs="Times New Roman"/>
          <w:sz w:val="24"/>
          <w:szCs w:val="24"/>
          <w:shd w:val="clear" w:color="auto" w:fill="FFFFFF"/>
          <w:lang/>
        </w:rPr>
        <w:t>, Ј.</w:t>
      </w:r>
      <w:r w:rsidR="00DF052B" w:rsidRPr="001609B7">
        <w:rPr>
          <w:rFonts w:ascii="Times New Roman" w:hAnsi="Times New Roman" w:cs="Times New Roman"/>
          <w:sz w:val="24"/>
          <w:szCs w:val="24"/>
          <w:shd w:val="clear" w:color="auto" w:fill="FFFFFF"/>
          <w:lang/>
        </w:rPr>
        <w:t xml:space="preserve">, (2005), </w:t>
      </w:r>
      <w:r w:rsidR="00C23101" w:rsidRPr="001609B7">
        <w:rPr>
          <w:rFonts w:ascii="Times New Roman" w:hAnsi="Times New Roman" w:cs="Times New Roman"/>
          <w:sz w:val="24"/>
          <w:szCs w:val="24"/>
          <w:shd w:val="clear" w:color="auto" w:fill="FFFFFF"/>
          <w:lang/>
        </w:rPr>
        <w:t>Gaining customer knowledge through analytical CRM",</w:t>
      </w:r>
      <w:r w:rsidR="00C23101" w:rsidRPr="001609B7">
        <w:rPr>
          <w:rStyle w:val="apple-converted-space"/>
          <w:rFonts w:ascii="Times New Roman" w:hAnsi="Times New Roman" w:cs="Times New Roman"/>
          <w:sz w:val="24"/>
          <w:szCs w:val="24"/>
          <w:shd w:val="clear" w:color="auto" w:fill="FFFFFF"/>
          <w:lang/>
        </w:rPr>
        <w:t> </w:t>
      </w:r>
      <w:r w:rsidR="00C23101" w:rsidRPr="001609B7">
        <w:rPr>
          <w:rFonts w:ascii="Times New Roman" w:hAnsi="Times New Roman" w:cs="Times New Roman"/>
          <w:i/>
          <w:sz w:val="24"/>
          <w:szCs w:val="24"/>
          <w:lang/>
        </w:rPr>
        <w:t>Industrial Management &amp; Data Systems</w:t>
      </w:r>
      <w:r w:rsidR="00C23101" w:rsidRPr="001609B7">
        <w:rPr>
          <w:rFonts w:ascii="Times New Roman" w:hAnsi="Times New Roman" w:cs="Times New Roman"/>
          <w:i/>
          <w:sz w:val="24"/>
          <w:szCs w:val="24"/>
          <w:shd w:val="clear" w:color="auto" w:fill="FFFFFF"/>
          <w:lang/>
        </w:rPr>
        <w:t>,</w:t>
      </w:r>
      <w:r w:rsidR="00EF07B4" w:rsidRPr="001609B7">
        <w:rPr>
          <w:rFonts w:ascii="Times New Roman" w:hAnsi="Times New Roman" w:cs="Times New Roman"/>
          <w:sz w:val="24"/>
          <w:szCs w:val="24"/>
          <w:shd w:val="clear" w:color="auto" w:fill="FFFFFF"/>
          <w:lang/>
        </w:rPr>
        <w:t xml:space="preserve"> Vol. 105 Iss: 7, </w:t>
      </w:r>
      <w:r w:rsidR="00C23101" w:rsidRPr="001609B7">
        <w:rPr>
          <w:rFonts w:ascii="Times New Roman" w:hAnsi="Times New Roman" w:cs="Times New Roman"/>
          <w:sz w:val="24"/>
          <w:szCs w:val="24"/>
          <w:shd w:val="clear" w:color="auto" w:fill="FFFFFF"/>
          <w:lang/>
        </w:rPr>
        <w:t>955 – 971.</w:t>
      </w:r>
    </w:p>
    <w:p w:rsidR="00801379" w:rsidRPr="001609B7" w:rsidRDefault="0008627A" w:rsidP="00E926AD">
      <w:pPr>
        <w:pStyle w:val="ListParagraph"/>
        <w:numPr>
          <w:ilvl w:val="0"/>
          <w:numId w:val="29"/>
        </w:numPr>
        <w:tabs>
          <w:tab w:val="left" w:pos="851"/>
        </w:tabs>
        <w:rPr>
          <w:rFonts w:ascii="Times New Roman" w:hAnsi="Times New Roman" w:cs="Times New Roman"/>
          <w:sz w:val="24"/>
          <w:szCs w:val="24"/>
          <w:shd w:val="clear" w:color="auto" w:fill="FFFFFF"/>
          <w:lang/>
        </w:rPr>
      </w:pPr>
      <w:hyperlink r:id="rId92" w:history="1">
        <w:r w:rsidR="00801379" w:rsidRPr="001609B7">
          <w:rPr>
            <w:rStyle w:val="Hyperlink"/>
            <w:rFonts w:ascii="Times New Roman" w:hAnsi="Times New Roman" w:cs="Times New Roman"/>
            <w:color w:val="auto"/>
            <w:sz w:val="24"/>
            <w:szCs w:val="24"/>
            <w:u w:val="none"/>
            <w:shd w:val="clear" w:color="auto" w:fill="FFFFFF"/>
            <w:lang/>
          </w:rPr>
          <w:t>Yurong, Xu</w:t>
        </w:r>
      </w:hyperlink>
      <w:r w:rsidR="00801379" w:rsidRPr="001609B7">
        <w:rPr>
          <w:rFonts w:ascii="Times New Roman" w:hAnsi="Times New Roman" w:cs="Times New Roman"/>
          <w:sz w:val="24"/>
          <w:szCs w:val="24"/>
          <w:shd w:val="clear" w:color="auto" w:fill="FFFFFF"/>
          <w:lang/>
        </w:rPr>
        <w:t>,</w:t>
      </w:r>
      <w:r w:rsidR="00801379" w:rsidRPr="001609B7">
        <w:rPr>
          <w:rStyle w:val="apple-converted-space"/>
          <w:rFonts w:ascii="Times New Roman" w:hAnsi="Times New Roman" w:cs="Times New Roman"/>
          <w:sz w:val="24"/>
          <w:szCs w:val="24"/>
          <w:shd w:val="clear" w:color="auto" w:fill="FFFFFF"/>
          <w:lang/>
        </w:rPr>
        <w:t> </w:t>
      </w:r>
      <w:hyperlink r:id="rId93" w:history="1">
        <w:r w:rsidR="00801379" w:rsidRPr="001609B7">
          <w:rPr>
            <w:rStyle w:val="Hyperlink"/>
            <w:rFonts w:ascii="Times New Roman" w:hAnsi="Times New Roman" w:cs="Times New Roman"/>
            <w:color w:val="auto"/>
            <w:sz w:val="24"/>
            <w:szCs w:val="24"/>
            <w:u w:val="none"/>
            <w:shd w:val="clear" w:color="auto" w:fill="FFFFFF"/>
            <w:lang/>
          </w:rPr>
          <w:t>David, C. Yen</w:t>
        </w:r>
      </w:hyperlink>
      <w:r w:rsidR="00801379" w:rsidRPr="001609B7">
        <w:rPr>
          <w:rFonts w:ascii="Times New Roman" w:hAnsi="Times New Roman" w:cs="Times New Roman"/>
          <w:sz w:val="24"/>
          <w:szCs w:val="24"/>
          <w:shd w:val="clear" w:color="auto" w:fill="FFFFFF"/>
          <w:lang/>
        </w:rPr>
        <w:t>,</w:t>
      </w:r>
      <w:r w:rsidR="00801379" w:rsidRPr="001609B7">
        <w:rPr>
          <w:rStyle w:val="apple-converted-space"/>
          <w:rFonts w:ascii="Times New Roman" w:hAnsi="Times New Roman" w:cs="Times New Roman"/>
          <w:sz w:val="24"/>
          <w:szCs w:val="24"/>
          <w:shd w:val="clear" w:color="auto" w:fill="FFFFFF"/>
          <w:lang/>
        </w:rPr>
        <w:t> </w:t>
      </w:r>
      <w:hyperlink r:id="rId94" w:history="1">
        <w:r w:rsidR="00801379" w:rsidRPr="001609B7">
          <w:rPr>
            <w:rStyle w:val="Hyperlink"/>
            <w:rFonts w:ascii="Times New Roman" w:hAnsi="Times New Roman" w:cs="Times New Roman"/>
            <w:color w:val="auto"/>
            <w:sz w:val="24"/>
            <w:szCs w:val="24"/>
            <w:u w:val="none"/>
            <w:shd w:val="clear" w:color="auto" w:fill="FFFFFF"/>
            <w:lang/>
          </w:rPr>
          <w:t>Binshan, Lin</w:t>
        </w:r>
      </w:hyperlink>
      <w:r w:rsidR="00801379" w:rsidRPr="001609B7">
        <w:rPr>
          <w:rFonts w:ascii="Times New Roman" w:hAnsi="Times New Roman" w:cs="Times New Roman"/>
          <w:sz w:val="24"/>
          <w:szCs w:val="24"/>
          <w:shd w:val="clear" w:color="auto" w:fill="FFFFFF"/>
          <w:lang/>
        </w:rPr>
        <w:t>,</w:t>
      </w:r>
      <w:r w:rsidR="00801379" w:rsidRPr="001609B7">
        <w:rPr>
          <w:rStyle w:val="apple-converted-space"/>
          <w:rFonts w:ascii="Times New Roman" w:hAnsi="Times New Roman" w:cs="Times New Roman"/>
          <w:sz w:val="24"/>
          <w:szCs w:val="24"/>
          <w:shd w:val="clear" w:color="auto" w:fill="FFFFFF"/>
          <w:lang/>
        </w:rPr>
        <w:t> </w:t>
      </w:r>
      <w:hyperlink r:id="rId95" w:history="1">
        <w:r w:rsidR="00801379" w:rsidRPr="001609B7">
          <w:rPr>
            <w:rStyle w:val="Hyperlink"/>
            <w:rFonts w:ascii="Times New Roman" w:hAnsi="Times New Roman" w:cs="Times New Roman"/>
            <w:color w:val="auto"/>
            <w:sz w:val="24"/>
            <w:szCs w:val="24"/>
            <w:u w:val="none"/>
            <w:shd w:val="clear" w:color="auto" w:fill="FFFFFF"/>
            <w:lang/>
          </w:rPr>
          <w:t>David, C. Chou</w:t>
        </w:r>
      </w:hyperlink>
      <w:r w:rsidR="00EF07B4" w:rsidRPr="001609B7">
        <w:rPr>
          <w:rFonts w:ascii="Times New Roman" w:hAnsi="Times New Roman" w:cs="Times New Roman"/>
          <w:sz w:val="24"/>
          <w:szCs w:val="24"/>
          <w:shd w:val="clear" w:color="auto" w:fill="FFFFFF"/>
          <w:lang/>
        </w:rPr>
        <w:t xml:space="preserve">, (2002), </w:t>
      </w:r>
      <w:r w:rsidR="00801379" w:rsidRPr="001609B7">
        <w:rPr>
          <w:rFonts w:ascii="Times New Roman" w:hAnsi="Times New Roman" w:cs="Times New Roman"/>
          <w:sz w:val="24"/>
          <w:szCs w:val="24"/>
          <w:shd w:val="clear" w:color="auto" w:fill="FFFFFF"/>
          <w:lang/>
        </w:rPr>
        <w:t>Adopting customer rel</w:t>
      </w:r>
      <w:r w:rsidR="00EF07B4" w:rsidRPr="001609B7">
        <w:rPr>
          <w:rFonts w:ascii="Times New Roman" w:hAnsi="Times New Roman" w:cs="Times New Roman"/>
          <w:sz w:val="24"/>
          <w:szCs w:val="24"/>
          <w:shd w:val="clear" w:color="auto" w:fill="FFFFFF"/>
          <w:lang/>
        </w:rPr>
        <w:t>ationship management technology</w:t>
      </w:r>
      <w:r w:rsidR="00801379" w:rsidRPr="001609B7">
        <w:rPr>
          <w:rFonts w:ascii="Times New Roman" w:hAnsi="Times New Roman" w:cs="Times New Roman"/>
          <w:sz w:val="24"/>
          <w:szCs w:val="24"/>
          <w:shd w:val="clear" w:color="auto" w:fill="FFFFFF"/>
          <w:lang/>
        </w:rPr>
        <w:t>,</w:t>
      </w:r>
      <w:r w:rsidR="00801379" w:rsidRPr="001609B7">
        <w:rPr>
          <w:rStyle w:val="apple-converted-space"/>
          <w:rFonts w:ascii="Times New Roman" w:hAnsi="Times New Roman" w:cs="Times New Roman"/>
          <w:sz w:val="24"/>
          <w:szCs w:val="24"/>
          <w:shd w:val="clear" w:color="auto" w:fill="FFFFFF"/>
          <w:lang/>
        </w:rPr>
        <w:t> </w:t>
      </w:r>
      <w:r w:rsidR="00801379" w:rsidRPr="001609B7">
        <w:rPr>
          <w:rFonts w:ascii="Times New Roman" w:hAnsi="Times New Roman" w:cs="Times New Roman"/>
          <w:i/>
          <w:sz w:val="24"/>
          <w:szCs w:val="24"/>
          <w:lang/>
        </w:rPr>
        <w:t>Industrial Management &amp; Data Systems</w:t>
      </w:r>
      <w:r w:rsidR="00801379" w:rsidRPr="001609B7">
        <w:rPr>
          <w:rFonts w:ascii="Times New Roman" w:hAnsi="Times New Roman" w:cs="Times New Roman"/>
          <w:i/>
          <w:sz w:val="24"/>
          <w:szCs w:val="24"/>
          <w:shd w:val="clear" w:color="auto" w:fill="FFFFFF"/>
          <w:lang/>
        </w:rPr>
        <w:t>,</w:t>
      </w:r>
      <w:r w:rsidR="00EF07B4" w:rsidRPr="001609B7">
        <w:rPr>
          <w:rFonts w:ascii="Times New Roman" w:hAnsi="Times New Roman" w:cs="Times New Roman"/>
          <w:sz w:val="24"/>
          <w:szCs w:val="24"/>
          <w:shd w:val="clear" w:color="auto" w:fill="FFFFFF"/>
          <w:lang/>
        </w:rPr>
        <w:t xml:space="preserve"> Vol. 102 Iss: 8, </w:t>
      </w:r>
      <w:r w:rsidR="00801379" w:rsidRPr="001609B7">
        <w:rPr>
          <w:rFonts w:ascii="Times New Roman" w:hAnsi="Times New Roman" w:cs="Times New Roman"/>
          <w:sz w:val="24"/>
          <w:szCs w:val="24"/>
          <w:shd w:val="clear" w:color="auto" w:fill="FFFFFF"/>
          <w:lang/>
        </w:rPr>
        <w:t>442 – 45</w:t>
      </w:r>
    </w:p>
    <w:p w:rsidR="00206077" w:rsidRPr="001609B7" w:rsidRDefault="00206077" w:rsidP="00E926AD">
      <w:pPr>
        <w:pStyle w:val="ListParagraph"/>
        <w:numPr>
          <w:ilvl w:val="0"/>
          <w:numId w:val="29"/>
        </w:numPr>
        <w:tabs>
          <w:tab w:val="left" w:pos="851"/>
        </w:tabs>
        <w:rPr>
          <w:rFonts w:ascii="Times New Roman" w:hAnsi="Times New Roman" w:cs="Times New Roman"/>
          <w:sz w:val="24"/>
          <w:szCs w:val="24"/>
          <w:lang/>
        </w:rPr>
      </w:pPr>
      <w:r w:rsidRPr="001609B7">
        <w:rPr>
          <w:rFonts w:ascii="Times New Roman" w:hAnsi="Times New Roman" w:cs="Times New Roman"/>
          <w:sz w:val="24"/>
          <w:szCs w:val="24"/>
          <w:lang/>
        </w:rPr>
        <w:t>Welch, M., Jackson, P.</w:t>
      </w:r>
      <w:r w:rsidR="00EF07B4" w:rsidRPr="001609B7">
        <w:rPr>
          <w:rFonts w:ascii="Times New Roman" w:hAnsi="Times New Roman" w:cs="Times New Roman"/>
          <w:sz w:val="24"/>
          <w:szCs w:val="24"/>
          <w:lang/>
        </w:rPr>
        <w:t>,</w:t>
      </w:r>
      <w:r w:rsidRPr="001609B7">
        <w:rPr>
          <w:rFonts w:ascii="Times New Roman" w:hAnsi="Times New Roman" w:cs="Times New Roman"/>
          <w:sz w:val="24"/>
          <w:szCs w:val="24"/>
          <w:lang/>
        </w:rPr>
        <w:t xml:space="preserve"> (2007), Rethinking Internal Communication: A</w:t>
      </w:r>
      <w:r w:rsidR="00EF07B4" w:rsidRPr="001609B7">
        <w:rPr>
          <w:rFonts w:ascii="Times New Roman" w:hAnsi="Times New Roman" w:cs="Times New Roman"/>
          <w:sz w:val="24"/>
          <w:szCs w:val="24"/>
          <w:lang/>
        </w:rPr>
        <w:t xml:space="preserve"> </w:t>
      </w:r>
      <w:r w:rsidRPr="001609B7">
        <w:rPr>
          <w:rFonts w:ascii="Times New Roman" w:hAnsi="Times New Roman" w:cs="Times New Roman"/>
          <w:sz w:val="24"/>
          <w:szCs w:val="24"/>
          <w:lang/>
        </w:rPr>
        <w:t xml:space="preserve">Stakeholder Approach, </w:t>
      </w:r>
      <w:r w:rsidRPr="001609B7">
        <w:rPr>
          <w:rFonts w:ascii="Times New Roman" w:hAnsi="Times New Roman" w:cs="Times New Roman"/>
          <w:i/>
          <w:iCs/>
          <w:sz w:val="24"/>
          <w:szCs w:val="24"/>
          <w:lang/>
        </w:rPr>
        <w:t>Corporate Communications: An International Journal</w:t>
      </w:r>
      <w:r w:rsidRPr="001609B7">
        <w:rPr>
          <w:rFonts w:ascii="Times New Roman" w:hAnsi="Times New Roman" w:cs="Times New Roman"/>
          <w:sz w:val="24"/>
          <w:szCs w:val="24"/>
          <w:lang/>
        </w:rPr>
        <w:t>, 12(2), 177-198.</w:t>
      </w:r>
    </w:p>
    <w:p w:rsidR="00EF07B4"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96" w:history="1">
        <w:r w:rsidR="00EF07B4" w:rsidRPr="001609B7">
          <w:rPr>
            <w:rStyle w:val="Hyperlink"/>
            <w:rFonts w:ascii="Times New Roman" w:hAnsi="Times New Roman" w:cs="Times New Roman"/>
            <w:bCs/>
            <w:color w:val="auto"/>
            <w:sz w:val="24"/>
            <w:szCs w:val="24"/>
            <w:u w:val="none"/>
            <w:bdr w:val="none" w:sz="0" w:space="0" w:color="auto" w:frame="1"/>
            <w:lang/>
          </w:rPr>
          <w:t>WordPress.com</w:t>
        </w:r>
      </w:hyperlink>
      <w:r w:rsidR="00EF07B4" w:rsidRPr="001609B7">
        <w:rPr>
          <w:rFonts w:ascii="Times New Roman" w:hAnsi="Times New Roman" w:cs="Times New Roman"/>
          <w:sz w:val="24"/>
          <w:szCs w:val="24"/>
          <w:shd w:val="clear" w:color="auto" w:fill="F9F9F9"/>
          <w:lang/>
        </w:rPr>
        <w:t xml:space="preserve">. </w:t>
      </w:r>
      <w:r w:rsidR="00EF07B4" w:rsidRPr="001609B7">
        <w:rPr>
          <w:rFonts w:ascii="Times New Roman" w:hAnsi="Times New Roman" w:cs="Times New Roman"/>
          <w:sz w:val="24"/>
          <w:szCs w:val="24"/>
          <w:lang/>
        </w:rPr>
        <w:t xml:space="preserve">(2012). </w:t>
      </w:r>
      <w:hyperlink r:id="rId97" w:history="1">
        <w:r w:rsidR="00EF07B4" w:rsidRPr="001609B7">
          <w:rPr>
            <w:rStyle w:val="Hyperlink"/>
            <w:rFonts w:ascii="Times New Roman" w:hAnsi="Times New Roman" w:cs="Times New Roman"/>
            <w:sz w:val="24"/>
            <w:szCs w:val="24"/>
            <w:lang/>
          </w:rPr>
          <w:t>https://seebeegul.wordpress.com/2012/11/08/models-of-crm-customer-relationship-management/</w:t>
        </w:r>
      </w:hyperlink>
    </w:p>
    <w:p w:rsidR="00206077" w:rsidRPr="001609B7" w:rsidRDefault="0008627A" w:rsidP="00E926AD">
      <w:pPr>
        <w:pStyle w:val="ListParagraph"/>
        <w:numPr>
          <w:ilvl w:val="0"/>
          <w:numId w:val="29"/>
        </w:numPr>
        <w:tabs>
          <w:tab w:val="left" w:pos="851"/>
        </w:tabs>
        <w:autoSpaceDE w:val="0"/>
        <w:autoSpaceDN w:val="0"/>
        <w:adjustRightInd w:val="0"/>
        <w:rPr>
          <w:rFonts w:ascii="Times New Roman" w:hAnsi="Times New Roman" w:cs="Times New Roman"/>
          <w:sz w:val="24"/>
          <w:szCs w:val="24"/>
          <w:lang/>
        </w:rPr>
      </w:pPr>
      <w:hyperlink r:id="rId98" w:history="1">
        <w:r w:rsidR="00BD35CE" w:rsidRPr="001609B7">
          <w:rPr>
            <w:rStyle w:val="Hyperlink"/>
            <w:rFonts w:ascii="Times New Roman" w:hAnsi="Times New Roman" w:cs="Times New Roman"/>
            <w:sz w:val="24"/>
            <w:szCs w:val="24"/>
            <w:lang/>
          </w:rPr>
          <w:t>https://nrf.com/news/global-powers-of-retailing-top-250-highlights</w:t>
        </w:r>
      </w:hyperlink>
    </w:p>
    <w:p w:rsidR="00BD35CE" w:rsidRPr="001609B7" w:rsidRDefault="0008627A" w:rsidP="00E926AD">
      <w:pPr>
        <w:pStyle w:val="ListParagraph"/>
        <w:numPr>
          <w:ilvl w:val="0"/>
          <w:numId w:val="29"/>
        </w:numPr>
        <w:tabs>
          <w:tab w:val="left" w:pos="851"/>
        </w:tabs>
        <w:autoSpaceDE w:val="0"/>
        <w:autoSpaceDN w:val="0"/>
        <w:adjustRightInd w:val="0"/>
        <w:rPr>
          <w:rFonts w:ascii="Times New Roman" w:hAnsi="Times New Roman" w:cs="Times New Roman"/>
          <w:sz w:val="24"/>
          <w:szCs w:val="24"/>
          <w:lang/>
        </w:rPr>
      </w:pPr>
      <w:hyperlink r:id="rId99" w:history="1">
        <w:r w:rsidR="00BD35CE" w:rsidRPr="001609B7">
          <w:rPr>
            <w:rStyle w:val="Hyperlink"/>
            <w:rFonts w:ascii="Times New Roman" w:hAnsi="Times New Roman" w:cs="Times New Roman"/>
            <w:sz w:val="24"/>
            <w:szCs w:val="24"/>
            <w:lang/>
          </w:rPr>
          <w:t>http://reports.metrogroup.de/2012/ar/customervalue/metrogroupinfigures.html</w:t>
        </w:r>
      </w:hyperlink>
      <w:r w:rsidR="00BD35CE" w:rsidRPr="001609B7">
        <w:rPr>
          <w:rStyle w:val="hps"/>
          <w:rFonts w:ascii="Times New Roman" w:hAnsi="Times New Roman" w:cs="Times New Roman"/>
          <w:sz w:val="24"/>
          <w:szCs w:val="24"/>
          <w:lang/>
        </w:rPr>
        <w:t xml:space="preserve"> </w:t>
      </w:r>
    </w:p>
    <w:p w:rsidR="00EF07B4"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0" w:history="1">
        <w:r w:rsidR="00EF07B4" w:rsidRPr="001609B7">
          <w:rPr>
            <w:rStyle w:val="Hyperlink"/>
            <w:rFonts w:ascii="Times New Roman" w:hAnsi="Times New Roman" w:cs="Times New Roman"/>
            <w:sz w:val="24"/>
            <w:szCs w:val="24"/>
            <w:lang/>
          </w:rPr>
          <w:t>http://www.idea.rs/Usluge-kupcima</w:t>
        </w:r>
      </w:hyperlink>
    </w:p>
    <w:p w:rsidR="00605B1A"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1" w:anchor="anker12249" w:history="1">
        <w:r w:rsidR="00BD35CE" w:rsidRPr="001609B7">
          <w:rPr>
            <w:rStyle w:val="Hyperlink"/>
            <w:rFonts w:ascii="Times New Roman" w:hAnsi="Times New Roman" w:cs="Times New Roman"/>
            <w:sz w:val="24"/>
            <w:szCs w:val="24"/>
            <w:lang/>
          </w:rPr>
          <w:t>http://www.metrogroup.de/internet/site/metrogroup/alias/METROGROUP_LOGISTICS/Len/index.html#anker12249</w:t>
        </w:r>
      </w:hyperlink>
    </w:p>
    <w:p w:rsidR="00BD35CE"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2" w:history="1">
        <w:r w:rsidR="00BD35CE" w:rsidRPr="001609B7">
          <w:rPr>
            <w:rStyle w:val="Hyperlink"/>
            <w:rFonts w:ascii="Times New Roman" w:hAnsi="Times New Roman" w:cs="Times New Roman"/>
            <w:sz w:val="24"/>
            <w:szCs w:val="24"/>
            <w:lang/>
          </w:rPr>
          <w:t>http://www.metrogroup.de/internet/site/metrogroup/node/11000/Len/static.html</w:t>
        </w:r>
      </w:hyperlink>
    </w:p>
    <w:p w:rsidR="003429C1"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3" w:history="1">
        <w:r w:rsidR="00BD35CE" w:rsidRPr="001609B7">
          <w:rPr>
            <w:rStyle w:val="Hyperlink"/>
            <w:rFonts w:ascii="Times New Roman" w:hAnsi="Times New Roman" w:cs="Times New Roman"/>
            <w:sz w:val="24"/>
            <w:szCs w:val="24"/>
            <w:lang/>
          </w:rPr>
          <w:t>http://www.metro.rs/public/o-nama</w:t>
        </w:r>
      </w:hyperlink>
    </w:p>
    <w:p w:rsidR="00257D98"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4" w:history="1">
        <w:r w:rsidR="00257D98" w:rsidRPr="001609B7">
          <w:rPr>
            <w:rStyle w:val="Hyperlink"/>
            <w:rFonts w:ascii="Times New Roman" w:hAnsi="Times New Roman" w:cs="Times New Roman"/>
            <w:sz w:val="24"/>
            <w:szCs w:val="24"/>
            <w:shd w:val="clear" w:color="auto" w:fill="FFFFFF"/>
            <w:lang/>
          </w:rPr>
          <w:t>http://www.poslovnisoftver.net/</w:t>
        </w:r>
      </w:hyperlink>
    </w:p>
    <w:p w:rsidR="003429C1"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5" w:history="1">
        <w:r w:rsidR="003429C1" w:rsidRPr="001609B7">
          <w:rPr>
            <w:rStyle w:val="Hyperlink"/>
            <w:rFonts w:ascii="Times New Roman" w:hAnsi="Times New Roman" w:cs="Times New Roman"/>
            <w:sz w:val="24"/>
            <w:szCs w:val="24"/>
            <w:lang/>
          </w:rPr>
          <w:t>http://www.reviews.com/crm-software/compare/</w:t>
        </w:r>
      </w:hyperlink>
    </w:p>
    <w:p w:rsidR="00257D98" w:rsidRPr="001609B7" w:rsidRDefault="0008627A" w:rsidP="00E926AD">
      <w:pPr>
        <w:pStyle w:val="ListParagraph"/>
        <w:numPr>
          <w:ilvl w:val="0"/>
          <w:numId w:val="29"/>
        </w:numPr>
        <w:tabs>
          <w:tab w:val="left" w:pos="851"/>
        </w:tabs>
        <w:rPr>
          <w:rFonts w:ascii="Times New Roman" w:hAnsi="Times New Roman" w:cs="Times New Roman"/>
          <w:color w:val="000000" w:themeColor="text1"/>
          <w:sz w:val="24"/>
          <w:szCs w:val="24"/>
          <w:lang/>
        </w:rPr>
      </w:pPr>
      <w:hyperlink r:id="rId106" w:anchor=".UUn1lxc3t5s" w:history="1">
        <w:r w:rsidR="00257D98" w:rsidRPr="001609B7">
          <w:rPr>
            <w:rStyle w:val="Hyperlink"/>
            <w:rFonts w:ascii="Times New Roman" w:hAnsi="Times New Roman" w:cs="Times New Roman"/>
            <w:sz w:val="24"/>
            <w:szCs w:val="24"/>
            <w:lang/>
          </w:rPr>
          <w:t>http://www.stores.org/2012/Top-250-List#.UUn1lxc3t5s</w:t>
        </w:r>
      </w:hyperlink>
    </w:p>
    <w:p w:rsidR="00801379"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7" w:history="1">
        <w:r w:rsidR="006404CD" w:rsidRPr="001609B7">
          <w:rPr>
            <w:rStyle w:val="Hyperlink"/>
            <w:rFonts w:ascii="Times New Roman" w:hAnsi="Times New Roman" w:cs="Times New Roman"/>
            <w:sz w:val="24"/>
            <w:szCs w:val="24"/>
            <w:lang/>
          </w:rPr>
          <w:t>http://www.tempocentar.com/code/navigate.php?Id=11</w:t>
        </w:r>
      </w:hyperlink>
    </w:p>
    <w:p w:rsidR="00EF07B4" w:rsidRPr="001609B7" w:rsidRDefault="0008627A" w:rsidP="00E926AD">
      <w:pPr>
        <w:pStyle w:val="ListParagraph"/>
        <w:numPr>
          <w:ilvl w:val="0"/>
          <w:numId w:val="29"/>
        </w:numPr>
        <w:tabs>
          <w:tab w:val="left" w:pos="851"/>
        </w:tabs>
        <w:rPr>
          <w:rFonts w:ascii="Times New Roman" w:hAnsi="Times New Roman" w:cs="Times New Roman"/>
          <w:color w:val="000000" w:themeColor="text1"/>
          <w:sz w:val="24"/>
          <w:szCs w:val="24"/>
          <w:lang/>
        </w:rPr>
      </w:pPr>
      <w:hyperlink r:id="rId108" w:history="1">
        <w:r w:rsidR="00EF07B4" w:rsidRPr="001609B7">
          <w:rPr>
            <w:rStyle w:val="Hyperlink"/>
            <w:rFonts w:ascii="Times New Roman" w:hAnsi="Times New Roman" w:cs="Times New Roman"/>
            <w:sz w:val="24"/>
            <w:szCs w:val="24"/>
            <w:lang/>
          </w:rPr>
          <w:t>http://www.tescoplc.com/index.asp?pageid=656</w:t>
        </w:r>
      </w:hyperlink>
    </w:p>
    <w:p w:rsidR="00EF07B4" w:rsidRPr="001609B7" w:rsidRDefault="0008627A" w:rsidP="00E926AD">
      <w:pPr>
        <w:pStyle w:val="ListParagraph"/>
        <w:numPr>
          <w:ilvl w:val="0"/>
          <w:numId w:val="29"/>
        </w:numPr>
        <w:tabs>
          <w:tab w:val="left" w:pos="851"/>
        </w:tabs>
        <w:rPr>
          <w:rFonts w:ascii="Times New Roman" w:hAnsi="Times New Roman" w:cs="Times New Roman"/>
          <w:sz w:val="24"/>
          <w:szCs w:val="24"/>
          <w:lang/>
        </w:rPr>
      </w:pPr>
      <w:hyperlink r:id="rId109" w:history="1">
        <w:r w:rsidR="00EF07B4" w:rsidRPr="001609B7">
          <w:rPr>
            <w:rStyle w:val="Hyperlink"/>
            <w:rFonts w:ascii="Times New Roman" w:hAnsi="Times New Roman" w:cs="Times New Roman"/>
            <w:sz w:val="24"/>
            <w:szCs w:val="24"/>
            <w:lang/>
          </w:rPr>
          <w:t>http://www.tescoplc.com/index.asp?pageid=71</w:t>
        </w:r>
      </w:hyperlink>
    </w:p>
    <w:p w:rsidR="00EF07B4" w:rsidRPr="001609B7" w:rsidRDefault="0008627A" w:rsidP="00E926AD">
      <w:pPr>
        <w:pStyle w:val="ListParagraph"/>
        <w:numPr>
          <w:ilvl w:val="0"/>
          <w:numId w:val="29"/>
        </w:numPr>
        <w:tabs>
          <w:tab w:val="left" w:pos="851"/>
        </w:tabs>
        <w:rPr>
          <w:rFonts w:ascii="Times New Roman" w:hAnsi="Times New Roman" w:cs="Times New Roman"/>
          <w:color w:val="000000" w:themeColor="text1"/>
          <w:sz w:val="24"/>
          <w:szCs w:val="24"/>
          <w:lang/>
        </w:rPr>
      </w:pPr>
      <w:hyperlink r:id="rId110" w:history="1">
        <w:r w:rsidR="00EF07B4" w:rsidRPr="001609B7">
          <w:rPr>
            <w:rStyle w:val="Hyperlink"/>
            <w:rFonts w:ascii="Times New Roman" w:hAnsi="Times New Roman" w:cs="Times New Roman"/>
            <w:sz w:val="24"/>
            <w:szCs w:val="24"/>
            <w:lang/>
          </w:rPr>
          <w:t>http://www.tescoplc.com/assets/files/cms/Trading_Responsibly_2014_DIGITAL_1.pdf</w:t>
        </w:r>
      </w:hyperlink>
    </w:p>
    <w:p w:rsidR="003B0FB3" w:rsidRPr="00E926AD" w:rsidRDefault="0008627A" w:rsidP="00FB3A5F">
      <w:pPr>
        <w:pStyle w:val="ListParagraph"/>
        <w:numPr>
          <w:ilvl w:val="0"/>
          <w:numId w:val="29"/>
        </w:numPr>
        <w:tabs>
          <w:tab w:val="left" w:pos="851"/>
        </w:tabs>
        <w:rPr>
          <w:rStyle w:val="hps"/>
          <w:rFonts w:ascii="Times New Roman" w:hAnsi="Times New Roman" w:cs="Times New Roman"/>
          <w:color w:val="000000" w:themeColor="text1"/>
          <w:sz w:val="24"/>
          <w:szCs w:val="24"/>
          <w:lang/>
        </w:rPr>
      </w:pPr>
      <w:hyperlink r:id="rId111" w:history="1">
        <w:r w:rsidR="00257D98" w:rsidRPr="001609B7">
          <w:rPr>
            <w:rStyle w:val="Hyperlink"/>
            <w:rFonts w:ascii="Times New Roman" w:hAnsi="Times New Roman" w:cs="Times New Roman"/>
            <w:sz w:val="24"/>
            <w:szCs w:val="24"/>
            <w:lang/>
          </w:rPr>
          <w:t>http://www.forbes.com/sites/louiscolumbus/2013/04/26/2013-crm-market-share-update-40-of-crm-systems-sold-are-saas-based/</w:t>
        </w:r>
      </w:hyperlink>
    </w:p>
    <w:sectPr w:rsidR="003B0FB3" w:rsidRPr="00E926AD" w:rsidSect="00CB212A">
      <w:headerReference w:type="default" r:id="rId112"/>
      <w:footerReference w:type="default" r:id="rId113"/>
      <w:pgSz w:w="11907" w:h="16839" w:code="9"/>
      <w:pgMar w:top="1104" w:right="1440" w:bottom="1276" w:left="1440" w:header="720" w:footer="52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DA9" w:rsidRDefault="009A1DA9" w:rsidP="00727220">
      <w:r>
        <w:separator/>
      </w:r>
    </w:p>
  </w:endnote>
  <w:endnote w:type="continuationSeparator" w:id="0">
    <w:p w:rsidR="009A1DA9" w:rsidRDefault="009A1DA9" w:rsidP="007272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61002BDF"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Bodoni MT Black">
    <w:panose1 w:val="02070A03080606020203"/>
    <w:charset w:val="00"/>
    <w:family w:val="roman"/>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5" w:csb1="00000000"/>
  </w:font>
  <w:font w:name="TimesNewRoman,Bold">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30916"/>
      <w:docPartObj>
        <w:docPartGallery w:val="Page Numbers (Bottom of Page)"/>
        <w:docPartUnique/>
      </w:docPartObj>
    </w:sdtPr>
    <w:sdtEndPr>
      <w:rPr>
        <w:rFonts w:ascii="Times New Roman" w:hAnsi="Times New Roman" w:cs="Times New Roman"/>
      </w:rPr>
    </w:sdtEndPr>
    <w:sdtContent>
      <w:p w:rsidR="001609B7" w:rsidRDefault="001609B7" w:rsidP="003A6DCE">
        <w:pPr>
          <w:pStyle w:val="Footer"/>
          <w:pBdr>
            <w:top w:val="single" w:sz="4" w:space="1" w:color="auto"/>
          </w:pBdr>
          <w:jc w:val="right"/>
          <w:rPr>
            <w:rFonts w:ascii="Times New Roman" w:hAnsi="Times New Roman" w:cs="Times New Roman"/>
          </w:rPr>
        </w:pPr>
        <w:r w:rsidRPr="003A6DCE">
          <w:rPr>
            <w:rFonts w:ascii="Times New Roman" w:hAnsi="Times New Roman" w:cs="Times New Roman"/>
          </w:rPr>
          <w:fldChar w:fldCharType="begin"/>
        </w:r>
        <w:r w:rsidRPr="003A6DCE">
          <w:rPr>
            <w:rFonts w:ascii="Times New Roman" w:hAnsi="Times New Roman" w:cs="Times New Roman"/>
          </w:rPr>
          <w:instrText xml:space="preserve"> PAGE   \* MERGEFORMAT </w:instrText>
        </w:r>
        <w:r w:rsidRPr="003A6DCE">
          <w:rPr>
            <w:rFonts w:ascii="Times New Roman" w:hAnsi="Times New Roman" w:cs="Times New Roman"/>
          </w:rPr>
          <w:fldChar w:fldCharType="separate"/>
        </w:r>
        <w:r w:rsidR="0018123C">
          <w:rPr>
            <w:rFonts w:ascii="Times New Roman" w:hAnsi="Times New Roman" w:cs="Times New Roman"/>
            <w:noProof/>
          </w:rPr>
          <w:t>62</w:t>
        </w:r>
        <w:r w:rsidRPr="003A6DCE">
          <w:rPr>
            <w:rFonts w:ascii="Times New Roman" w:hAnsi="Times New Roman" w:cs="Times New Roman"/>
          </w:rPr>
          <w:fldChar w:fldCharType="end"/>
        </w:r>
      </w:p>
    </w:sdtContent>
  </w:sdt>
  <w:p w:rsidR="001609B7" w:rsidRPr="003A6DCE" w:rsidRDefault="001609B7" w:rsidP="003A6DCE">
    <w:pPr>
      <w:pStyle w:val="Footer"/>
      <w:pBdr>
        <w:top w:val="single" w:sz="4" w:space="1" w:color="auto"/>
      </w:pBd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DA9" w:rsidRDefault="009A1DA9" w:rsidP="00727220">
      <w:r>
        <w:separator/>
      </w:r>
    </w:p>
  </w:footnote>
  <w:footnote w:type="continuationSeparator" w:id="0">
    <w:p w:rsidR="009A1DA9" w:rsidRDefault="009A1DA9" w:rsidP="00727220">
      <w:r>
        <w:continuationSeparator/>
      </w:r>
    </w:p>
  </w:footnote>
  <w:footnote w:id="1">
    <w:p w:rsidR="001609B7" w:rsidRPr="003440B5" w:rsidRDefault="001609B7" w:rsidP="003440B5">
      <w:pPr>
        <w:rPr>
          <w:rFonts w:ascii="Times New Roman" w:hAnsi="Times New Roman" w:cs="Times New Roman"/>
          <w:color w:val="000000" w:themeColor="text1"/>
          <w:sz w:val="20"/>
          <w:szCs w:val="20"/>
        </w:rPr>
      </w:pPr>
      <w:r w:rsidRPr="00694772">
        <w:rPr>
          <w:rStyle w:val="FootnoteReference"/>
          <w:sz w:val="20"/>
          <w:szCs w:val="20"/>
        </w:rPr>
        <w:footnoteRef/>
      </w:r>
      <w:r w:rsidRPr="00694772">
        <w:rPr>
          <w:sz w:val="20"/>
          <w:szCs w:val="20"/>
        </w:rPr>
        <w:t xml:space="preserve"> </w:t>
      </w:r>
      <w:hyperlink r:id="rId1" w:history="1">
        <w:r w:rsidRPr="00694772">
          <w:rPr>
            <w:rStyle w:val="Hyperlink"/>
            <w:rFonts w:ascii="Times New Roman" w:hAnsi="Times New Roman" w:cs="Times New Roman"/>
            <w:sz w:val="20"/>
            <w:szCs w:val="20"/>
          </w:rPr>
          <w:t>https://nrf.com/news/global-powers-of-retailing-top-250-highlights</w:t>
        </w:r>
      </w:hyperlink>
      <w:r w:rsidRPr="00694772">
        <w:rPr>
          <w:rFonts w:ascii="Times New Roman" w:hAnsi="Times New Roman" w:cs="Times New Roman"/>
          <w:sz w:val="20"/>
          <w:szCs w:val="20"/>
        </w:rPr>
        <w:t xml:space="preserve">, </w:t>
      </w:r>
      <w:r w:rsidRPr="00694772">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shd w:val="clear" w:color="auto" w:fill="FFFFFF"/>
        </w:rPr>
        <w:t>приступ дана 15</w:t>
      </w:r>
      <w:r>
        <w:rPr>
          <w:rFonts w:ascii="Times New Roman" w:hAnsi="Times New Roman" w:cs="Times New Roman"/>
          <w:color w:val="000000" w:themeColor="text1"/>
          <w:sz w:val="20"/>
          <w:szCs w:val="20"/>
        </w:rPr>
        <w:t>.08.2015.)</w:t>
      </w:r>
    </w:p>
  </w:footnote>
  <w:footnote w:id="2">
    <w:p w:rsidR="001609B7" w:rsidRPr="00694772" w:rsidRDefault="001609B7" w:rsidP="00B90E72">
      <w:pPr>
        <w:rPr>
          <w:rFonts w:ascii="Times New Roman" w:hAnsi="Times New Roman" w:cs="Times New Roman"/>
          <w:color w:val="000000" w:themeColor="text1"/>
          <w:sz w:val="20"/>
          <w:szCs w:val="20"/>
        </w:rPr>
      </w:pPr>
      <w:r w:rsidRPr="00694772">
        <w:rPr>
          <w:rStyle w:val="FootnoteReference"/>
          <w:sz w:val="20"/>
          <w:szCs w:val="20"/>
        </w:rPr>
        <w:footnoteRef/>
      </w:r>
      <w:r w:rsidRPr="00694772">
        <w:rPr>
          <w:sz w:val="20"/>
          <w:szCs w:val="20"/>
        </w:rPr>
        <w:t xml:space="preserve"> </w:t>
      </w:r>
      <w:hyperlink r:id="rId2" w:history="1">
        <w:r w:rsidRPr="003440B5">
          <w:rPr>
            <w:rStyle w:val="Hyperlink"/>
            <w:rFonts w:ascii="Times New Roman" w:hAnsi="Times New Roman" w:cs="Times New Roman"/>
            <w:sz w:val="20"/>
            <w:szCs w:val="20"/>
          </w:rPr>
          <w:t>http://www.tescoplc.com/assets/files/cms/Trading_Responsibly_2014_DIGITAL_1.pdf</w:t>
        </w:r>
      </w:hyperlink>
      <w:r w:rsidRPr="003440B5">
        <w:rPr>
          <w:rFonts w:ascii="Times New Roman" w:hAnsi="Times New Roman" w:cs="Times New Roman"/>
          <w:sz w:val="20"/>
          <w:szCs w:val="20"/>
        </w:rPr>
        <w:t xml:space="preserve">, </w:t>
      </w:r>
      <w:r w:rsidRPr="003440B5">
        <w:rPr>
          <w:rFonts w:ascii="Times New Roman" w:hAnsi="Times New Roman" w:cs="Times New Roman"/>
          <w:color w:val="000000" w:themeColor="text1"/>
          <w:sz w:val="20"/>
          <w:szCs w:val="20"/>
        </w:rPr>
        <w:t>(</w:t>
      </w:r>
      <w:r w:rsidRPr="003440B5">
        <w:rPr>
          <w:rFonts w:ascii="Times New Roman" w:hAnsi="Times New Roman" w:cs="Times New Roman"/>
          <w:color w:val="000000" w:themeColor="text1"/>
          <w:sz w:val="20"/>
          <w:szCs w:val="20"/>
          <w:shd w:val="clear" w:color="auto" w:fill="FFFFFF"/>
        </w:rPr>
        <w:t xml:space="preserve">приступ дана </w:t>
      </w:r>
      <w:r w:rsidRPr="003440B5">
        <w:rPr>
          <w:rFonts w:ascii="Times New Roman" w:hAnsi="Times New Roman" w:cs="Times New Roman"/>
          <w:color w:val="000000" w:themeColor="text1"/>
          <w:sz w:val="20"/>
          <w:szCs w:val="20"/>
        </w:rPr>
        <w:t>16.10.2015.)</w:t>
      </w:r>
    </w:p>
  </w:footnote>
  <w:footnote w:id="3">
    <w:p w:rsidR="001609B7" w:rsidRPr="00F860CD" w:rsidRDefault="001609B7" w:rsidP="00F860CD">
      <w:pPr>
        <w:rPr>
          <w:rFonts w:ascii="Times New Roman" w:hAnsi="Times New Roman" w:cs="Times New Roman"/>
          <w:sz w:val="20"/>
          <w:szCs w:val="20"/>
        </w:rPr>
      </w:pPr>
      <w:r w:rsidRPr="00694772">
        <w:rPr>
          <w:rStyle w:val="FootnoteReference"/>
          <w:sz w:val="20"/>
          <w:szCs w:val="20"/>
        </w:rPr>
        <w:footnoteRef/>
      </w:r>
      <w:r>
        <w:rPr>
          <w:sz w:val="20"/>
          <w:szCs w:val="20"/>
        </w:rPr>
        <w:t>_</w:t>
      </w:r>
      <w:hyperlink r:id="rId3" w:anchor="anker12249" w:history="1">
        <w:r w:rsidRPr="00694772">
          <w:rPr>
            <w:rStyle w:val="Hyperlink"/>
            <w:rFonts w:ascii="Times New Roman" w:hAnsi="Times New Roman" w:cs="Times New Roman"/>
            <w:sz w:val="20"/>
            <w:szCs w:val="20"/>
          </w:rPr>
          <w:t>http://www.metrogroup.de/internet/site/metrogroup/alias/METROGROUP_LOGISTICS/Len/index.html#anker12249</w:t>
        </w:r>
      </w:hyperlink>
      <w:r w:rsidRPr="00694772">
        <w:rPr>
          <w:rFonts w:ascii="Times New Roman" w:hAnsi="Times New Roman" w:cs="Times New Roman"/>
          <w:sz w:val="20"/>
          <w:szCs w:val="20"/>
        </w:rPr>
        <w:t>, (</w:t>
      </w:r>
      <w:r>
        <w:rPr>
          <w:rFonts w:ascii="Times New Roman" w:hAnsi="Times New Roman" w:cs="Times New Roman"/>
          <w:sz w:val="20"/>
          <w:szCs w:val="20"/>
        </w:rPr>
        <w:t>приступ дана 26.10.2015. )</w:t>
      </w:r>
    </w:p>
  </w:footnote>
  <w:footnote w:id="4">
    <w:p w:rsidR="001609B7" w:rsidRPr="00694772" w:rsidRDefault="001609B7" w:rsidP="00B90E72">
      <w:pPr>
        <w:rPr>
          <w:rFonts w:ascii="Times New Roman" w:hAnsi="Times New Roman" w:cs="Times New Roman"/>
          <w:sz w:val="20"/>
          <w:szCs w:val="20"/>
        </w:rPr>
      </w:pPr>
      <w:r w:rsidRPr="00694772">
        <w:rPr>
          <w:rStyle w:val="FootnoteReference"/>
          <w:sz w:val="20"/>
          <w:szCs w:val="20"/>
        </w:rPr>
        <w:footnoteRef/>
      </w:r>
      <w:r>
        <w:rPr>
          <w:sz w:val="20"/>
          <w:szCs w:val="20"/>
        </w:rPr>
        <w:t>_</w:t>
      </w:r>
      <w:hyperlink r:id="rId4" w:anchor="anker12249" w:history="1">
        <w:r w:rsidRPr="00694772">
          <w:rPr>
            <w:rStyle w:val="Hyperlink"/>
            <w:rFonts w:ascii="Times New Roman" w:hAnsi="Times New Roman" w:cs="Times New Roman"/>
            <w:sz w:val="20"/>
            <w:szCs w:val="20"/>
          </w:rPr>
          <w:t>http://www.metrogroup.de/internet/site/metrogroup/alias/METROGROUP_LOGISTICS/Len/index.html#anker12249</w:t>
        </w:r>
      </w:hyperlink>
      <w:r w:rsidRPr="00694772">
        <w:rPr>
          <w:rFonts w:ascii="Times New Roman" w:hAnsi="Times New Roman" w:cs="Times New Roman"/>
          <w:sz w:val="20"/>
          <w:szCs w:val="20"/>
        </w:rPr>
        <w:t>, (</w:t>
      </w:r>
      <w:r>
        <w:rPr>
          <w:rFonts w:ascii="Times New Roman" w:hAnsi="Times New Roman" w:cs="Times New Roman"/>
          <w:sz w:val="20"/>
          <w:szCs w:val="20"/>
        </w:rPr>
        <w:t>приступ дана 16.10.2015.</w:t>
      </w:r>
      <w:r w:rsidRPr="00694772">
        <w:rPr>
          <w:rFonts w:ascii="Times New Roman" w:hAnsi="Times New Roman" w:cs="Times New Roman"/>
          <w:sz w:val="20"/>
          <w:szCs w:val="20"/>
        </w:rPr>
        <w:t>)</w:t>
      </w:r>
    </w:p>
  </w:footnote>
  <w:footnote w:id="5">
    <w:p w:rsidR="001609B7" w:rsidRPr="0049180C" w:rsidRDefault="001609B7" w:rsidP="00B90E72">
      <w:pPr>
        <w:rPr>
          <w:rFonts w:ascii="Times New Roman" w:hAnsi="Times New Roman" w:cs="Times New Roman"/>
          <w:sz w:val="20"/>
          <w:szCs w:val="20"/>
        </w:rPr>
      </w:pPr>
      <w:r w:rsidRPr="00694772">
        <w:rPr>
          <w:rStyle w:val="FootnoteReference"/>
          <w:sz w:val="20"/>
          <w:szCs w:val="20"/>
        </w:rPr>
        <w:footnoteRef/>
      </w:r>
      <w:r w:rsidRPr="00694772">
        <w:rPr>
          <w:sz w:val="20"/>
          <w:szCs w:val="20"/>
        </w:rPr>
        <w:t xml:space="preserve"> </w:t>
      </w:r>
      <w:hyperlink r:id="rId5" w:history="1">
        <w:r w:rsidRPr="00694772">
          <w:rPr>
            <w:rStyle w:val="Hyperlink"/>
            <w:rFonts w:ascii="Times New Roman" w:hAnsi="Times New Roman" w:cs="Times New Roman"/>
            <w:sz w:val="20"/>
            <w:szCs w:val="20"/>
          </w:rPr>
          <w:t>http://www.metro.rs/public/o-nama</w:t>
        </w:r>
      </w:hyperlink>
      <w:r>
        <w:rPr>
          <w:rFonts w:ascii="Times New Roman" w:hAnsi="Times New Roman" w:cs="Times New Roman"/>
          <w:sz w:val="20"/>
          <w:szCs w:val="20"/>
        </w:rPr>
        <w:t xml:space="preserve">, </w:t>
      </w:r>
      <w:r w:rsidRPr="00694772">
        <w:rPr>
          <w:rFonts w:ascii="Times New Roman" w:hAnsi="Times New Roman" w:cs="Times New Roman"/>
          <w:sz w:val="20"/>
          <w:szCs w:val="20"/>
        </w:rPr>
        <w:t>(</w:t>
      </w:r>
      <w:r>
        <w:rPr>
          <w:rFonts w:ascii="Times New Roman" w:hAnsi="Times New Roman" w:cs="Times New Roman"/>
          <w:sz w:val="20"/>
          <w:szCs w:val="20"/>
        </w:rPr>
        <w:t>приступ дана 16.10.2015.</w:t>
      </w:r>
      <w:r w:rsidRPr="00694772">
        <w:rPr>
          <w:rFonts w:ascii="Times New Roman" w:hAnsi="Times New Roman" w:cs="Times New Roman"/>
          <w:sz w:val="20"/>
          <w:szCs w:val="20"/>
        </w:rPr>
        <w:t>)</w:t>
      </w:r>
    </w:p>
    <w:p w:rsidR="001609B7" w:rsidRPr="00694772" w:rsidRDefault="001609B7" w:rsidP="00B90E72">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B7" w:rsidRPr="003A6DCE" w:rsidRDefault="001609B7" w:rsidP="003A6DCE">
    <w:pPr>
      <w:pStyle w:val="Header"/>
      <w:pBdr>
        <w:bottom w:val="single" w:sz="4" w:space="1" w:color="auto"/>
      </w:pBdr>
      <w:jc w:val="right"/>
      <w:rPr>
        <w:rFonts w:ascii="Times New Roman" w:hAnsi="Times New Roman" w:cs="Times New Roman"/>
        <w:b/>
        <w:bCs/>
        <w:i/>
        <w:sz w:val="16"/>
        <w:szCs w:val="16"/>
      </w:rPr>
    </w:pPr>
    <w:r>
      <w:rPr>
        <w:rFonts w:ascii="Times New Roman" w:hAnsi="Times New Roman" w:cs="Times New Roman"/>
        <w:i/>
        <w:sz w:val="16"/>
        <w:szCs w:val="16"/>
      </w:rPr>
      <w:t xml:space="preserve">Александар </w:t>
    </w:r>
    <w:r w:rsidRPr="003A6DCE">
      <w:rPr>
        <w:rFonts w:ascii="Times New Roman" w:hAnsi="Times New Roman" w:cs="Times New Roman"/>
        <w:i/>
        <w:sz w:val="16"/>
        <w:szCs w:val="16"/>
      </w:rPr>
      <w:t>Ми</w:t>
    </w:r>
    <w:r>
      <w:rPr>
        <w:rFonts w:ascii="Times New Roman" w:hAnsi="Times New Roman" w:cs="Times New Roman"/>
        <w:i/>
        <w:sz w:val="16"/>
        <w:szCs w:val="16"/>
      </w:rPr>
      <w:t>тровић                                         Менаџмент комуникација у трговинским предузећима са аспекта односа са купцима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D7A3E"/>
    <w:multiLevelType w:val="hybridMultilevel"/>
    <w:tmpl w:val="E6B42F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F5375C"/>
    <w:multiLevelType w:val="hybridMultilevel"/>
    <w:tmpl w:val="A7D04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66409F"/>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C13B7A"/>
    <w:multiLevelType w:val="hybridMultilevel"/>
    <w:tmpl w:val="E38AC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452F9E"/>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A31B54"/>
    <w:multiLevelType w:val="hybridMultilevel"/>
    <w:tmpl w:val="205275FC"/>
    <w:lvl w:ilvl="0" w:tplc="2166A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3C042E"/>
    <w:multiLevelType w:val="hybridMultilevel"/>
    <w:tmpl w:val="194E49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073113"/>
    <w:multiLevelType w:val="hybridMultilevel"/>
    <w:tmpl w:val="E4063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92620A"/>
    <w:multiLevelType w:val="hybridMultilevel"/>
    <w:tmpl w:val="C9D6B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0163C8"/>
    <w:multiLevelType w:val="hybridMultilevel"/>
    <w:tmpl w:val="974A6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A0C20"/>
    <w:multiLevelType w:val="hybridMultilevel"/>
    <w:tmpl w:val="D61EE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575D96"/>
    <w:multiLevelType w:val="hybridMultilevel"/>
    <w:tmpl w:val="A7D04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4B0340"/>
    <w:multiLevelType w:val="hybridMultilevel"/>
    <w:tmpl w:val="A80C5D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4F04C2"/>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4878A4"/>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210E7D"/>
    <w:multiLevelType w:val="hybridMultilevel"/>
    <w:tmpl w:val="5FF6BC1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E735B9"/>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3A244B"/>
    <w:multiLevelType w:val="hybridMultilevel"/>
    <w:tmpl w:val="77BCD44A"/>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8">
    <w:nsid w:val="4CF10992"/>
    <w:multiLevelType w:val="hybridMultilevel"/>
    <w:tmpl w:val="B2B20B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F93CA7"/>
    <w:multiLevelType w:val="multilevel"/>
    <w:tmpl w:val="18E67DBE"/>
    <w:lvl w:ilvl="0">
      <w:start w:val="1"/>
      <w:numFmt w:val="bullet"/>
      <w:lvlText w:val=""/>
      <w:lvlJc w:val="left"/>
      <w:rPr>
        <w:rFonts w:ascii="Symbol" w:hAnsi="Symbol" w:hint="default"/>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61D61738"/>
    <w:multiLevelType w:val="hybridMultilevel"/>
    <w:tmpl w:val="A7D04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6D401B"/>
    <w:multiLevelType w:val="hybridMultilevel"/>
    <w:tmpl w:val="0BA64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F81A6D"/>
    <w:multiLevelType w:val="hybridMultilevel"/>
    <w:tmpl w:val="D75C60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DD01E4"/>
    <w:multiLevelType w:val="hybridMultilevel"/>
    <w:tmpl w:val="57E2FE9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F302C5"/>
    <w:multiLevelType w:val="hybridMultilevel"/>
    <w:tmpl w:val="974A6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176676"/>
    <w:multiLevelType w:val="hybridMultilevel"/>
    <w:tmpl w:val="48684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3501A5"/>
    <w:multiLevelType w:val="hybridMultilevel"/>
    <w:tmpl w:val="A7D04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F528E5"/>
    <w:multiLevelType w:val="hybridMultilevel"/>
    <w:tmpl w:val="57E2FE9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3606B4"/>
    <w:multiLevelType w:val="hybridMultilevel"/>
    <w:tmpl w:val="A7D04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8"/>
  </w:num>
  <w:num w:numId="3">
    <w:abstractNumId w:val="7"/>
  </w:num>
  <w:num w:numId="4">
    <w:abstractNumId w:val="17"/>
  </w:num>
  <w:num w:numId="5">
    <w:abstractNumId w:val="20"/>
  </w:num>
  <w:num w:numId="6">
    <w:abstractNumId w:val="19"/>
  </w:num>
  <w:num w:numId="7">
    <w:abstractNumId w:val="12"/>
  </w:num>
  <w:num w:numId="8">
    <w:abstractNumId w:val="3"/>
  </w:num>
  <w:num w:numId="9">
    <w:abstractNumId w:val="6"/>
  </w:num>
  <w:num w:numId="10">
    <w:abstractNumId w:val="10"/>
  </w:num>
  <w:num w:numId="11">
    <w:abstractNumId w:val="9"/>
  </w:num>
  <w:num w:numId="12">
    <w:abstractNumId w:val="13"/>
  </w:num>
  <w:num w:numId="13">
    <w:abstractNumId w:val="0"/>
  </w:num>
  <w:num w:numId="14">
    <w:abstractNumId w:val="24"/>
  </w:num>
  <w:num w:numId="15">
    <w:abstractNumId w:val="23"/>
  </w:num>
  <w:num w:numId="16">
    <w:abstractNumId w:val="29"/>
  </w:num>
  <w:num w:numId="17">
    <w:abstractNumId w:val="28"/>
  </w:num>
  <w:num w:numId="18">
    <w:abstractNumId w:val="4"/>
  </w:num>
  <w:num w:numId="19">
    <w:abstractNumId w:val="25"/>
  </w:num>
  <w:num w:numId="20">
    <w:abstractNumId w:val="14"/>
  </w:num>
  <w:num w:numId="21">
    <w:abstractNumId w:val="27"/>
  </w:num>
  <w:num w:numId="22">
    <w:abstractNumId w:val="21"/>
  </w:num>
  <w:num w:numId="23">
    <w:abstractNumId w:val="26"/>
  </w:num>
  <w:num w:numId="24">
    <w:abstractNumId w:val="2"/>
  </w:num>
  <w:num w:numId="25">
    <w:abstractNumId w:val="11"/>
  </w:num>
  <w:num w:numId="26">
    <w:abstractNumId w:val="1"/>
  </w:num>
  <w:num w:numId="27">
    <w:abstractNumId w:val="16"/>
  </w:num>
  <w:num w:numId="28">
    <w:abstractNumId w:val="15"/>
  </w:num>
  <w:num w:numId="29">
    <w:abstractNumId w:val="5"/>
  </w:num>
  <w:num w:numId="30">
    <w:abstractNumId w:val="8"/>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9070A"/>
    <w:rsid w:val="00003290"/>
    <w:rsid w:val="00006517"/>
    <w:rsid w:val="000102FE"/>
    <w:rsid w:val="00012C1B"/>
    <w:rsid w:val="00016626"/>
    <w:rsid w:val="00033FD8"/>
    <w:rsid w:val="00034CB6"/>
    <w:rsid w:val="00047EE0"/>
    <w:rsid w:val="00057C31"/>
    <w:rsid w:val="00060F9D"/>
    <w:rsid w:val="0006163A"/>
    <w:rsid w:val="000640B3"/>
    <w:rsid w:val="00066DFE"/>
    <w:rsid w:val="0008627A"/>
    <w:rsid w:val="0009263B"/>
    <w:rsid w:val="00092884"/>
    <w:rsid w:val="00097238"/>
    <w:rsid w:val="000A304D"/>
    <w:rsid w:val="000A37EA"/>
    <w:rsid w:val="000A4C42"/>
    <w:rsid w:val="000A78E8"/>
    <w:rsid w:val="000B046E"/>
    <w:rsid w:val="000B0FAD"/>
    <w:rsid w:val="000B17C0"/>
    <w:rsid w:val="000B1CF9"/>
    <w:rsid w:val="000B36B3"/>
    <w:rsid w:val="000B5230"/>
    <w:rsid w:val="000C0EF8"/>
    <w:rsid w:val="000C1A48"/>
    <w:rsid w:val="000C1BF6"/>
    <w:rsid w:val="000E1553"/>
    <w:rsid w:val="000E2676"/>
    <w:rsid w:val="000F3F69"/>
    <w:rsid w:val="00104E3E"/>
    <w:rsid w:val="00105C8D"/>
    <w:rsid w:val="00106285"/>
    <w:rsid w:val="001065C5"/>
    <w:rsid w:val="00106E3D"/>
    <w:rsid w:val="00113B71"/>
    <w:rsid w:val="00130F62"/>
    <w:rsid w:val="00142080"/>
    <w:rsid w:val="001434FA"/>
    <w:rsid w:val="00146231"/>
    <w:rsid w:val="00151A6C"/>
    <w:rsid w:val="001609B7"/>
    <w:rsid w:val="001629A3"/>
    <w:rsid w:val="00162FEE"/>
    <w:rsid w:val="001705F9"/>
    <w:rsid w:val="001725CF"/>
    <w:rsid w:val="0018123C"/>
    <w:rsid w:val="00185849"/>
    <w:rsid w:val="001A4E21"/>
    <w:rsid w:val="001A5338"/>
    <w:rsid w:val="001A5F43"/>
    <w:rsid w:val="001B70F4"/>
    <w:rsid w:val="001C0FFD"/>
    <w:rsid w:val="001C154F"/>
    <w:rsid w:val="001C39B3"/>
    <w:rsid w:val="001E1159"/>
    <w:rsid w:val="001E5522"/>
    <w:rsid w:val="001F632A"/>
    <w:rsid w:val="001F6B50"/>
    <w:rsid w:val="002034EF"/>
    <w:rsid w:val="00204DB4"/>
    <w:rsid w:val="00206077"/>
    <w:rsid w:val="00210850"/>
    <w:rsid w:val="00211C3E"/>
    <w:rsid w:val="00214E54"/>
    <w:rsid w:val="00217A1E"/>
    <w:rsid w:val="00217B58"/>
    <w:rsid w:val="00225925"/>
    <w:rsid w:val="00230536"/>
    <w:rsid w:val="00233BB8"/>
    <w:rsid w:val="00243760"/>
    <w:rsid w:val="00243B39"/>
    <w:rsid w:val="00257D98"/>
    <w:rsid w:val="002701E8"/>
    <w:rsid w:val="00272478"/>
    <w:rsid w:val="00274B88"/>
    <w:rsid w:val="00283ADF"/>
    <w:rsid w:val="00291D30"/>
    <w:rsid w:val="002A1750"/>
    <w:rsid w:val="002A22C0"/>
    <w:rsid w:val="002A6225"/>
    <w:rsid w:val="002C3360"/>
    <w:rsid w:val="002C3388"/>
    <w:rsid w:val="002C7A32"/>
    <w:rsid w:val="002C7A77"/>
    <w:rsid w:val="002D40FB"/>
    <w:rsid w:val="002D6A56"/>
    <w:rsid w:val="002E1F6D"/>
    <w:rsid w:val="002E4143"/>
    <w:rsid w:val="002E4222"/>
    <w:rsid w:val="002F505A"/>
    <w:rsid w:val="002F5696"/>
    <w:rsid w:val="002F5DA9"/>
    <w:rsid w:val="003008D0"/>
    <w:rsid w:val="00312C6C"/>
    <w:rsid w:val="00313252"/>
    <w:rsid w:val="00314014"/>
    <w:rsid w:val="00315A39"/>
    <w:rsid w:val="0032283E"/>
    <w:rsid w:val="00330FDB"/>
    <w:rsid w:val="003351BA"/>
    <w:rsid w:val="00341A64"/>
    <w:rsid w:val="003429C1"/>
    <w:rsid w:val="00343818"/>
    <w:rsid w:val="003440B5"/>
    <w:rsid w:val="003452A0"/>
    <w:rsid w:val="003508A8"/>
    <w:rsid w:val="003534DF"/>
    <w:rsid w:val="00360C18"/>
    <w:rsid w:val="003643F2"/>
    <w:rsid w:val="003672CD"/>
    <w:rsid w:val="00367597"/>
    <w:rsid w:val="00371421"/>
    <w:rsid w:val="00371C1A"/>
    <w:rsid w:val="00374160"/>
    <w:rsid w:val="00380937"/>
    <w:rsid w:val="00385A37"/>
    <w:rsid w:val="003931C2"/>
    <w:rsid w:val="003933C8"/>
    <w:rsid w:val="00395C99"/>
    <w:rsid w:val="00396092"/>
    <w:rsid w:val="003A6DCE"/>
    <w:rsid w:val="003B0C65"/>
    <w:rsid w:val="003B0FB3"/>
    <w:rsid w:val="003B7171"/>
    <w:rsid w:val="003C5D7B"/>
    <w:rsid w:val="003D3437"/>
    <w:rsid w:val="003D5311"/>
    <w:rsid w:val="003E0118"/>
    <w:rsid w:val="003F391E"/>
    <w:rsid w:val="00401232"/>
    <w:rsid w:val="00411630"/>
    <w:rsid w:val="004124AC"/>
    <w:rsid w:val="00412D7F"/>
    <w:rsid w:val="00420E6C"/>
    <w:rsid w:val="004323D6"/>
    <w:rsid w:val="00436670"/>
    <w:rsid w:val="00440729"/>
    <w:rsid w:val="004470BA"/>
    <w:rsid w:val="00450E95"/>
    <w:rsid w:val="00456A09"/>
    <w:rsid w:val="0047422C"/>
    <w:rsid w:val="0047436B"/>
    <w:rsid w:val="00477BBB"/>
    <w:rsid w:val="00486234"/>
    <w:rsid w:val="0049180C"/>
    <w:rsid w:val="00492F1F"/>
    <w:rsid w:val="0049333F"/>
    <w:rsid w:val="004A0567"/>
    <w:rsid w:val="004A0F6D"/>
    <w:rsid w:val="004B07B6"/>
    <w:rsid w:val="004B0A22"/>
    <w:rsid w:val="004B4EDD"/>
    <w:rsid w:val="004B617D"/>
    <w:rsid w:val="004C08BF"/>
    <w:rsid w:val="004C6282"/>
    <w:rsid w:val="004D4534"/>
    <w:rsid w:val="004D49D4"/>
    <w:rsid w:val="004E0133"/>
    <w:rsid w:val="004E6DFC"/>
    <w:rsid w:val="004E74A6"/>
    <w:rsid w:val="00504DB4"/>
    <w:rsid w:val="00507CCD"/>
    <w:rsid w:val="00511CA5"/>
    <w:rsid w:val="005127FB"/>
    <w:rsid w:val="00512CCC"/>
    <w:rsid w:val="00513493"/>
    <w:rsid w:val="005147C2"/>
    <w:rsid w:val="005222D9"/>
    <w:rsid w:val="00523427"/>
    <w:rsid w:val="0052342E"/>
    <w:rsid w:val="00524C95"/>
    <w:rsid w:val="00527F35"/>
    <w:rsid w:val="005308BA"/>
    <w:rsid w:val="00537372"/>
    <w:rsid w:val="0054455A"/>
    <w:rsid w:val="00547957"/>
    <w:rsid w:val="0055057A"/>
    <w:rsid w:val="00555CE5"/>
    <w:rsid w:val="00557233"/>
    <w:rsid w:val="0055798A"/>
    <w:rsid w:val="00560DAF"/>
    <w:rsid w:val="00562C45"/>
    <w:rsid w:val="00565B59"/>
    <w:rsid w:val="00572C02"/>
    <w:rsid w:val="00574268"/>
    <w:rsid w:val="00580F84"/>
    <w:rsid w:val="0059070A"/>
    <w:rsid w:val="00591D24"/>
    <w:rsid w:val="005930B0"/>
    <w:rsid w:val="005A0866"/>
    <w:rsid w:val="005A1800"/>
    <w:rsid w:val="005A2718"/>
    <w:rsid w:val="005A64F2"/>
    <w:rsid w:val="005A6759"/>
    <w:rsid w:val="005B33DE"/>
    <w:rsid w:val="005C0D10"/>
    <w:rsid w:val="005C2FA4"/>
    <w:rsid w:val="005C53FC"/>
    <w:rsid w:val="005D620B"/>
    <w:rsid w:val="005D764B"/>
    <w:rsid w:val="005E251F"/>
    <w:rsid w:val="005E5932"/>
    <w:rsid w:val="005E7AFA"/>
    <w:rsid w:val="005F0C53"/>
    <w:rsid w:val="005F134E"/>
    <w:rsid w:val="00605B1A"/>
    <w:rsid w:val="00606731"/>
    <w:rsid w:val="00611E15"/>
    <w:rsid w:val="0061427D"/>
    <w:rsid w:val="00621BBB"/>
    <w:rsid w:val="00626499"/>
    <w:rsid w:val="0063775F"/>
    <w:rsid w:val="006400C4"/>
    <w:rsid w:val="006404CD"/>
    <w:rsid w:val="006460EB"/>
    <w:rsid w:val="006461EA"/>
    <w:rsid w:val="0065131A"/>
    <w:rsid w:val="006530D2"/>
    <w:rsid w:val="00657233"/>
    <w:rsid w:val="0066046E"/>
    <w:rsid w:val="00666D98"/>
    <w:rsid w:val="0067205A"/>
    <w:rsid w:val="00694772"/>
    <w:rsid w:val="006A0768"/>
    <w:rsid w:val="006A22D6"/>
    <w:rsid w:val="006A3FA3"/>
    <w:rsid w:val="006B3F63"/>
    <w:rsid w:val="006B4908"/>
    <w:rsid w:val="006B6154"/>
    <w:rsid w:val="006C15CC"/>
    <w:rsid w:val="006C2FAB"/>
    <w:rsid w:val="006C3686"/>
    <w:rsid w:val="006C7F88"/>
    <w:rsid w:val="006D5A21"/>
    <w:rsid w:val="006E26B5"/>
    <w:rsid w:val="006F2307"/>
    <w:rsid w:val="006F2818"/>
    <w:rsid w:val="006F3032"/>
    <w:rsid w:val="006F3062"/>
    <w:rsid w:val="00700201"/>
    <w:rsid w:val="007052FE"/>
    <w:rsid w:val="00706C75"/>
    <w:rsid w:val="00714788"/>
    <w:rsid w:val="007157FE"/>
    <w:rsid w:val="0071748F"/>
    <w:rsid w:val="00724FBB"/>
    <w:rsid w:val="00726BC4"/>
    <w:rsid w:val="00727220"/>
    <w:rsid w:val="007316D7"/>
    <w:rsid w:val="00761B1B"/>
    <w:rsid w:val="00762921"/>
    <w:rsid w:val="0076506D"/>
    <w:rsid w:val="00770B2A"/>
    <w:rsid w:val="00774777"/>
    <w:rsid w:val="00775385"/>
    <w:rsid w:val="0078615A"/>
    <w:rsid w:val="007873C7"/>
    <w:rsid w:val="0079008F"/>
    <w:rsid w:val="007921C2"/>
    <w:rsid w:val="007969B2"/>
    <w:rsid w:val="00796E19"/>
    <w:rsid w:val="007A0E3A"/>
    <w:rsid w:val="007A58D3"/>
    <w:rsid w:val="007A6CE1"/>
    <w:rsid w:val="007A72DC"/>
    <w:rsid w:val="007A767A"/>
    <w:rsid w:val="007B5CDE"/>
    <w:rsid w:val="007D097A"/>
    <w:rsid w:val="007D5C6A"/>
    <w:rsid w:val="007D72B5"/>
    <w:rsid w:val="007E2D05"/>
    <w:rsid w:val="007E5152"/>
    <w:rsid w:val="007E58C1"/>
    <w:rsid w:val="007E6EF7"/>
    <w:rsid w:val="007F041F"/>
    <w:rsid w:val="00801379"/>
    <w:rsid w:val="008061ED"/>
    <w:rsid w:val="00806FC2"/>
    <w:rsid w:val="008073D6"/>
    <w:rsid w:val="00815931"/>
    <w:rsid w:val="00817792"/>
    <w:rsid w:val="008360B9"/>
    <w:rsid w:val="00851367"/>
    <w:rsid w:val="008521DE"/>
    <w:rsid w:val="00856AF1"/>
    <w:rsid w:val="00857E84"/>
    <w:rsid w:val="00871D73"/>
    <w:rsid w:val="00875595"/>
    <w:rsid w:val="00877685"/>
    <w:rsid w:val="0088386E"/>
    <w:rsid w:val="0088601C"/>
    <w:rsid w:val="008975C2"/>
    <w:rsid w:val="008A3C13"/>
    <w:rsid w:val="008A40C8"/>
    <w:rsid w:val="008A4159"/>
    <w:rsid w:val="008A6EAD"/>
    <w:rsid w:val="008B4652"/>
    <w:rsid w:val="008B4C1F"/>
    <w:rsid w:val="008C19B7"/>
    <w:rsid w:val="008C2CA5"/>
    <w:rsid w:val="008D3EF8"/>
    <w:rsid w:val="008D54C1"/>
    <w:rsid w:val="008E07A3"/>
    <w:rsid w:val="008E1D81"/>
    <w:rsid w:val="008E48C0"/>
    <w:rsid w:val="008F60D3"/>
    <w:rsid w:val="00900312"/>
    <w:rsid w:val="0090264D"/>
    <w:rsid w:val="009040A6"/>
    <w:rsid w:val="00904E25"/>
    <w:rsid w:val="00913D66"/>
    <w:rsid w:val="00922701"/>
    <w:rsid w:val="009258F0"/>
    <w:rsid w:val="00925EC4"/>
    <w:rsid w:val="0092710C"/>
    <w:rsid w:val="0093031C"/>
    <w:rsid w:val="00931027"/>
    <w:rsid w:val="00943CB1"/>
    <w:rsid w:val="00945A20"/>
    <w:rsid w:val="00954BF0"/>
    <w:rsid w:val="00954E4A"/>
    <w:rsid w:val="00955845"/>
    <w:rsid w:val="00967BC6"/>
    <w:rsid w:val="009747E7"/>
    <w:rsid w:val="00983E6F"/>
    <w:rsid w:val="00987FDC"/>
    <w:rsid w:val="0099018D"/>
    <w:rsid w:val="00990B56"/>
    <w:rsid w:val="00996828"/>
    <w:rsid w:val="009A1DA9"/>
    <w:rsid w:val="009A29FF"/>
    <w:rsid w:val="009C1E1F"/>
    <w:rsid w:val="009C7C44"/>
    <w:rsid w:val="009D165B"/>
    <w:rsid w:val="009D33FA"/>
    <w:rsid w:val="009D6D2A"/>
    <w:rsid w:val="009E14CE"/>
    <w:rsid w:val="009F0FE5"/>
    <w:rsid w:val="00A100E7"/>
    <w:rsid w:val="00A12FE8"/>
    <w:rsid w:val="00A1785E"/>
    <w:rsid w:val="00A17E2E"/>
    <w:rsid w:val="00A22B37"/>
    <w:rsid w:val="00A30130"/>
    <w:rsid w:val="00A3679A"/>
    <w:rsid w:val="00A4512B"/>
    <w:rsid w:val="00A45B63"/>
    <w:rsid w:val="00A619CC"/>
    <w:rsid w:val="00A66819"/>
    <w:rsid w:val="00A717F6"/>
    <w:rsid w:val="00A72E36"/>
    <w:rsid w:val="00A82C6F"/>
    <w:rsid w:val="00A86463"/>
    <w:rsid w:val="00A9522C"/>
    <w:rsid w:val="00AA0CC7"/>
    <w:rsid w:val="00AA70F5"/>
    <w:rsid w:val="00AB0906"/>
    <w:rsid w:val="00AB716A"/>
    <w:rsid w:val="00AC0B80"/>
    <w:rsid w:val="00AC473A"/>
    <w:rsid w:val="00AC532A"/>
    <w:rsid w:val="00AC566C"/>
    <w:rsid w:val="00AD05D9"/>
    <w:rsid w:val="00AD0A25"/>
    <w:rsid w:val="00AD1E13"/>
    <w:rsid w:val="00AD21C3"/>
    <w:rsid w:val="00AD3E2C"/>
    <w:rsid w:val="00AD5FBF"/>
    <w:rsid w:val="00AE196C"/>
    <w:rsid w:val="00AE1CE9"/>
    <w:rsid w:val="00AE2E22"/>
    <w:rsid w:val="00AF71E9"/>
    <w:rsid w:val="00B00B93"/>
    <w:rsid w:val="00B047FC"/>
    <w:rsid w:val="00B100F6"/>
    <w:rsid w:val="00B11725"/>
    <w:rsid w:val="00B20344"/>
    <w:rsid w:val="00B26BD1"/>
    <w:rsid w:val="00B32BA1"/>
    <w:rsid w:val="00B32C95"/>
    <w:rsid w:val="00B337A2"/>
    <w:rsid w:val="00B40CCC"/>
    <w:rsid w:val="00B65FBC"/>
    <w:rsid w:val="00B731CC"/>
    <w:rsid w:val="00B76794"/>
    <w:rsid w:val="00B90E72"/>
    <w:rsid w:val="00B93C9E"/>
    <w:rsid w:val="00B94683"/>
    <w:rsid w:val="00B95354"/>
    <w:rsid w:val="00BA0701"/>
    <w:rsid w:val="00BA37C1"/>
    <w:rsid w:val="00BB1CAA"/>
    <w:rsid w:val="00BB23F1"/>
    <w:rsid w:val="00BC074D"/>
    <w:rsid w:val="00BD2DD7"/>
    <w:rsid w:val="00BD35CE"/>
    <w:rsid w:val="00BD4F76"/>
    <w:rsid w:val="00BD7574"/>
    <w:rsid w:val="00BF09AC"/>
    <w:rsid w:val="00BF235D"/>
    <w:rsid w:val="00C049F9"/>
    <w:rsid w:val="00C10383"/>
    <w:rsid w:val="00C1053D"/>
    <w:rsid w:val="00C1236B"/>
    <w:rsid w:val="00C12AC4"/>
    <w:rsid w:val="00C171FC"/>
    <w:rsid w:val="00C23101"/>
    <w:rsid w:val="00C2411B"/>
    <w:rsid w:val="00C30220"/>
    <w:rsid w:val="00C31C57"/>
    <w:rsid w:val="00C47E27"/>
    <w:rsid w:val="00C51571"/>
    <w:rsid w:val="00C52D61"/>
    <w:rsid w:val="00C57363"/>
    <w:rsid w:val="00C7674F"/>
    <w:rsid w:val="00C94735"/>
    <w:rsid w:val="00C9588F"/>
    <w:rsid w:val="00C97572"/>
    <w:rsid w:val="00C97B17"/>
    <w:rsid w:val="00CB11B0"/>
    <w:rsid w:val="00CB212A"/>
    <w:rsid w:val="00CB39E4"/>
    <w:rsid w:val="00CC2200"/>
    <w:rsid w:val="00CC2298"/>
    <w:rsid w:val="00CD4496"/>
    <w:rsid w:val="00CD5393"/>
    <w:rsid w:val="00CD63AE"/>
    <w:rsid w:val="00CD7698"/>
    <w:rsid w:val="00CF123D"/>
    <w:rsid w:val="00CF6B8E"/>
    <w:rsid w:val="00CF793F"/>
    <w:rsid w:val="00D0124F"/>
    <w:rsid w:val="00D021D7"/>
    <w:rsid w:val="00D07454"/>
    <w:rsid w:val="00D20E67"/>
    <w:rsid w:val="00D21493"/>
    <w:rsid w:val="00D34698"/>
    <w:rsid w:val="00D3725A"/>
    <w:rsid w:val="00D45003"/>
    <w:rsid w:val="00D531F3"/>
    <w:rsid w:val="00D54457"/>
    <w:rsid w:val="00D60643"/>
    <w:rsid w:val="00D6489B"/>
    <w:rsid w:val="00D64C16"/>
    <w:rsid w:val="00D6661C"/>
    <w:rsid w:val="00D667FE"/>
    <w:rsid w:val="00D777D6"/>
    <w:rsid w:val="00D87CEF"/>
    <w:rsid w:val="00D91827"/>
    <w:rsid w:val="00D91EDE"/>
    <w:rsid w:val="00DA2EB4"/>
    <w:rsid w:val="00DA59AD"/>
    <w:rsid w:val="00DA704A"/>
    <w:rsid w:val="00DA7DF1"/>
    <w:rsid w:val="00DB7A34"/>
    <w:rsid w:val="00DC359F"/>
    <w:rsid w:val="00DC6703"/>
    <w:rsid w:val="00DC7640"/>
    <w:rsid w:val="00DD591C"/>
    <w:rsid w:val="00DE698F"/>
    <w:rsid w:val="00DF052B"/>
    <w:rsid w:val="00DF2E50"/>
    <w:rsid w:val="00DF5F97"/>
    <w:rsid w:val="00E034AA"/>
    <w:rsid w:val="00E057D1"/>
    <w:rsid w:val="00E10C64"/>
    <w:rsid w:val="00E15949"/>
    <w:rsid w:val="00E240B4"/>
    <w:rsid w:val="00E32E8F"/>
    <w:rsid w:val="00E407F6"/>
    <w:rsid w:val="00E42A27"/>
    <w:rsid w:val="00E44B94"/>
    <w:rsid w:val="00E46BFF"/>
    <w:rsid w:val="00E514A3"/>
    <w:rsid w:val="00E64E55"/>
    <w:rsid w:val="00E700D7"/>
    <w:rsid w:val="00E70C6D"/>
    <w:rsid w:val="00E7618C"/>
    <w:rsid w:val="00E76373"/>
    <w:rsid w:val="00E80BF2"/>
    <w:rsid w:val="00E85113"/>
    <w:rsid w:val="00E926AD"/>
    <w:rsid w:val="00EA26A1"/>
    <w:rsid w:val="00EA6121"/>
    <w:rsid w:val="00EA735A"/>
    <w:rsid w:val="00EA7F92"/>
    <w:rsid w:val="00EB3999"/>
    <w:rsid w:val="00EC38AF"/>
    <w:rsid w:val="00ED2F89"/>
    <w:rsid w:val="00ED46EA"/>
    <w:rsid w:val="00ED63A9"/>
    <w:rsid w:val="00EE3662"/>
    <w:rsid w:val="00EE3FDC"/>
    <w:rsid w:val="00EE5019"/>
    <w:rsid w:val="00EE785B"/>
    <w:rsid w:val="00EF07B4"/>
    <w:rsid w:val="00EF5E22"/>
    <w:rsid w:val="00EF696D"/>
    <w:rsid w:val="00F03BAC"/>
    <w:rsid w:val="00F21B28"/>
    <w:rsid w:val="00F27306"/>
    <w:rsid w:val="00F34852"/>
    <w:rsid w:val="00F461F8"/>
    <w:rsid w:val="00F55684"/>
    <w:rsid w:val="00F60422"/>
    <w:rsid w:val="00F6088D"/>
    <w:rsid w:val="00F713BE"/>
    <w:rsid w:val="00F713CF"/>
    <w:rsid w:val="00F77560"/>
    <w:rsid w:val="00F84D15"/>
    <w:rsid w:val="00F860CD"/>
    <w:rsid w:val="00F8754F"/>
    <w:rsid w:val="00F93F11"/>
    <w:rsid w:val="00FA10D9"/>
    <w:rsid w:val="00FA30C4"/>
    <w:rsid w:val="00FA33B6"/>
    <w:rsid w:val="00FB19AB"/>
    <w:rsid w:val="00FB3A5F"/>
    <w:rsid w:val="00FB550E"/>
    <w:rsid w:val="00FC2569"/>
    <w:rsid w:val="00FD1AED"/>
    <w:rsid w:val="00FD5BAC"/>
    <w:rsid w:val="00FE0D3A"/>
    <w:rsid w:val="00FE2457"/>
    <w:rsid w:val="00FE5830"/>
    <w:rsid w:val="00FF0846"/>
    <w:rsid w:val="00FF2223"/>
    <w:rsid w:val="00FF3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8" type="connector" idref="#_x0000_s1086"/>
        <o:r id="V:Rule19" type="connector" idref="#_x0000_s1080"/>
        <o:r id="V:Rule20" type="connector" idref="#_x0000_s1092"/>
        <o:r id="V:Rule21" type="connector" idref="#_x0000_s1081"/>
        <o:r id="V:Rule22" type="connector" idref="#_x0000_s1091"/>
        <o:r id="V:Rule23" type="connector" idref="#_x0000_s1088"/>
        <o:r id="V:Rule24" type="connector" idref="#_x0000_s1029"/>
        <o:r id="V:Rule25" type="connector" idref="#_x0000_s1082"/>
        <o:r id="V:Rule26" type="connector" idref="#_x0000_s1089"/>
        <o:r id="V:Rule27" type="connector" idref="#_x0000_s1027"/>
        <o:r id="V:Rule28" type="connector" idref="#_x0000_s1026"/>
        <o:r id="V:Rule29" type="connector" idref="#_x0000_s1090"/>
        <o:r id="V:Rule30" type="connector" idref="#_x0000_s1085"/>
        <o:r id="V:Rule31" type="connector" idref="#_x0000_s1028"/>
        <o:r id="V:Rule32" type="connector" idref="#_x0000_s1084"/>
        <o:r id="V:Rule33" type="connector" idref="#_x0000_s1087"/>
        <o:r id="V:Rule34"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7C1"/>
  </w:style>
  <w:style w:type="paragraph" w:styleId="Heading1">
    <w:name w:val="heading 1"/>
    <w:basedOn w:val="Normal"/>
    <w:next w:val="Normal"/>
    <w:link w:val="Heading1Char"/>
    <w:uiPriority w:val="9"/>
    <w:qFormat/>
    <w:rsid w:val="00D45003"/>
    <w:pPr>
      <w:keepNext/>
      <w:keepLines/>
      <w:spacing w:before="480"/>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312C6C"/>
    <w:pPr>
      <w:keepNext/>
      <w:keepLines/>
      <w:spacing w:before="20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link w:val="Heading3Char"/>
    <w:uiPriority w:val="9"/>
    <w:qFormat/>
    <w:rsid w:val="002C3360"/>
    <w:pPr>
      <w:spacing w:before="100" w:beforeAutospacing="1" w:after="100" w:afterAutospacing="1"/>
      <w:outlineLvl w:val="2"/>
    </w:pPr>
    <w:rPr>
      <w:rFonts w:ascii="Times New Roman" w:eastAsia="Times New Roman" w:hAnsi="Times New Roman" w:cs="Times New Roman"/>
      <w:b/>
      <w:bCs/>
      <w:sz w:val="24"/>
      <w:szCs w:val="27"/>
    </w:rPr>
  </w:style>
  <w:style w:type="paragraph" w:styleId="Heading4">
    <w:name w:val="heading 4"/>
    <w:basedOn w:val="Normal"/>
    <w:next w:val="Normal"/>
    <w:link w:val="Heading4Char"/>
    <w:uiPriority w:val="9"/>
    <w:unhideWhenUsed/>
    <w:qFormat/>
    <w:rsid w:val="00456A09"/>
    <w:pPr>
      <w:keepNext/>
      <w:keepLines/>
      <w:spacing w:before="200" w:line="276" w:lineRule="auto"/>
      <w:outlineLvl w:val="3"/>
    </w:pPr>
    <w:rPr>
      <w:rFonts w:ascii="Times New Roman" w:eastAsiaTheme="majorEastAsia" w:hAnsi="Times New Roman" w:cstheme="majorBidi"/>
      <w:b/>
      <w:bCs/>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B95354"/>
  </w:style>
  <w:style w:type="character" w:customStyle="1" w:styleId="Heading3Char">
    <w:name w:val="Heading 3 Char"/>
    <w:basedOn w:val="DefaultParagraphFont"/>
    <w:link w:val="Heading3"/>
    <w:uiPriority w:val="9"/>
    <w:rsid w:val="002C3360"/>
    <w:rPr>
      <w:rFonts w:ascii="Times New Roman" w:eastAsia="Times New Roman" w:hAnsi="Times New Roman" w:cs="Times New Roman"/>
      <w:b/>
      <w:bCs/>
      <w:sz w:val="24"/>
      <w:szCs w:val="27"/>
    </w:rPr>
  </w:style>
  <w:style w:type="paragraph" w:styleId="FootnoteText">
    <w:name w:val="footnote text"/>
    <w:basedOn w:val="Normal"/>
    <w:link w:val="FootnoteTextChar"/>
    <w:uiPriority w:val="99"/>
    <w:unhideWhenUsed/>
    <w:rsid w:val="00727220"/>
    <w:pPr>
      <w:spacing w:after="200" w:line="276" w:lineRule="auto"/>
      <w:ind w:left="720"/>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2722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727220"/>
    <w:rPr>
      <w:vertAlign w:val="superscript"/>
    </w:rPr>
  </w:style>
  <w:style w:type="character" w:customStyle="1" w:styleId="atu">
    <w:name w:val="atu"/>
    <w:basedOn w:val="DefaultParagraphFont"/>
    <w:rsid w:val="00727220"/>
  </w:style>
  <w:style w:type="paragraph" w:customStyle="1" w:styleId="auw">
    <w:name w:val="auw"/>
    <w:basedOn w:val="Normal"/>
    <w:rsid w:val="00727220"/>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20"/>
    <w:rPr>
      <w:rFonts w:ascii="Tahoma" w:hAnsi="Tahoma" w:cs="Tahoma"/>
      <w:sz w:val="16"/>
      <w:szCs w:val="16"/>
    </w:rPr>
  </w:style>
  <w:style w:type="character" w:customStyle="1" w:styleId="BalloonTextChar">
    <w:name w:val="Balloon Text Char"/>
    <w:basedOn w:val="DefaultParagraphFont"/>
    <w:link w:val="BalloonText"/>
    <w:uiPriority w:val="99"/>
    <w:semiHidden/>
    <w:rsid w:val="00727220"/>
    <w:rPr>
      <w:rFonts w:ascii="Tahoma" w:hAnsi="Tahoma" w:cs="Tahoma"/>
      <w:sz w:val="16"/>
      <w:szCs w:val="16"/>
    </w:rPr>
  </w:style>
  <w:style w:type="character" w:customStyle="1" w:styleId="Heading1Char">
    <w:name w:val="Heading 1 Char"/>
    <w:basedOn w:val="DefaultParagraphFont"/>
    <w:link w:val="Heading1"/>
    <w:uiPriority w:val="9"/>
    <w:rsid w:val="00D45003"/>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312C6C"/>
    <w:rPr>
      <w:rFonts w:ascii="Times New Roman" w:eastAsiaTheme="majorEastAsia" w:hAnsi="Times New Roman" w:cstheme="majorBidi"/>
      <w:b/>
      <w:bCs/>
      <w:color w:val="000000" w:themeColor="text1"/>
      <w:sz w:val="24"/>
      <w:szCs w:val="26"/>
    </w:rPr>
  </w:style>
  <w:style w:type="character" w:customStyle="1" w:styleId="apple-converted-space">
    <w:name w:val="apple-converted-space"/>
    <w:basedOn w:val="DefaultParagraphFont"/>
    <w:rsid w:val="00727220"/>
  </w:style>
  <w:style w:type="paragraph" w:styleId="ListParagraph">
    <w:name w:val="List Paragraph"/>
    <w:basedOn w:val="Normal"/>
    <w:link w:val="ListParagraphChar"/>
    <w:uiPriority w:val="34"/>
    <w:qFormat/>
    <w:rsid w:val="00727220"/>
    <w:pPr>
      <w:spacing w:after="200" w:line="276" w:lineRule="auto"/>
      <w:ind w:left="720"/>
      <w:contextualSpacing/>
    </w:pPr>
    <w:rPr>
      <w:rFonts w:eastAsiaTheme="minorEastAsia"/>
    </w:rPr>
  </w:style>
  <w:style w:type="table" w:styleId="TableGrid">
    <w:name w:val="Table Grid"/>
    <w:basedOn w:val="TableNormal"/>
    <w:uiPriority w:val="59"/>
    <w:rsid w:val="00727220"/>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727220"/>
    <w:rPr>
      <w:color w:val="0000FF" w:themeColor="hyperlink"/>
      <w:u w:val="single"/>
    </w:rPr>
  </w:style>
  <w:style w:type="character" w:styleId="Strong">
    <w:name w:val="Strong"/>
    <w:basedOn w:val="DefaultParagraphFont"/>
    <w:uiPriority w:val="22"/>
    <w:qFormat/>
    <w:rsid w:val="00727220"/>
    <w:rPr>
      <w:b/>
      <w:bCs/>
    </w:rPr>
  </w:style>
  <w:style w:type="character" w:customStyle="1" w:styleId="medium-font">
    <w:name w:val="medium-font"/>
    <w:basedOn w:val="DefaultParagraphFont"/>
    <w:rsid w:val="00727220"/>
  </w:style>
  <w:style w:type="paragraph" w:styleId="TOCHeading">
    <w:name w:val="TOC Heading"/>
    <w:basedOn w:val="Heading1"/>
    <w:next w:val="Normal"/>
    <w:uiPriority w:val="39"/>
    <w:semiHidden/>
    <w:unhideWhenUsed/>
    <w:qFormat/>
    <w:rsid w:val="00D45003"/>
    <w:pPr>
      <w:spacing w:line="276" w:lineRule="auto"/>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D45003"/>
    <w:pPr>
      <w:spacing w:after="100"/>
    </w:pPr>
  </w:style>
  <w:style w:type="paragraph" w:styleId="TOC2">
    <w:name w:val="toc 2"/>
    <w:basedOn w:val="Normal"/>
    <w:next w:val="Normal"/>
    <w:autoRedefine/>
    <w:uiPriority w:val="39"/>
    <w:unhideWhenUsed/>
    <w:rsid w:val="00D45003"/>
    <w:pPr>
      <w:spacing w:after="100"/>
      <w:ind w:left="220"/>
    </w:pPr>
  </w:style>
  <w:style w:type="character" w:customStyle="1" w:styleId="Footnote11">
    <w:name w:val="Footnote (11)_"/>
    <w:basedOn w:val="DefaultParagraphFont"/>
    <w:link w:val="Footnote110"/>
    <w:rsid w:val="00A45B63"/>
    <w:rPr>
      <w:rFonts w:ascii="Arial Unicode MS" w:eastAsia="Arial Unicode MS" w:hAnsi="Arial Unicode MS" w:cs="Arial Unicode MS"/>
      <w:b/>
      <w:bCs/>
      <w:sz w:val="14"/>
      <w:szCs w:val="14"/>
      <w:shd w:val="clear" w:color="auto" w:fill="FFFFFF"/>
    </w:rPr>
  </w:style>
  <w:style w:type="character" w:customStyle="1" w:styleId="Footnote12">
    <w:name w:val="Footnote (12)_"/>
    <w:basedOn w:val="DefaultParagraphFont"/>
    <w:link w:val="Footnote120"/>
    <w:rsid w:val="00A45B63"/>
    <w:rPr>
      <w:rFonts w:ascii="Calibri" w:eastAsia="Calibri" w:hAnsi="Calibri" w:cs="Calibri"/>
      <w:sz w:val="16"/>
      <w:szCs w:val="16"/>
      <w:shd w:val="clear" w:color="auto" w:fill="FFFFFF"/>
    </w:rPr>
  </w:style>
  <w:style w:type="character" w:customStyle="1" w:styleId="Footnote13">
    <w:name w:val="Footnote (13)_"/>
    <w:basedOn w:val="DefaultParagraphFont"/>
    <w:link w:val="Footnote130"/>
    <w:rsid w:val="00A45B63"/>
    <w:rPr>
      <w:rFonts w:ascii="Arial Unicode MS" w:eastAsia="Arial Unicode MS" w:hAnsi="Arial Unicode MS" w:cs="Arial Unicode MS"/>
      <w:sz w:val="14"/>
      <w:szCs w:val="14"/>
      <w:shd w:val="clear" w:color="auto" w:fill="FFFFFF"/>
    </w:rPr>
  </w:style>
  <w:style w:type="character" w:customStyle="1" w:styleId="Footnote14">
    <w:name w:val="Footnote (14)_"/>
    <w:basedOn w:val="DefaultParagraphFont"/>
    <w:link w:val="Footnote140"/>
    <w:rsid w:val="00A45B63"/>
    <w:rPr>
      <w:rFonts w:ascii="Arial Unicode MS" w:eastAsia="Arial Unicode MS" w:hAnsi="Arial Unicode MS" w:cs="Arial Unicode MS"/>
      <w:sz w:val="13"/>
      <w:szCs w:val="13"/>
      <w:shd w:val="clear" w:color="auto" w:fill="FFFFFF"/>
    </w:rPr>
  </w:style>
  <w:style w:type="character" w:customStyle="1" w:styleId="Footnote15">
    <w:name w:val="Footnote (15)_"/>
    <w:basedOn w:val="DefaultParagraphFont"/>
    <w:link w:val="Footnote150"/>
    <w:rsid w:val="00A45B63"/>
    <w:rPr>
      <w:rFonts w:ascii="Arial Unicode MS" w:eastAsia="Arial Unicode MS" w:hAnsi="Arial Unicode MS" w:cs="Arial Unicode MS"/>
      <w:sz w:val="10"/>
      <w:szCs w:val="10"/>
      <w:shd w:val="clear" w:color="auto" w:fill="FFFFFF"/>
    </w:rPr>
  </w:style>
  <w:style w:type="character" w:customStyle="1" w:styleId="Footnote15SmallCaps">
    <w:name w:val="Footnote (15) + Small Caps"/>
    <w:basedOn w:val="Footnote15"/>
    <w:rsid w:val="00A45B63"/>
    <w:rPr>
      <w:smallCaps/>
      <w:color w:val="000000"/>
      <w:spacing w:val="0"/>
      <w:w w:val="100"/>
      <w:position w:val="0"/>
    </w:rPr>
  </w:style>
  <w:style w:type="character" w:customStyle="1" w:styleId="Footnote12Georgia">
    <w:name w:val="Footnote (12) + Georgia"/>
    <w:basedOn w:val="Footnote12"/>
    <w:rsid w:val="00A45B63"/>
    <w:rPr>
      <w:rFonts w:ascii="Georgia" w:eastAsia="Georgia" w:hAnsi="Georgia" w:cs="Georgia"/>
      <w:color w:val="000000"/>
      <w:spacing w:val="0"/>
      <w:w w:val="100"/>
      <w:position w:val="0"/>
    </w:rPr>
  </w:style>
  <w:style w:type="character" w:customStyle="1" w:styleId="Footnote16">
    <w:name w:val="Footnote (16)_"/>
    <w:basedOn w:val="DefaultParagraphFont"/>
    <w:link w:val="Footnote160"/>
    <w:rsid w:val="00A45B63"/>
    <w:rPr>
      <w:rFonts w:ascii="Arial Unicode MS" w:eastAsia="Arial Unicode MS" w:hAnsi="Arial Unicode MS" w:cs="Arial Unicode MS"/>
      <w:sz w:val="18"/>
      <w:szCs w:val="18"/>
      <w:shd w:val="clear" w:color="auto" w:fill="FFFFFF"/>
    </w:rPr>
  </w:style>
  <w:style w:type="character" w:customStyle="1" w:styleId="Footnote17">
    <w:name w:val="Footnote (17)_"/>
    <w:basedOn w:val="DefaultParagraphFont"/>
    <w:link w:val="Footnote170"/>
    <w:rsid w:val="00A45B63"/>
    <w:rPr>
      <w:rFonts w:ascii="Arial Unicode MS" w:eastAsia="Arial Unicode MS" w:hAnsi="Arial Unicode MS" w:cs="Arial Unicode MS"/>
      <w:spacing w:val="-10"/>
      <w:sz w:val="15"/>
      <w:szCs w:val="15"/>
      <w:shd w:val="clear" w:color="auto" w:fill="FFFFFF"/>
    </w:rPr>
  </w:style>
  <w:style w:type="character" w:customStyle="1" w:styleId="Footnote17Italic">
    <w:name w:val="Footnote (17) + Italic"/>
    <w:basedOn w:val="Footnote17"/>
    <w:rsid w:val="00A45B63"/>
    <w:rPr>
      <w:i/>
      <w:iCs/>
      <w:color w:val="000000"/>
      <w:w w:val="100"/>
      <w:position w:val="0"/>
    </w:rPr>
  </w:style>
  <w:style w:type="character" w:customStyle="1" w:styleId="Footnote18">
    <w:name w:val="Footnote (18)_"/>
    <w:basedOn w:val="DefaultParagraphFont"/>
    <w:link w:val="Footnote180"/>
    <w:rsid w:val="00A45B63"/>
    <w:rPr>
      <w:rFonts w:ascii="Arial Unicode MS" w:eastAsia="Arial Unicode MS" w:hAnsi="Arial Unicode MS" w:cs="Arial Unicode MS"/>
      <w:sz w:val="17"/>
      <w:szCs w:val="17"/>
      <w:shd w:val="clear" w:color="auto" w:fill="FFFFFF"/>
    </w:rPr>
  </w:style>
  <w:style w:type="character" w:customStyle="1" w:styleId="Footnote10">
    <w:name w:val="Footnote (10)_"/>
    <w:basedOn w:val="DefaultParagraphFont"/>
    <w:link w:val="Footnote100"/>
    <w:rsid w:val="00A45B63"/>
    <w:rPr>
      <w:rFonts w:ascii="Bookman Old Style" w:eastAsia="Bookman Old Style" w:hAnsi="Bookman Old Style" w:cs="Bookman Old Style"/>
      <w:spacing w:val="-10"/>
      <w:sz w:val="9"/>
      <w:szCs w:val="9"/>
      <w:shd w:val="clear" w:color="auto" w:fill="FFFFFF"/>
    </w:rPr>
  </w:style>
  <w:style w:type="character" w:customStyle="1" w:styleId="Bodytext67">
    <w:name w:val="Body text (67)_"/>
    <w:basedOn w:val="DefaultParagraphFont"/>
    <w:link w:val="Bodytext670"/>
    <w:rsid w:val="00A45B63"/>
    <w:rPr>
      <w:rFonts w:ascii="Arial Unicode MS" w:eastAsia="Arial Unicode MS" w:hAnsi="Arial Unicode MS" w:cs="Arial Unicode MS"/>
      <w:b/>
      <w:bCs/>
      <w:sz w:val="14"/>
      <w:szCs w:val="14"/>
      <w:shd w:val="clear" w:color="auto" w:fill="FFFFFF"/>
    </w:rPr>
  </w:style>
  <w:style w:type="character" w:customStyle="1" w:styleId="Heading32">
    <w:name w:val="Heading #3 (2)_"/>
    <w:basedOn w:val="DefaultParagraphFont"/>
    <w:link w:val="Heading320"/>
    <w:rsid w:val="00A45B63"/>
    <w:rPr>
      <w:rFonts w:ascii="Arial Unicode MS" w:eastAsia="Arial Unicode MS" w:hAnsi="Arial Unicode MS" w:cs="Arial Unicode MS"/>
      <w:sz w:val="23"/>
      <w:szCs w:val="23"/>
      <w:shd w:val="clear" w:color="auto" w:fill="FFFFFF"/>
    </w:rPr>
  </w:style>
  <w:style w:type="character" w:customStyle="1" w:styleId="Bodytext68">
    <w:name w:val="Body text (68)_"/>
    <w:basedOn w:val="DefaultParagraphFont"/>
    <w:link w:val="Bodytext680"/>
    <w:rsid w:val="00A45B63"/>
    <w:rPr>
      <w:rFonts w:ascii="Arial Unicode MS" w:eastAsia="Arial Unicode MS" w:hAnsi="Arial Unicode MS" w:cs="Arial Unicode MS"/>
      <w:sz w:val="14"/>
      <w:szCs w:val="14"/>
      <w:shd w:val="clear" w:color="auto" w:fill="FFFFFF"/>
    </w:rPr>
  </w:style>
  <w:style w:type="character" w:customStyle="1" w:styleId="TOC5Char">
    <w:name w:val="TOC 5 Char"/>
    <w:basedOn w:val="DefaultParagraphFont"/>
    <w:link w:val="TOC5"/>
    <w:rsid w:val="00A45B63"/>
    <w:rPr>
      <w:rFonts w:ascii="Arial Unicode MS" w:eastAsia="Arial Unicode MS" w:hAnsi="Arial Unicode MS" w:cs="Arial Unicode MS"/>
      <w:sz w:val="17"/>
      <w:szCs w:val="17"/>
      <w:shd w:val="clear" w:color="auto" w:fill="FFFFFF"/>
    </w:rPr>
  </w:style>
  <w:style w:type="character" w:customStyle="1" w:styleId="Headerorfooter">
    <w:name w:val="Header or footer_"/>
    <w:basedOn w:val="DefaultParagraphFont"/>
    <w:link w:val="Headerorfooter0"/>
    <w:rsid w:val="00A45B63"/>
    <w:rPr>
      <w:rFonts w:ascii="Microsoft Sans Serif" w:eastAsia="Microsoft Sans Serif" w:hAnsi="Microsoft Sans Serif" w:cs="Microsoft Sans Serif"/>
      <w:sz w:val="17"/>
      <w:szCs w:val="17"/>
      <w:shd w:val="clear" w:color="auto" w:fill="FFFFFF"/>
    </w:rPr>
  </w:style>
  <w:style w:type="character" w:customStyle="1" w:styleId="HeaderorfooterArialUnicodeMS">
    <w:name w:val="Header or footer + Arial Unicode MS"/>
    <w:basedOn w:val="Headerorfooter"/>
    <w:rsid w:val="00A45B63"/>
    <w:rPr>
      <w:rFonts w:ascii="Arial Unicode MS" w:eastAsia="Arial Unicode MS" w:hAnsi="Arial Unicode MS" w:cs="Arial Unicode MS"/>
      <w:color w:val="000000"/>
      <w:spacing w:val="0"/>
      <w:w w:val="100"/>
      <w:position w:val="0"/>
    </w:rPr>
  </w:style>
  <w:style w:type="character" w:customStyle="1" w:styleId="Tableofcontents2Italic">
    <w:name w:val="Table of contents (2) + Italic"/>
    <w:aliases w:val="Spacing 0 pt,Body text (69) + Italic,Body text (71) + Not Italic,Heading #1 (2) + Italic"/>
    <w:basedOn w:val="TOC5Char"/>
    <w:rsid w:val="00A45B63"/>
    <w:rPr>
      <w:i/>
      <w:iCs/>
      <w:color w:val="000000"/>
      <w:spacing w:val="-10"/>
      <w:w w:val="100"/>
      <w:position w:val="0"/>
    </w:rPr>
  </w:style>
  <w:style w:type="character" w:customStyle="1" w:styleId="Bodytext69">
    <w:name w:val="Body text (69)_"/>
    <w:basedOn w:val="DefaultParagraphFont"/>
    <w:rsid w:val="00A45B63"/>
    <w:rPr>
      <w:rFonts w:ascii="Arial Unicode MS" w:eastAsia="Arial Unicode MS" w:hAnsi="Arial Unicode MS" w:cs="Arial Unicode MS"/>
      <w:b w:val="0"/>
      <w:bCs w:val="0"/>
      <w:i w:val="0"/>
      <w:iCs w:val="0"/>
      <w:smallCaps w:val="0"/>
      <w:strike w:val="0"/>
      <w:sz w:val="17"/>
      <w:szCs w:val="17"/>
      <w:u w:val="none"/>
    </w:rPr>
  </w:style>
  <w:style w:type="character" w:customStyle="1" w:styleId="Bodytext699pt">
    <w:name w:val="Body text (69) + 9 pt"/>
    <w:basedOn w:val="Bodytext69"/>
    <w:rsid w:val="00A45B63"/>
    <w:rPr>
      <w:color w:val="000000"/>
      <w:spacing w:val="0"/>
      <w:w w:val="100"/>
      <w:position w:val="0"/>
      <w:sz w:val="18"/>
      <w:szCs w:val="18"/>
    </w:rPr>
  </w:style>
  <w:style w:type="character" w:customStyle="1" w:styleId="Bodytext71Exact">
    <w:name w:val="Body text (71) Exact"/>
    <w:basedOn w:val="DefaultParagraphFont"/>
    <w:rsid w:val="00A45B63"/>
    <w:rPr>
      <w:rFonts w:ascii="Arial Unicode MS" w:eastAsia="Arial Unicode MS" w:hAnsi="Arial Unicode MS" w:cs="Arial Unicode MS"/>
      <w:b w:val="0"/>
      <w:bCs w:val="0"/>
      <w:i/>
      <w:iCs/>
      <w:smallCaps w:val="0"/>
      <w:strike w:val="0"/>
      <w:spacing w:val="-13"/>
      <w:sz w:val="16"/>
      <w:szCs w:val="16"/>
      <w:u w:val="none"/>
    </w:rPr>
  </w:style>
  <w:style w:type="character" w:customStyle="1" w:styleId="Bodytext69Exact">
    <w:name w:val="Body text (69) Exact"/>
    <w:basedOn w:val="DefaultParagraphFont"/>
    <w:rsid w:val="00A45B63"/>
    <w:rPr>
      <w:rFonts w:ascii="Arial Unicode MS" w:eastAsia="Arial Unicode MS" w:hAnsi="Arial Unicode MS" w:cs="Arial Unicode MS"/>
      <w:b w:val="0"/>
      <w:bCs w:val="0"/>
      <w:i w:val="0"/>
      <w:iCs w:val="0"/>
      <w:smallCaps w:val="0"/>
      <w:strike w:val="0"/>
      <w:spacing w:val="-3"/>
      <w:sz w:val="16"/>
      <w:szCs w:val="16"/>
      <w:u w:val="none"/>
    </w:rPr>
  </w:style>
  <w:style w:type="character" w:customStyle="1" w:styleId="Bodytext67Exact">
    <w:name w:val="Body text (67) Exact"/>
    <w:basedOn w:val="DefaultParagraphFont"/>
    <w:rsid w:val="00A45B63"/>
    <w:rPr>
      <w:rFonts w:ascii="Arial Unicode MS" w:eastAsia="Arial Unicode MS" w:hAnsi="Arial Unicode MS" w:cs="Arial Unicode MS"/>
      <w:b/>
      <w:bCs/>
      <w:i w:val="0"/>
      <w:iCs w:val="0"/>
      <w:smallCaps w:val="0"/>
      <w:strike w:val="0"/>
      <w:spacing w:val="-4"/>
      <w:sz w:val="13"/>
      <w:szCs w:val="13"/>
      <w:u w:val="none"/>
    </w:rPr>
  </w:style>
  <w:style w:type="character" w:customStyle="1" w:styleId="Bodytext70">
    <w:name w:val="Body text (70)_"/>
    <w:basedOn w:val="DefaultParagraphFont"/>
    <w:link w:val="Bodytext700"/>
    <w:rsid w:val="00A45B63"/>
    <w:rPr>
      <w:rFonts w:ascii="Calibri" w:eastAsia="Calibri" w:hAnsi="Calibri" w:cs="Calibri"/>
      <w:sz w:val="21"/>
      <w:szCs w:val="21"/>
      <w:shd w:val="clear" w:color="auto" w:fill="FFFFFF"/>
    </w:rPr>
  </w:style>
  <w:style w:type="character" w:customStyle="1" w:styleId="Bodytext698pt">
    <w:name w:val="Body text (69) + 8 pt"/>
    <w:basedOn w:val="Bodytext69"/>
    <w:rsid w:val="00A45B63"/>
    <w:rPr>
      <w:color w:val="000000"/>
      <w:spacing w:val="0"/>
      <w:w w:val="100"/>
      <w:position w:val="0"/>
      <w:sz w:val="16"/>
      <w:szCs w:val="16"/>
    </w:rPr>
  </w:style>
  <w:style w:type="character" w:customStyle="1" w:styleId="Bodytext70Impact">
    <w:name w:val="Body text (70) + Impact"/>
    <w:aliases w:val="8.5 pt,Body text (8) + Arial Unicode MS,Body text + Arial Unicode MS,6.5 pt,Body text (85) + Arial Unicode MS,Not Bold,Body text (88) + Arial Unicode MS,Heading #7 (2) + Arial Unicode MS,Body text (67) + Bookman Old Style"/>
    <w:basedOn w:val="Bodytext70"/>
    <w:rsid w:val="00A45B63"/>
    <w:rPr>
      <w:rFonts w:ascii="Impact" w:eastAsia="Impact" w:hAnsi="Impact" w:cs="Impact"/>
      <w:color w:val="000000"/>
      <w:spacing w:val="0"/>
      <w:w w:val="100"/>
      <w:position w:val="0"/>
      <w:sz w:val="17"/>
      <w:szCs w:val="17"/>
    </w:rPr>
  </w:style>
  <w:style w:type="character" w:customStyle="1" w:styleId="Bodytext6995pt">
    <w:name w:val="Body text (69) + 9.5 pt"/>
    <w:aliases w:val="Bold,Heading #6 (3) + 9.5 pt,Body text (20) + Arial Unicode MS,9.5 pt,9 pt,Picture caption (12) + Arial,Spacing -1 pt,8 pt,Body text (69) + 7 pt,Small Caps,Body text (8) + Georgia,Body text (69) + Georgia"/>
    <w:basedOn w:val="Bodytext69"/>
    <w:rsid w:val="00A45B63"/>
    <w:rPr>
      <w:b/>
      <w:bCs/>
      <w:color w:val="000000"/>
      <w:spacing w:val="0"/>
      <w:w w:val="100"/>
      <w:position w:val="0"/>
      <w:sz w:val="19"/>
      <w:szCs w:val="19"/>
    </w:rPr>
  </w:style>
  <w:style w:type="character" w:customStyle="1" w:styleId="Heading74">
    <w:name w:val="Heading #7 (4)_"/>
    <w:basedOn w:val="DefaultParagraphFont"/>
    <w:link w:val="Heading740"/>
    <w:rsid w:val="00A45B63"/>
    <w:rPr>
      <w:rFonts w:ascii="Arial Unicode MS" w:eastAsia="Arial Unicode MS" w:hAnsi="Arial Unicode MS" w:cs="Arial Unicode MS"/>
      <w:b/>
      <w:bCs/>
      <w:sz w:val="19"/>
      <w:szCs w:val="19"/>
      <w:shd w:val="clear" w:color="auto" w:fill="FFFFFF"/>
    </w:rPr>
  </w:style>
  <w:style w:type="character" w:customStyle="1" w:styleId="Picturecaption9">
    <w:name w:val="Picture caption (9)_"/>
    <w:basedOn w:val="DefaultParagraphFont"/>
    <w:link w:val="Picturecaption90"/>
    <w:rsid w:val="00A45B63"/>
    <w:rPr>
      <w:rFonts w:ascii="Arial Unicode MS" w:eastAsia="Arial Unicode MS" w:hAnsi="Arial Unicode MS" w:cs="Arial Unicode MS"/>
      <w:sz w:val="16"/>
      <w:szCs w:val="16"/>
      <w:shd w:val="clear" w:color="auto" w:fill="FFFFFF"/>
    </w:rPr>
  </w:style>
  <w:style w:type="character" w:customStyle="1" w:styleId="Picturecaption10">
    <w:name w:val="Picture caption (10)_"/>
    <w:basedOn w:val="DefaultParagraphFont"/>
    <w:link w:val="Picturecaption100"/>
    <w:rsid w:val="00A45B63"/>
    <w:rPr>
      <w:rFonts w:ascii="Arial Unicode MS" w:eastAsia="Arial Unicode MS" w:hAnsi="Arial Unicode MS" w:cs="Arial Unicode MS"/>
      <w:sz w:val="17"/>
      <w:szCs w:val="17"/>
      <w:shd w:val="clear" w:color="auto" w:fill="FFFFFF"/>
    </w:rPr>
  </w:style>
  <w:style w:type="character" w:customStyle="1" w:styleId="Heading53">
    <w:name w:val="Heading #5 (3)_"/>
    <w:basedOn w:val="DefaultParagraphFont"/>
    <w:link w:val="Heading530"/>
    <w:rsid w:val="00A45B63"/>
    <w:rPr>
      <w:rFonts w:ascii="Arial Unicode MS" w:eastAsia="Arial Unicode MS" w:hAnsi="Arial Unicode MS" w:cs="Arial Unicode MS"/>
      <w:b/>
      <w:bCs/>
      <w:sz w:val="19"/>
      <w:szCs w:val="19"/>
      <w:shd w:val="clear" w:color="auto" w:fill="FFFFFF"/>
    </w:rPr>
  </w:style>
  <w:style w:type="character" w:customStyle="1" w:styleId="Heading62">
    <w:name w:val="Heading #6 (2)_"/>
    <w:basedOn w:val="DefaultParagraphFont"/>
    <w:link w:val="Heading620"/>
    <w:rsid w:val="00A45B63"/>
    <w:rPr>
      <w:rFonts w:ascii="Arial Unicode MS" w:eastAsia="Arial Unicode MS" w:hAnsi="Arial Unicode MS" w:cs="Arial Unicode MS"/>
      <w:b/>
      <w:bCs/>
      <w:sz w:val="19"/>
      <w:szCs w:val="19"/>
      <w:shd w:val="clear" w:color="auto" w:fill="FFFFFF"/>
    </w:rPr>
  </w:style>
  <w:style w:type="character" w:customStyle="1" w:styleId="Bodytext71">
    <w:name w:val="Body text (71)_"/>
    <w:basedOn w:val="DefaultParagraphFont"/>
    <w:link w:val="Bodytext710"/>
    <w:rsid w:val="00A45B63"/>
    <w:rPr>
      <w:rFonts w:ascii="Arial Unicode MS" w:eastAsia="Arial Unicode MS" w:hAnsi="Arial Unicode MS" w:cs="Arial Unicode MS"/>
      <w:i/>
      <w:iCs/>
      <w:spacing w:val="-10"/>
      <w:sz w:val="17"/>
      <w:szCs w:val="17"/>
      <w:shd w:val="clear" w:color="auto" w:fill="FFFFFF"/>
    </w:rPr>
  </w:style>
  <w:style w:type="character" w:customStyle="1" w:styleId="Heading63">
    <w:name w:val="Heading #6 (3)_"/>
    <w:basedOn w:val="DefaultParagraphFont"/>
    <w:link w:val="Heading630"/>
    <w:rsid w:val="00A45B63"/>
    <w:rPr>
      <w:rFonts w:ascii="Arial Unicode MS" w:eastAsia="Arial Unicode MS" w:hAnsi="Arial Unicode MS" w:cs="Arial Unicode MS"/>
      <w:sz w:val="18"/>
      <w:szCs w:val="18"/>
      <w:shd w:val="clear" w:color="auto" w:fill="FFFFFF"/>
    </w:rPr>
  </w:style>
  <w:style w:type="character" w:customStyle="1" w:styleId="Bodytext20">
    <w:name w:val="Body text (20)_"/>
    <w:basedOn w:val="DefaultParagraphFont"/>
    <w:link w:val="Bodytext200"/>
    <w:rsid w:val="00A45B63"/>
    <w:rPr>
      <w:rFonts w:ascii="Calibri" w:eastAsia="Calibri" w:hAnsi="Calibri" w:cs="Calibri"/>
      <w:sz w:val="23"/>
      <w:szCs w:val="23"/>
      <w:shd w:val="clear" w:color="auto" w:fill="FFFFFF"/>
    </w:rPr>
  </w:style>
  <w:style w:type="character" w:customStyle="1" w:styleId="Picturecaption11">
    <w:name w:val="Picture caption (11)_"/>
    <w:basedOn w:val="DefaultParagraphFont"/>
    <w:link w:val="Picturecaption110"/>
    <w:rsid w:val="00A45B63"/>
    <w:rPr>
      <w:rFonts w:ascii="Arial Unicode MS" w:eastAsia="Arial Unicode MS" w:hAnsi="Arial Unicode MS" w:cs="Arial Unicode MS"/>
      <w:sz w:val="18"/>
      <w:szCs w:val="18"/>
      <w:shd w:val="clear" w:color="auto" w:fill="FFFFFF"/>
    </w:rPr>
  </w:style>
  <w:style w:type="character" w:customStyle="1" w:styleId="Bodytext8">
    <w:name w:val="Body text (8)_"/>
    <w:basedOn w:val="DefaultParagraphFont"/>
    <w:link w:val="Bodytext80"/>
    <w:rsid w:val="00A45B63"/>
    <w:rPr>
      <w:rFonts w:ascii="Franklin Gothic Heavy" w:eastAsia="Franklin Gothic Heavy" w:hAnsi="Franklin Gothic Heavy" w:cs="Franklin Gothic Heavy"/>
      <w:sz w:val="13"/>
      <w:szCs w:val="13"/>
      <w:shd w:val="clear" w:color="auto" w:fill="FFFFFF"/>
    </w:rPr>
  </w:style>
  <w:style w:type="character" w:customStyle="1" w:styleId="Bodytext690">
    <w:name w:val="Body text (69)"/>
    <w:basedOn w:val="Bodytext69"/>
    <w:rsid w:val="00A45B63"/>
    <w:rPr>
      <w:color w:val="000000"/>
      <w:spacing w:val="0"/>
      <w:w w:val="100"/>
      <w:position w:val="0"/>
    </w:rPr>
  </w:style>
  <w:style w:type="character" w:customStyle="1" w:styleId="Bodytext72">
    <w:name w:val="Body text (72)_"/>
    <w:basedOn w:val="DefaultParagraphFont"/>
    <w:link w:val="Bodytext720"/>
    <w:rsid w:val="00A45B63"/>
    <w:rPr>
      <w:rFonts w:ascii="Arial Unicode MS" w:eastAsia="Arial Unicode MS" w:hAnsi="Arial Unicode MS" w:cs="Arial Unicode MS"/>
      <w:b/>
      <w:bCs/>
      <w:sz w:val="19"/>
      <w:szCs w:val="19"/>
      <w:shd w:val="clear" w:color="auto" w:fill="FFFFFF"/>
    </w:rPr>
  </w:style>
  <w:style w:type="character" w:customStyle="1" w:styleId="Bodytext73">
    <w:name w:val="Body text (73)_"/>
    <w:basedOn w:val="DefaultParagraphFont"/>
    <w:rsid w:val="00A45B63"/>
    <w:rPr>
      <w:rFonts w:ascii="Arial Unicode MS" w:eastAsia="Arial Unicode MS" w:hAnsi="Arial Unicode MS" w:cs="Arial Unicode MS"/>
      <w:b w:val="0"/>
      <w:bCs w:val="0"/>
      <w:i w:val="0"/>
      <w:iCs w:val="0"/>
      <w:smallCaps w:val="0"/>
      <w:strike w:val="0"/>
      <w:sz w:val="16"/>
      <w:szCs w:val="16"/>
      <w:u w:val="none"/>
    </w:rPr>
  </w:style>
  <w:style w:type="character" w:customStyle="1" w:styleId="Bodytext730">
    <w:name w:val="Body text (73)"/>
    <w:basedOn w:val="Bodytext73"/>
    <w:rsid w:val="00A45B63"/>
    <w:rPr>
      <w:color w:val="000000"/>
      <w:spacing w:val="0"/>
      <w:w w:val="100"/>
      <w:position w:val="0"/>
      <w:u w:val="single"/>
    </w:rPr>
  </w:style>
  <w:style w:type="character" w:customStyle="1" w:styleId="Bodytext74">
    <w:name w:val="Body text (74)_"/>
    <w:basedOn w:val="DefaultParagraphFont"/>
    <w:rsid w:val="00A45B63"/>
    <w:rPr>
      <w:rFonts w:ascii="Arial Unicode MS" w:eastAsia="Arial Unicode MS" w:hAnsi="Arial Unicode MS" w:cs="Arial Unicode MS"/>
      <w:b/>
      <w:bCs/>
      <w:i w:val="0"/>
      <w:iCs w:val="0"/>
      <w:smallCaps w:val="0"/>
      <w:strike w:val="0"/>
      <w:sz w:val="18"/>
      <w:szCs w:val="18"/>
      <w:u w:val="none"/>
    </w:rPr>
  </w:style>
  <w:style w:type="character" w:customStyle="1" w:styleId="Bodytext740">
    <w:name w:val="Body text (74)"/>
    <w:basedOn w:val="Bodytext74"/>
    <w:rsid w:val="00A45B63"/>
    <w:rPr>
      <w:color w:val="000000"/>
      <w:spacing w:val="0"/>
      <w:w w:val="100"/>
      <w:position w:val="0"/>
      <w:u w:val="single"/>
    </w:rPr>
  </w:style>
  <w:style w:type="character" w:customStyle="1" w:styleId="Bodytext75">
    <w:name w:val="Body text (75)_"/>
    <w:basedOn w:val="DefaultParagraphFont"/>
    <w:rsid w:val="00A45B63"/>
    <w:rPr>
      <w:rFonts w:ascii="Arial Unicode MS" w:eastAsia="Arial Unicode MS" w:hAnsi="Arial Unicode MS" w:cs="Arial Unicode MS"/>
      <w:b/>
      <w:bCs/>
      <w:i w:val="0"/>
      <w:iCs w:val="0"/>
      <w:smallCaps w:val="0"/>
      <w:strike w:val="0"/>
      <w:sz w:val="16"/>
      <w:szCs w:val="16"/>
      <w:u w:val="none"/>
    </w:rPr>
  </w:style>
  <w:style w:type="character" w:customStyle="1" w:styleId="Bodytext750">
    <w:name w:val="Body text (75)"/>
    <w:basedOn w:val="Bodytext75"/>
    <w:rsid w:val="00A45B63"/>
    <w:rPr>
      <w:color w:val="000000"/>
      <w:spacing w:val="0"/>
      <w:w w:val="100"/>
      <w:position w:val="0"/>
      <w:u w:val="single"/>
    </w:rPr>
  </w:style>
  <w:style w:type="character" w:customStyle="1" w:styleId="Bodytext76">
    <w:name w:val="Body text (76)_"/>
    <w:basedOn w:val="DefaultParagraphFont"/>
    <w:link w:val="Bodytext760"/>
    <w:rsid w:val="00A45B63"/>
    <w:rPr>
      <w:rFonts w:ascii="Calibri" w:eastAsia="Calibri" w:hAnsi="Calibri" w:cs="Calibri"/>
      <w:i/>
      <w:iCs/>
      <w:spacing w:val="-10"/>
      <w:sz w:val="20"/>
      <w:szCs w:val="20"/>
      <w:shd w:val="clear" w:color="auto" w:fill="FFFFFF"/>
    </w:rPr>
  </w:style>
  <w:style w:type="character" w:customStyle="1" w:styleId="Picturecaption12">
    <w:name w:val="Picture caption (12)_"/>
    <w:basedOn w:val="DefaultParagraphFont"/>
    <w:link w:val="Picturecaption120"/>
    <w:rsid w:val="00A45B63"/>
    <w:rPr>
      <w:rFonts w:ascii="Calibri" w:eastAsia="Calibri" w:hAnsi="Calibri" w:cs="Calibri"/>
      <w:i/>
      <w:iCs/>
      <w:spacing w:val="-10"/>
      <w:sz w:val="20"/>
      <w:szCs w:val="20"/>
      <w:shd w:val="clear" w:color="auto" w:fill="FFFFFF"/>
    </w:rPr>
  </w:style>
  <w:style w:type="character" w:customStyle="1" w:styleId="Heading22">
    <w:name w:val="Heading #2 (2)_"/>
    <w:basedOn w:val="DefaultParagraphFont"/>
    <w:link w:val="Heading220"/>
    <w:rsid w:val="00A45B63"/>
    <w:rPr>
      <w:rFonts w:ascii="Arial Unicode MS" w:eastAsia="Arial Unicode MS" w:hAnsi="Arial Unicode MS" w:cs="Arial Unicode MS"/>
      <w:sz w:val="17"/>
      <w:szCs w:val="17"/>
      <w:shd w:val="clear" w:color="auto" w:fill="FFFFFF"/>
    </w:rPr>
  </w:style>
  <w:style w:type="character" w:customStyle="1" w:styleId="Bodytext77">
    <w:name w:val="Body text (77)_"/>
    <w:basedOn w:val="DefaultParagraphFont"/>
    <w:link w:val="Bodytext770"/>
    <w:rsid w:val="00A45B63"/>
    <w:rPr>
      <w:rFonts w:ascii="Arial Unicode MS" w:eastAsia="Arial Unicode MS" w:hAnsi="Arial Unicode MS" w:cs="Arial Unicode MS"/>
      <w:sz w:val="11"/>
      <w:szCs w:val="11"/>
      <w:shd w:val="clear" w:color="auto" w:fill="FFFFFF"/>
    </w:rPr>
  </w:style>
  <w:style w:type="character" w:customStyle="1" w:styleId="Picturecaption13Exact">
    <w:name w:val="Picture caption (13) Exact"/>
    <w:basedOn w:val="DefaultParagraphFont"/>
    <w:link w:val="Picturecaption13"/>
    <w:rsid w:val="00A45B63"/>
    <w:rPr>
      <w:rFonts w:ascii="Arial" w:eastAsia="Arial" w:hAnsi="Arial" w:cs="Arial"/>
      <w:spacing w:val="-6"/>
      <w:sz w:val="12"/>
      <w:szCs w:val="12"/>
      <w:shd w:val="clear" w:color="auto" w:fill="FFFFFF"/>
    </w:rPr>
  </w:style>
  <w:style w:type="character" w:customStyle="1" w:styleId="Picturecaption13SmallCapsExact">
    <w:name w:val="Picture caption (13) + Small Caps Exact"/>
    <w:basedOn w:val="Picturecaption13Exact"/>
    <w:rsid w:val="00A45B63"/>
    <w:rPr>
      <w:smallCaps/>
      <w:color w:val="000000"/>
      <w:w w:val="100"/>
      <w:position w:val="0"/>
    </w:rPr>
  </w:style>
  <w:style w:type="character" w:customStyle="1" w:styleId="Picturecaption10Exact">
    <w:name w:val="Picture caption (10) Exact"/>
    <w:basedOn w:val="DefaultParagraphFont"/>
    <w:rsid w:val="00A45B63"/>
    <w:rPr>
      <w:rFonts w:ascii="Arial Unicode MS" w:eastAsia="Arial Unicode MS" w:hAnsi="Arial Unicode MS" w:cs="Arial Unicode MS"/>
      <w:b w:val="0"/>
      <w:bCs w:val="0"/>
      <w:i w:val="0"/>
      <w:iCs w:val="0"/>
      <w:smallCaps w:val="0"/>
      <w:strike w:val="0"/>
      <w:spacing w:val="-3"/>
      <w:sz w:val="16"/>
      <w:szCs w:val="16"/>
      <w:u w:val="none"/>
    </w:rPr>
  </w:style>
  <w:style w:type="character" w:customStyle="1" w:styleId="Bodytext78Exact">
    <w:name w:val="Body text (78) Exact"/>
    <w:basedOn w:val="DefaultParagraphFont"/>
    <w:link w:val="Bodytext78"/>
    <w:rsid w:val="00A45B63"/>
    <w:rPr>
      <w:rFonts w:ascii="Arial Unicode MS" w:eastAsia="Arial Unicode MS" w:hAnsi="Arial Unicode MS" w:cs="Arial Unicode MS"/>
      <w:b/>
      <w:bCs/>
      <w:spacing w:val="-15"/>
      <w:shd w:val="clear" w:color="auto" w:fill="FFFFFF"/>
    </w:rPr>
  </w:style>
  <w:style w:type="character" w:customStyle="1" w:styleId="Bodytext68Exact">
    <w:name w:val="Body text (68) Exact"/>
    <w:basedOn w:val="DefaultParagraphFont"/>
    <w:rsid w:val="00A45B63"/>
    <w:rPr>
      <w:rFonts w:ascii="Arial Unicode MS" w:eastAsia="Arial Unicode MS" w:hAnsi="Arial Unicode MS" w:cs="Arial Unicode MS"/>
      <w:b w:val="0"/>
      <w:bCs w:val="0"/>
      <w:i w:val="0"/>
      <w:iCs w:val="0"/>
      <w:smallCaps w:val="0"/>
      <w:strike w:val="0"/>
      <w:spacing w:val="-4"/>
      <w:sz w:val="13"/>
      <w:szCs w:val="13"/>
      <w:u w:val="none"/>
    </w:rPr>
  </w:style>
  <w:style w:type="character" w:customStyle="1" w:styleId="Bodytext68BookmanOldStyle">
    <w:name w:val="Body text (68) + Bookman Old Style"/>
    <w:aliases w:val="7 pt,Italic,Spacing 0 pt Exact,Body text (69) + Impact,10 pt,Body text (80) + 8 pt,Picture caption (15) + Not Bold,Picture caption (16) + Impact,4.5 pt,Picture caption (14) + 8 pt,Header or footer + Calibri"/>
    <w:basedOn w:val="Bodytext68"/>
    <w:rsid w:val="00A45B63"/>
    <w:rPr>
      <w:rFonts w:ascii="Bookman Old Style" w:eastAsia="Bookman Old Style" w:hAnsi="Bookman Old Style" w:cs="Bookman Old Style"/>
      <w:i/>
      <w:iCs/>
      <w:color w:val="000000"/>
      <w:spacing w:val="-5"/>
      <w:w w:val="100"/>
      <w:position w:val="0"/>
    </w:rPr>
  </w:style>
  <w:style w:type="character" w:customStyle="1" w:styleId="Bodytext79Exact">
    <w:name w:val="Body text (79) Exact"/>
    <w:basedOn w:val="DefaultParagraphFont"/>
    <w:rsid w:val="00A45B63"/>
    <w:rPr>
      <w:rFonts w:ascii="Bookman Old Style" w:eastAsia="Bookman Old Style" w:hAnsi="Bookman Old Style" w:cs="Bookman Old Style"/>
      <w:b w:val="0"/>
      <w:bCs w:val="0"/>
      <w:i w:val="0"/>
      <w:iCs w:val="0"/>
      <w:smallCaps w:val="0"/>
      <w:strike w:val="0"/>
      <w:spacing w:val="-5"/>
      <w:sz w:val="10"/>
      <w:szCs w:val="10"/>
      <w:u w:val="none"/>
    </w:rPr>
  </w:style>
  <w:style w:type="character" w:customStyle="1" w:styleId="Bodytext79SmallCapsExact">
    <w:name w:val="Body text (79) + Small Caps Exact"/>
    <w:basedOn w:val="Bodytext79"/>
    <w:rsid w:val="00A45B63"/>
    <w:rPr>
      <w:smallCaps/>
      <w:spacing w:val="-5"/>
      <w:sz w:val="10"/>
      <w:szCs w:val="10"/>
    </w:rPr>
  </w:style>
  <w:style w:type="character" w:customStyle="1" w:styleId="Bodytext80Exact">
    <w:name w:val="Body text (80) Exact"/>
    <w:basedOn w:val="DefaultParagraphFont"/>
    <w:link w:val="Bodytext800"/>
    <w:rsid w:val="00A45B63"/>
    <w:rPr>
      <w:rFonts w:ascii="Arial Unicode MS" w:eastAsia="Arial Unicode MS" w:hAnsi="Arial Unicode MS" w:cs="Arial Unicode MS"/>
      <w:spacing w:val="-2"/>
      <w:sz w:val="10"/>
      <w:szCs w:val="10"/>
      <w:shd w:val="clear" w:color="auto" w:fill="FFFFFF"/>
    </w:rPr>
  </w:style>
  <w:style w:type="character" w:customStyle="1" w:styleId="Bodytext80Italic">
    <w:name w:val="Body text (80) + Italic"/>
    <w:aliases w:val="Spacing 1 pt Exact"/>
    <w:basedOn w:val="Bodytext80Exact"/>
    <w:rsid w:val="00A45B63"/>
    <w:rPr>
      <w:i/>
      <w:iCs/>
      <w:color w:val="000000"/>
      <w:spacing w:val="36"/>
      <w:w w:val="100"/>
      <w:position w:val="0"/>
    </w:rPr>
  </w:style>
  <w:style w:type="character" w:customStyle="1" w:styleId="Picturecaption14Exact">
    <w:name w:val="Picture caption (14) Exact"/>
    <w:basedOn w:val="DefaultParagraphFont"/>
    <w:link w:val="Picturecaption14"/>
    <w:rsid w:val="00A45B63"/>
    <w:rPr>
      <w:rFonts w:ascii="Arial Unicode MS" w:eastAsia="Arial Unicode MS" w:hAnsi="Arial Unicode MS" w:cs="Arial Unicode MS"/>
      <w:spacing w:val="-4"/>
      <w:sz w:val="13"/>
      <w:szCs w:val="13"/>
      <w:shd w:val="clear" w:color="auto" w:fill="FFFFFF"/>
    </w:rPr>
  </w:style>
  <w:style w:type="character" w:customStyle="1" w:styleId="Picturecaption15Exact">
    <w:name w:val="Picture caption (15) Exact"/>
    <w:basedOn w:val="DefaultParagraphFont"/>
    <w:link w:val="Picturecaption15"/>
    <w:rsid w:val="00A45B63"/>
    <w:rPr>
      <w:rFonts w:ascii="Arial Unicode MS" w:eastAsia="Arial Unicode MS" w:hAnsi="Arial Unicode MS" w:cs="Arial Unicode MS"/>
      <w:b/>
      <w:bCs/>
      <w:spacing w:val="-3"/>
      <w:sz w:val="18"/>
      <w:szCs w:val="18"/>
      <w:shd w:val="clear" w:color="auto" w:fill="FFFFFF"/>
    </w:rPr>
  </w:style>
  <w:style w:type="character" w:customStyle="1" w:styleId="Picturecaption16Exact">
    <w:name w:val="Picture caption (16) Exact"/>
    <w:basedOn w:val="DefaultParagraphFont"/>
    <w:link w:val="Picturecaption16"/>
    <w:rsid w:val="00A45B63"/>
    <w:rPr>
      <w:rFonts w:ascii="Arial Unicode MS" w:eastAsia="Arial Unicode MS" w:hAnsi="Arial Unicode MS" w:cs="Arial Unicode MS"/>
      <w:spacing w:val="-1"/>
      <w:sz w:val="10"/>
      <w:szCs w:val="10"/>
      <w:shd w:val="clear" w:color="auto" w:fill="FFFFFF"/>
    </w:rPr>
  </w:style>
  <w:style w:type="character" w:customStyle="1" w:styleId="Bodytext81Exact">
    <w:name w:val="Body text (81) Exact"/>
    <w:basedOn w:val="DefaultParagraphFont"/>
    <w:link w:val="Bodytext81"/>
    <w:rsid w:val="00A45B63"/>
    <w:rPr>
      <w:rFonts w:ascii="Century Gothic" w:eastAsia="Century Gothic" w:hAnsi="Century Gothic" w:cs="Century Gothic"/>
      <w:spacing w:val="-13"/>
      <w:sz w:val="13"/>
      <w:szCs w:val="13"/>
      <w:shd w:val="clear" w:color="auto" w:fill="FFFFFF"/>
    </w:rPr>
  </w:style>
  <w:style w:type="character" w:customStyle="1" w:styleId="Bodytext82Exact">
    <w:name w:val="Body text (82) Exact"/>
    <w:basedOn w:val="DefaultParagraphFont"/>
    <w:rsid w:val="00A45B63"/>
    <w:rPr>
      <w:rFonts w:ascii="Calibri" w:eastAsia="Calibri" w:hAnsi="Calibri" w:cs="Calibri"/>
      <w:b w:val="0"/>
      <w:bCs w:val="0"/>
      <w:i w:val="0"/>
      <w:iCs w:val="0"/>
      <w:smallCaps w:val="0"/>
      <w:strike w:val="0"/>
      <w:spacing w:val="-2"/>
      <w:sz w:val="14"/>
      <w:szCs w:val="14"/>
      <w:u w:val="none"/>
    </w:rPr>
  </w:style>
  <w:style w:type="character" w:customStyle="1" w:styleId="Bodytext20Exact">
    <w:name w:val="Body text (20) Exact"/>
    <w:basedOn w:val="DefaultParagraphFont"/>
    <w:rsid w:val="00A45B63"/>
    <w:rPr>
      <w:rFonts w:ascii="Calibri" w:eastAsia="Calibri" w:hAnsi="Calibri" w:cs="Calibri"/>
      <w:b w:val="0"/>
      <w:bCs w:val="0"/>
      <w:i w:val="0"/>
      <w:iCs w:val="0"/>
      <w:smallCaps w:val="0"/>
      <w:strike w:val="0"/>
      <w:sz w:val="19"/>
      <w:szCs w:val="19"/>
      <w:u w:val="none"/>
    </w:rPr>
  </w:style>
  <w:style w:type="character" w:customStyle="1" w:styleId="Bodytext">
    <w:name w:val="Body text_"/>
    <w:basedOn w:val="DefaultParagraphFont"/>
    <w:link w:val="Bodytext0"/>
    <w:rsid w:val="00A45B63"/>
    <w:rPr>
      <w:rFonts w:ascii="Franklin Gothic Heavy" w:eastAsia="Franklin Gothic Heavy" w:hAnsi="Franklin Gothic Heavy" w:cs="Franklin Gothic Heavy"/>
      <w:spacing w:val="2"/>
      <w:sz w:val="14"/>
      <w:szCs w:val="14"/>
      <w:shd w:val="clear" w:color="auto" w:fill="FFFFFF"/>
    </w:rPr>
  </w:style>
  <w:style w:type="character" w:customStyle="1" w:styleId="Bodytext83Exact">
    <w:name w:val="Body text (83) Exact"/>
    <w:basedOn w:val="DefaultParagraphFont"/>
    <w:link w:val="Bodytext83"/>
    <w:rsid w:val="00A45B63"/>
    <w:rPr>
      <w:rFonts w:ascii="Impact" w:eastAsia="Impact" w:hAnsi="Impact" w:cs="Impact"/>
      <w:spacing w:val="-4"/>
      <w:w w:val="75"/>
      <w:sz w:val="42"/>
      <w:szCs w:val="42"/>
      <w:shd w:val="clear" w:color="auto" w:fill="FFFFFF"/>
    </w:rPr>
  </w:style>
  <w:style w:type="character" w:customStyle="1" w:styleId="Bodytext84Exact">
    <w:name w:val="Body text (84) Exact"/>
    <w:basedOn w:val="DefaultParagraphFont"/>
    <w:link w:val="Bodytext84"/>
    <w:rsid w:val="00A45B63"/>
    <w:rPr>
      <w:rFonts w:ascii="Impact" w:eastAsia="Impact" w:hAnsi="Impact" w:cs="Impact"/>
      <w:sz w:val="42"/>
      <w:szCs w:val="42"/>
      <w:shd w:val="clear" w:color="auto" w:fill="FFFFFF"/>
    </w:rPr>
  </w:style>
  <w:style w:type="character" w:customStyle="1" w:styleId="Bodytext84Spacing0pt">
    <w:name w:val="Body text (84) + Spacing 0 pt"/>
    <w:aliases w:val="Scale 75% Exact"/>
    <w:basedOn w:val="Bodytext84Exact"/>
    <w:rsid w:val="00A45B63"/>
    <w:rPr>
      <w:color w:val="000000"/>
      <w:spacing w:val="-4"/>
      <w:w w:val="75"/>
      <w:position w:val="0"/>
    </w:rPr>
  </w:style>
  <w:style w:type="character" w:customStyle="1" w:styleId="Bodytext85">
    <w:name w:val="Body text (85)_"/>
    <w:basedOn w:val="DefaultParagraphFont"/>
    <w:rsid w:val="00A45B63"/>
    <w:rPr>
      <w:rFonts w:ascii="Arial" w:eastAsia="Arial" w:hAnsi="Arial" w:cs="Arial"/>
      <w:b/>
      <w:bCs/>
      <w:i w:val="0"/>
      <w:iCs w:val="0"/>
      <w:smallCaps w:val="0"/>
      <w:strike w:val="0"/>
      <w:sz w:val="16"/>
      <w:szCs w:val="16"/>
      <w:u w:val="none"/>
    </w:rPr>
  </w:style>
  <w:style w:type="character" w:customStyle="1" w:styleId="Heading54">
    <w:name w:val="Heading #5 (4)_"/>
    <w:basedOn w:val="DefaultParagraphFont"/>
    <w:link w:val="Heading540"/>
    <w:rsid w:val="00A45B63"/>
    <w:rPr>
      <w:rFonts w:ascii="Arial Unicode MS" w:eastAsia="Arial Unicode MS" w:hAnsi="Arial Unicode MS" w:cs="Arial Unicode MS"/>
      <w:sz w:val="17"/>
      <w:szCs w:val="17"/>
      <w:shd w:val="clear" w:color="auto" w:fill="FFFFFF"/>
    </w:rPr>
  </w:style>
  <w:style w:type="character" w:customStyle="1" w:styleId="Heading12">
    <w:name w:val="Heading #1 (2)_"/>
    <w:basedOn w:val="DefaultParagraphFont"/>
    <w:rsid w:val="00A45B63"/>
    <w:rPr>
      <w:rFonts w:ascii="Arial Unicode MS" w:eastAsia="Arial Unicode MS" w:hAnsi="Arial Unicode MS" w:cs="Arial Unicode MS"/>
      <w:b w:val="0"/>
      <w:bCs w:val="0"/>
      <w:i w:val="0"/>
      <w:iCs w:val="0"/>
      <w:smallCaps w:val="0"/>
      <w:strike w:val="0"/>
      <w:sz w:val="17"/>
      <w:szCs w:val="17"/>
      <w:u w:val="none"/>
    </w:rPr>
  </w:style>
  <w:style w:type="character" w:customStyle="1" w:styleId="Heading120">
    <w:name w:val="Heading #1 (2)"/>
    <w:basedOn w:val="Heading12"/>
    <w:rsid w:val="00A45B63"/>
    <w:rPr>
      <w:color w:val="000000"/>
      <w:spacing w:val="0"/>
      <w:w w:val="100"/>
      <w:position w:val="0"/>
      <w:u w:val="single"/>
    </w:rPr>
  </w:style>
  <w:style w:type="character" w:customStyle="1" w:styleId="Bodytext850">
    <w:name w:val="Body text (85)"/>
    <w:basedOn w:val="Bodytext85"/>
    <w:rsid w:val="00A45B63"/>
    <w:rPr>
      <w:color w:val="000000"/>
      <w:spacing w:val="0"/>
      <w:w w:val="100"/>
      <w:position w:val="0"/>
      <w:u w:val="single"/>
    </w:rPr>
  </w:style>
  <w:style w:type="character" w:customStyle="1" w:styleId="Heading55">
    <w:name w:val="Heading #5 (5)_"/>
    <w:basedOn w:val="DefaultParagraphFont"/>
    <w:link w:val="Heading550"/>
    <w:rsid w:val="00A45B63"/>
    <w:rPr>
      <w:rFonts w:ascii="Calibri" w:eastAsia="Calibri" w:hAnsi="Calibri" w:cs="Calibri"/>
      <w:i/>
      <w:iCs/>
      <w:shd w:val="clear" w:color="auto" w:fill="FFFFFF"/>
    </w:rPr>
  </w:style>
  <w:style w:type="character" w:customStyle="1" w:styleId="Heading55ArialUnicodeMS">
    <w:name w:val="Heading #5 (5) + Arial Unicode MS"/>
    <w:aliases w:val="11 pt,Not Italic,Body text (86) + 6.5 pt"/>
    <w:basedOn w:val="Heading55"/>
    <w:rsid w:val="00A45B63"/>
    <w:rPr>
      <w:rFonts w:ascii="Arial Unicode MS" w:eastAsia="Arial Unicode MS" w:hAnsi="Arial Unicode MS" w:cs="Arial Unicode MS"/>
      <w:color w:val="000000"/>
      <w:spacing w:val="0"/>
      <w:w w:val="100"/>
      <w:position w:val="0"/>
      <w:sz w:val="22"/>
      <w:szCs w:val="22"/>
    </w:rPr>
  </w:style>
  <w:style w:type="character" w:customStyle="1" w:styleId="Bodytext70Exact">
    <w:name w:val="Body text (70) Exact"/>
    <w:basedOn w:val="DefaultParagraphFont"/>
    <w:rsid w:val="00A45B63"/>
    <w:rPr>
      <w:rFonts w:ascii="Calibri" w:eastAsia="Calibri" w:hAnsi="Calibri" w:cs="Calibri"/>
      <w:b w:val="0"/>
      <w:bCs w:val="0"/>
      <w:i w:val="0"/>
      <w:iCs w:val="0"/>
      <w:smallCaps w:val="0"/>
      <w:strike w:val="0"/>
      <w:spacing w:val="-1"/>
      <w:sz w:val="20"/>
      <w:szCs w:val="20"/>
      <w:u w:val="none"/>
    </w:rPr>
  </w:style>
  <w:style w:type="character" w:customStyle="1" w:styleId="Bodytext79">
    <w:name w:val="Body text (79)_"/>
    <w:basedOn w:val="DefaultParagraphFont"/>
    <w:link w:val="Bodytext790"/>
    <w:rsid w:val="00A45B63"/>
    <w:rPr>
      <w:rFonts w:ascii="Bookman Old Style" w:eastAsia="Bookman Old Style" w:hAnsi="Bookman Old Style" w:cs="Bookman Old Style"/>
      <w:sz w:val="11"/>
      <w:szCs w:val="11"/>
      <w:shd w:val="clear" w:color="auto" w:fill="FFFFFF"/>
    </w:rPr>
  </w:style>
  <w:style w:type="character" w:customStyle="1" w:styleId="Bodytext86">
    <w:name w:val="Body text (86)_"/>
    <w:basedOn w:val="DefaultParagraphFont"/>
    <w:link w:val="Bodytext860"/>
    <w:rsid w:val="00A45B63"/>
    <w:rPr>
      <w:rFonts w:ascii="Arial Unicode MS" w:eastAsia="Arial Unicode MS" w:hAnsi="Arial Unicode MS" w:cs="Arial Unicode MS"/>
      <w:i/>
      <w:iCs/>
      <w:spacing w:val="-10"/>
      <w:sz w:val="11"/>
      <w:szCs w:val="11"/>
      <w:shd w:val="clear" w:color="auto" w:fill="FFFFFF"/>
    </w:rPr>
  </w:style>
  <w:style w:type="character" w:customStyle="1" w:styleId="Tablecaption3">
    <w:name w:val="Table caption (3)_"/>
    <w:basedOn w:val="DefaultParagraphFont"/>
    <w:link w:val="Tablecaption30"/>
    <w:rsid w:val="00A45B63"/>
    <w:rPr>
      <w:rFonts w:ascii="Arial Unicode MS" w:eastAsia="Arial Unicode MS" w:hAnsi="Arial Unicode MS" w:cs="Arial Unicode MS"/>
      <w:i/>
      <w:iCs/>
      <w:spacing w:val="-10"/>
      <w:sz w:val="17"/>
      <w:szCs w:val="17"/>
      <w:shd w:val="clear" w:color="auto" w:fill="FFFFFF"/>
    </w:rPr>
  </w:style>
  <w:style w:type="character" w:customStyle="1" w:styleId="BodytextArial">
    <w:name w:val="Body text + Arial"/>
    <w:aliases w:val="6 pt,Body text + Calibri"/>
    <w:basedOn w:val="Bodytext"/>
    <w:rsid w:val="00A45B63"/>
    <w:rPr>
      <w:rFonts w:ascii="Arial" w:eastAsia="Arial" w:hAnsi="Arial" w:cs="Arial"/>
      <w:color w:val="000000"/>
      <w:spacing w:val="0"/>
      <w:w w:val="100"/>
      <w:position w:val="0"/>
      <w:sz w:val="12"/>
      <w:szCs w:val="12"/>
    </w:rPr>
  </w:style>
  <w:style w:type="character" w:customStyle="1" w:styleId="Heading42">
    <w:name w:val="Heading #4 (2)_"/>
    <w:basedOn w:val="DefaultParagraphFont"/>
    <w:link w:val="Heading420"/>
    <w:rsid w:val="00A45B63"/>
    <w:rPr>
      <w:rFonts w:ascii="Arial Unicode MS" w:eastAsia="Arial Unicode MS" w:hAnsi="Arial Unicode MS" w:cs="Arial Unicode MS"/>
      <w:sz w:val="23"/>
      <w:szCs w:val="23"/>
      <w:shd w:val="clear" w:color="auto" w:fill="FFFFFF"/>
    </w:rPr>
  </w:style>
  <w:style w:type="character" w:customStyle="1" w:styleId="Bodytext87Exact">
    <w:name w:val="Body text (87) Exact"/>
    <w:basedOn w:val="DefaultParagraphFont"/>
    <w:link w:val="Bodytext87"/>
    <w:rsid w:val="00A45B63"/>
    <w:rPr>
      <w:rFonts w:ascii="Impact" w:eastAsia="Impact" w:hAnsi="Impact" w:cs="Impact"/>
      <w:sz w:val="20"/>
      <w:szCs w:val="20"/>
      <w:shd w:val="clear" w:color="auto" w:fill="FFFFFF"/>
    </w:rPr>
  </w:style>
  <w:style w:type="character" w:customStyle="1" w:styleId="Bodytext88Exact">
    <w:name w:val="Body text (88) Exact"/>
    <w:basedOn w:val="DefaultParagraphFont"/>
    <w:rsid w:val="00A45B63"/>
    <w:rPr>
      <w:rFonts w:ascii="Bookman Old Style" w:eastAsia="Bookman Old Style" w:hAnsi="Bookman Old Style" w:cs="Bookman Old Style"/>
      <w:b w:val="0"/>
      <w:bCs w:val="0"/>
      <w:i/>
      <w:iCs/>
      <w:smallCaps w:val="0"/>
      <w:strike w:val="0"/>
      <w:spacing w:val="-5"/>
      <w:sz w:val="14"/>
      <w:szCs w:val="14"/>
      <w:u w:val="none"/>
    </w:rPr>
  </w:style>
  <w:style w:type="character" w:customStyle="1" w:styleId="Heading75">
    <w:name w:val="Heading #7 (5)_"/>
    <w:basedOn w:val="DefaultParagraphFont"/>
    <w:link w:val="Heading750"/>
    <w:rsid w:val="00A45B63"/>
    <w:rPr>
      <w:rFonts w:ascii="Arial Unicode MS" w:eastAsia="Arial Unicode MS" w:hAnsi="Arial Unicode MS" w:cs="Arial Unicode MS"/>
      <w:i/>
      <w:iCs/>
      <w:spacing w:val="-10"/>
      <w:sz w:val="17"/>
      <w:szCs w:val="17"/>
      <w:shd w:val="clear" w:color="auto" w:fill="FFFFFF"/>
    </w:rPr>
  </w:style>
  <w:style w:type="character" w:customStyle="1" w:styleId="Heading72">
    <w:name w:val="Heading #7 (2)_"/>
    <w:basedOn w:val="DefaultParagraphFont"/>
    <w:link w:val="Heading720"/>
    <w:rsid w:val="00A45B63"/>
    <w:rPr>
      <w:rFonts w:ascii="Calibri" w:eastAsia="Calibri" w:hAnsi="Calibri" w:cs="Calibri"/>
      <w:sz w:val="23"/>
      <w:szCs w:val="23"/>
      <w:shd w:val="clear" w:color="auto" w:fill="FFFFFF"/>
    </w:rPr>
  </w:style>
  <w:style w:type="character" w:customStyle="1" w:styleId="Heading52">
    <w:name w:val="Heading #5 (2)_"/>
    <w:basedOn w:val="DefaultParagraphFont"/>
    <w:link w:val="Heading520"/>
    <w:rsid w:val="00A45B63"/>
    <w:rPr>
      <w:rFonts w:ascii="Calibri" w:eastAsia="Calibri" w:hAnsi="Calibri" w:cs="Calibri"/>
      <w:spacing w:val="-10"/>
      <w:sz w:val="21"/>
      <w:szCs w:val="21"/>
      <w:shd w:val="clear" w:color="auto" w:fill="FFFFFF"/>
    </w:rPr>
  </w:style>
  <w:style w:type="character" w:customStyle="1" w:styleId="Heading52Spacing0pt">
    <w:name w:val="Heading #5 (2) + Spacing 0 pt"/>
    <w:basedOn w:val="Heading52"/>
    <w:rsid w:val="00A45B63"/>
    <w:rPr>
      <w:color w:val="000000"/>
      <w:spacing w:val="0"/>
      <w:w w:val="100"/>
      <w:position w:val="0"/>
    </w:rPr>
  </w:style>
  <w:style w:type="character" w:customStyle="1" w:styleId="Heading64">
    <w:name w:val="Heading #6 (4)_"/>
    <w:basedOn w:val="DefaultParagraphFont"/>
    <w:link w:val="Heading640"/>
    <w:rsid w:val="00A45B63"/>
    <w:rPr>
      <w:rFonts w:ascii="Arial Unicode MS" w:eastAsia="Arial Unicode MS" w:hAnsi="Arial Unicode MS" w:cs="Arial Unicode MS"/>
      <w:i/>
      <w:iCs/>
      <w:spacing w:val="-10"/>
      <w:sz w:val="17"/>
      <w:szCs w:val="17"/>
      <w:shd w:val="clear" w:color="auto" w:fill="FFFFFF"/>
    </w:rPr>
  </w:style>
  <w:style w:type="character" w:customStyle="1" w:styleId="Bodytext89Exact">
    <w:name w:val="Body text (89) Exact"/>
    <w:basedOn w:val="DefaultParagraphFont"/>
    <w:link w:val="Bodytext89"/>
    <w:rsid w:val="00A45B63"/>
    <w:rPr>
      <w:rFonts w:ascii="Impact" w:eastAsia="Impact" w:hAnsi="Impact" w:cs="Impact"/>
      <w:spacing w:val="-4"/>
      <w:sz w:val="12"/>
      <w:szCs w:val="12"/>
      <w:shd w:val="clear" w:color="auto" w:fill="FFFFFF"/>
    </w:rPr>
  </w:style>
  <w:style w:type="character" w:customStyle="1" w:styleId="Bodytext82">
    <w:name w:val="Body text (82)_"/>
    <w:basedOn w:val="DefaultParagraphFont"/>
    <w:link w:val="Bodytext820"/>
    <w:rsid w:val="00A45B63"/>
    <w:rPr>
      <w:rFonts w:ascii="Calibri" w:eastAsia="Calibri" w:hAnsi="Calibri" w:cs="Calibri"/>
      <w:sz w:val="16"/>
      <w:szCs w:val="16"/>
      <w:shd w:val="clear" w:color="auto" w:fill="FFFFFF"/>
    </w:rPr>
  </w:style>
  <w:style w:type="character" w:customStyle="1" w:styleId="Bodytext90Exact">
    <w:name w:val="Body text (90) Exact"/>
    <w:basedOn w:val="DefaultParagraphFont"/>
    <w:link w:val="Bodytext90"/>
    <w:rsid w:val="00A45B63"/>
    <w:rPr>
      <w:rFonts w:ascii="Bookman Old Style" w:eastAsia="Bookman Old Style" w:hAnsi="Bookman Old Style" w:cs="Bookman Old Style"/>
      <w:i/>
      <w:iCs/>
      <w:spacing w:val="-9"/>
      <w:sz w:val="11"/>
      <w:szCs w:val="11"/>
      <w:shd w:val="clear" w:color="auto" w:fill="FFFFFF"/>
    </w:rPr>
  </w:style>
  <w:style w:type="character" w:customStyle="1" w:styleId="Bodytext71Spacing-1pt">
    <w:name w:val="Body text (71) + Spacing -1 pt"/>
    <w:basedOn w:val="Bodytext71"/>
    <w:rsid w:val="00A45B63"/>
    <w:rPr>
      <w:color w:val="000000"/>
      <w:spacing w:val="-20"/>
      <w:w w:val="100"/>
      <w:position w:val="0"/>
    </w:rPr>
  </w:style>
  <w:style w:type="character" w:customStyle="1" w:styleId="Bodytext88">
    <w:name w:val="Body text (88)_"/>
    <w:basedOn w:val="DefaultParagraphFont"/>
    <w:link w:val="Bodytext880"/>
    <w:rsid w:val="00A45B63"/>
    <w:rPr>
      <w:rFonts w:ascii="Bookman Old Style" w:eastAsia="Bookman Old Style" w:hAnsi="Bookman Old Style" w:cs="Bookman Old Style"/>
      <w:i/>
      <w:iCs/>
      <w:sz w:val="14"/>
      <w:szCs w:val="14"/>
      <w:shd w:val="clear" w:color="auto" w:fill="FFFFFF"/>
    </w:rPr>
  </w:style>
  <w:style w:type="character" w:customStyle="1" w:styleId="Bodytext6865pt">
    <w:name w:val="Body text (68) + 6.5 pt"/>
    <w:basedOn w:val="Bodytext68"/>
    <w:rsid w:val="00A45B63"/>
    <w:rPr>
      <w:color w:val="000000"/>
      <w:spacing w:val="0"/>
      <w:w w:val="100"/>
      <w:position w:val="0"/>
      <w:sz w:val="13"/>
      <w:szCs w:val="13"/>
    </w:rPr>
  </w:style>
  <w:style w:type="character" w:customStyle="1" w:styleId="Bodytext67NotBold">
    <w:name w:val="Body text (67) + Not Bold"/>
    <w:basedOn w:val="Bodytext67"/>
    <w:rsid w:val="00A45B63"/>
  </w:style>
  <w:style w:type="paragraph" w:customStyle="1" w:styleId="Footnote110">
    <w:name w:val="Footnote (11)"/>
    <w:basedOn w:val="Normal"/>
    <w:link w:val="Footnote11"/>
    <w:rsid w:val="00A45B63"/>
    <w:pPr>
      <w:widowControl w:val="0"/>
      <w:shd w:val="clear" w:color="auto" w:fill="FFFFFF"/>
      <w:spacing w:line="0" w:lineRule="atLeast"/>
    </w:pPr>
    <w:rPr>
      <w:rFonts w:ascii="Arial Unicode MS" w:eastAsia="Arial Unicode MS" w:hAnsi="Arial Unicode MS" w:cs="Arial Unicode MS"/>
      <w:b/>
      <w:bCs/>
      <w:sz w:val="14"/>
      <w:szCs w:val="14"/>
    </w:rPr>
  </w:style>
  <w:style w:type="paragraph" w:customStyle="1" w:styleId="Footnote120">
    <w:name w:val="Footnote (12)"/>
    <w:basedOn w:val="Normal"/>
    <w:link w:val="Footnote12"/>
    <w:rsid w:val="00A45B63"/>
    <w:pPr>
      <w:widowControl w:val="0"/>
      <w:shd w:val="clear" w:color="auto" w:fill="FFFFFF"/>
      <w:spacing w:line="158" w:lineRule="exact"/>
      <w:jc w:val="both"/>
    </w:pPr>
    <w:rPr>
      <w:rFonts w:ascii="Calibri" w:eastAsia="Calibri" w:hAnsi="Calibri" w:cs="Calibri"/>
      <w:sz w:val="16"/>
      <w:szCs w:val="16"/>
    </w:rPr>
  </w:style>
  <w:style w:type="paragraph" w:customStyle="1" w:styleId="Footnote130">
    <w:name w:val="Footnote (13)"/>
    <w:basedOn w:val="Normal"/>
    <w:link w:val="Footnote13"/>
    <w:rsid w:val="00A45B63"/>
    <w:pPr>
      <w:widowControl w:val="0"/>
      <w:shd w:val="clear" w:color="auto" w:fill="FFFFFF"/>
      <w:spacing w:line="158" w:lineRule="exact"/>
      <w:jc w:val="both"/>
    </w:pPr>
    <w:rPr>
      <w:rFonts w:ascii="Arial Unicode MS" w:eastAsia="Arial Unicode MS" w:hAnsi="Arial Unicode MS" w:cs="Arial Unicode MS"/>
      <w:sz w:val="14"/>
      <w:szCs w:val="14"/>
    </w:rPr>
  </w:style>
  <w:style w:type="paragraph" w:customStyle="1" w:styleId="Footnote140">
    <w:name w:val="Footnote (14)"/>
    <w:basedOn w:val="Normal"/>
    <w:link w:val="Footnote14"/>
    <w:rsid w:val="00A45B63"/>
    <w:pPr>
      <w:widowControl w:val="0"/>
      <w:shd w:val="clear" w:color="auto" w:fill="FFFFFF"/>
      <w:spacing w:line="158" w:lineRule="exact"/>
      <w:jc w:val="both"/>
    </w:pPr>
    <w:rPr>
      <w:rFonts w:ascii="Arial Unicode MS" w:eastAsia="Arial Unicode MS" w:hAnsi="Arial Unicode MS" w:cs="Arial Unicode MS"/>
      <w:sz w:val="13"/>
      <w:szCs w:val="13"/>
    </w:rPr>
  </w:style>
  <w:style w:type="paragraph" w:customStyle="1" w:styleId="Footnote150">
    <w:name w:val="Footnote (15)"/>
    <w:basedOn w:val="Normal"/>
    <w:link w:val="Footnote15"/>
    <w:rsid w:val="00A45B63"/>
    <w:pPr>
      <w:widowControl w:val="0"/>
      <w:shd w:val="clear" w:color="auto" w:fill="FFFFFF"/>
      <w:spacing w:line="0" w:lineRule="atLeast"/>
      <w:jc w:val="both"/>
    </w:pPr>
    <w:rPr>
      <w:rFonts w:ascii="Arial Unicode MS" w:eastAsia="Arial Unicode MS" w:hAnsi="Arial Unicode MS" w:cs="Arial Unicode MS"/>
      <w:sz w:val="10"/>
      <w:szCs w:val="10"/>
    </w:rPr>
  </w:style>
  <w:style w:type="paragraph" w:customStyle="1" w:styleId="Footnote160">
    <w:name w:val="Footnote (16)"/>
    <w:basedOn w:val="Normal"/>
    <w:link w:val="Footnote16"/>
    <w:rsid w:val="00A45B63"/>
    <w:pPr>
      <w:widowControl w:val="0"/>
      <w:shd w:val="clear" w:color="auto" w:fill="FFFFFF"/>
      <w:spacing w:line="0" w:lineRule="atLeast"/>
    </w:pPr>
    <w:rPr>
      <w:rFonts w:ascii="Arial Unicode MS" w:eastAsia="Arial Unicode MS" w:hAnsi="Arial Unicode MS" w:cs="Arial Unicode MS"/>
      <w:sz w:val="18"/>
      <w:szCs w:val="18"/>
    </w:rPr>
  </w:style>
  <w:style w:type="paragraph" w:customStyle="1" w:styleId="Footnote170">
    <w:name w:val="Footnote (17)"/>
    <w:basedOn w:val="Normal"/>
    <w:link w:val="Footnote17"/>
    <w:rsid w:val="00A45B63"/>
    <w:pPr>
      <w:widowControl w:val="0"/>
      <w:shd w:val="clear" w:color="auto" w:fill="FFFFFF"/>
      <w:spacing w:line="499" w:lineRule="exact"/>
    </w:pPr>
    <w:rPr>
      <w:rFonts w:ascii="Arial Unicode MS" w:eastAsia="Arial Unicode MS" w:hAnsi="Arial Unicode MS" w:cs="Arial Unicode MS"/>
      <w:spacing w:val="-10"/>
      <w:sz w:val="15"/>
      <w:szCs w:val="15"/>
    </w:rPr>
  </w:style>
  <w:style w:type="paragraph" w:customStyle="1" w:styleId="Footnote180">
    <w:name w:val="Footnote (18)"/>
    <w:basedOn w:val="Normal"/>
    <w:link w:val="Footnote18"/>
    <w:rsid w:val="00A45B63"/>
    <w:pPr>
      <w:widowControl w:val="0"/>
      <w:shd w:val="clear" w:color="auto" w:fill="FFFFFF"/>
      <w:spacing w:line="0" w:lineRule="atLeast"/>
      <w:jc w:val="both"/>
    </w:pPr>
    <w:rPr>
      <w:rFonts w:ascii="Arial Unicode MS" w:eastAsia="Arial Unicode MS" w:hAnsi="Arial Unicode MS" w:cs="Arial Unicode MS"/>
      <w:sz w:val="17"/>
      <w:szCs w:val="17"/>
    </w:rPr>
  </w:style>
  <w:style w:type="paragraph" w:customStyle="1" w:styleId="Footnote100">
    <w:name w:val="Footnote (10)"/>
    <w:basedOn w:val="Normal"/>
    <w:link w:val="Footnote10"/>
    <w:rsid w:val="00A45B63"/>
    <w:pPr>
      <w:widowControl w:val="0"/>
      <w:shd w:val="clear" w:color="auto" w:fill="FFFFFF"/>
      <w:spacing w:after="60" w:line="0" w:lineRule="atLeast"/>
    </w:pPr>
    <w:rPr>
      <w:rFonts w:ascii="Bookman Old Style" w:eastAsia="Bookman Old Style" w:hAnsi="Bookman Old Style" w:cs="Bookman Old Style"/>
      <w:spacing w:val="-10"/>
      <w:sz w:val="9"/>
      <w:szCs w:val="9"/>
    </w:rPr>
  </w:style>
  <w:style w:type="paragraph" w:customStyle="1" w:styleId="Bodytext670">
    <w:name w:val="Body text (67)"/>
    <w:basedOn w:val="Normal"/>
    <w:link w:val="Bodytext67"/>
    <w:rsid w:val="00A45B63"/>
    <w:pPr>
      <w:widowControl w:val="0"/>
      <w:shd w:val="clear" w:color="auto" w:fill="FFFFFF"/>
      <w:spacing w:after="1680" w:line="285" w:lineRule="exact"/>
      <w:jc w:val="center"/>
    </w:pPr>
    <w:rPr>
      <w:rFonts w:ascii="Arial Unicode MS" w:eastAsia="Arial Unicode MS" w:hAnsi="Arial Unicode MS" w:cs="Arial Unicode MS"/>
      <w:b/>
      <w:bCs/>
      <w:sz w:val="14"/>
      <w:szCs w:val="14"/>
    </w:rPr>
  </w:style>
  <w:style w:type="paragraph" w:customStyle="1" w:styleId="Heading320">
    <w:name w:val="Heading #3 (2)"/>
    <w:basedOn w:val="Normal"/>
    <w:link w:val="Heading32"/>
    <w:rsid w:val="00A45B63"/>
    <w:pPr>
      <w:widowControl w:val="0"/>
      <w:shd w:val="clear" w:color="auto" w:fill="FFFFFF"/>
      <w:spacing w:before="960" w:after="1920" w:line="305" w:lineRule="exact"/>
      <w:jc w:val="center"/>
      <w:outlineLvl w:val="2"/>
    </w:pPr>
    <w:rPr>
      <w:rFonts w:ascii="Arial Unicode MS" w:eastAsia="Arial Unicode MS" w:hAnsi="Arial Unicode MS" w:cs="Arial Unicode MS"/>
      <w:sz w:val="23"/>
      <w:szCs w:val="23"/>
    </w:rPr>
  </w:style>
  <w:style w:type="paragraph" w:customStyle="1" w:styleId="Bodytext680">
    <w:name w:val="Body text (68)"/>
    <w:basedOn w:val="Normal"/>
    <w:link w:val="Bodytext68"/>
    <w:rsid w:val="00A45B63"/>
    <w:pPr>
      <w:widowControl w:val="0"/>
      <w:shd w:val="clear" w:color="auto" w:fill="FFFFFF"/>
      <w:spacing w:before="1920" w:line="274" w:lineRule="exact"/>
      <w:jc w:val="both"/>
    </w:pPr>
    <w:rPr>
      <w:rFonts w:ascii="Arial Unicode MS" w:eastAsia="Arial Unicode MS" w:hAnsi="Arial Unicode MS" w:cs="Arial Unicode MS"/>
      <w:sz w:val="14"/>
      <w:szCs w:val="14"/>
    </w:rPr>
  </w:style>
  <w:style w:type="paragraph" w:styleId="TOC5">
    <w:name w:val="toc 5"/>
    <w:basedOn w:val="Normal"/>
    <w:link w:val="TOC5Char"/>
    <w:autoRedefine/>
    <w:rsid w:val="00A45B63"/>
    <w:pPr>
      <w:widowControl w:val="0"/>
      <w:shd w:val="clear" w:color="auto" w:fill="FFFFFF"/>
      <w:spacing w:line="292" w:lineRule="exact"/>
      <w:jc w:val="both"/>
    </w:pPr>
    <w:rPr>
      <w:rFonts w:ascii="Arial Unicode MS" w:eastAsia="Arial Unicode MS" w:hAnsi="Arial Unicode MS" w:cs="Arial Unicode MS"/>
      <w:sz w:val="17"/>
      <w:szCs w:val="17"/>
    </w:rPr>
  </w:style>
  <w:style w:type="paragraph" w:customStyle="1" w:styleId="Headerorfooter0">
    <w:name w:val="Header or footer"/>
    <w:basedOn w:val="Normal"/>
    <w:link w:val="Headerorfooter"/>
    <w:rsid w:val="00A45B63"/>
    <w:pPr>
      <w:widowControl w:val="0"/>
      <w:shd w:val="clear" w:color="auto" w:fill="FFFFFF"/>
      <w:spacing w:line="0" w:lineRule="atLeast"/>
      <w:jc w:val="right"/>
    </w:pPr>
    <w:rPr>
      <w:rFonts w:ascii="Microsoft Sans Serif" w:eastAsia="Microsoft Sans Serif" w:hAnsi="Microsoft Sans Serif" w:cs="Microsoft Sans Serif"/>
      <w:sz w:val="17"/>
      <w:szCs w:val="17"/>
    </w:rPr>
  </w:style>
  <w:style w:type="paragraph" w:customStyle="1" w:styleId="Bodytext710">
    <w:name w:val="Body text (71)"/>
    <w:basedOn w:val="Normal"/>
    <w:link w:val="Bodytext71"/>
    <w:rsid w:val="00A45B63"/>
    <w:pPr>
      <w:widowControl w:val="0"/>
      <w:shd w:val="clear" w:color="auto" w:fill="FFFFFF"/>
      <w:spacing w:line="516" w:lineRule="exact"/>
      <w:ind w:hanging="240"/>
    </w:pPr>
    <w:rPr>
      <w:rFonts w:ascii="Arial Unicode MS" w:eastAsia="Arial Unicode MS" w:hAnsi="Arial Unicode MS" w:cs="Arial Unicode MS"/>
      <w:i/>
      <w:iCs/>
      <w:spacing w:val="-10"/>
      <w:sz w:val="17"/>
      <w:szCs w:val="17"/>
    </w:rPr>
  </w:style>
  <w:style w:type="paragraph" w:customStyle="1" w:styleId="Bodytext700">
    <w:name w:val="Body text (70)"/>
    <w:basedOn w:val="Normal"/>
    <w:link w:val="Bodytext70"/>
    <w:rsid w:val="00A45B63"/>
    <w:pPr>
      <w:widowControl w:val="0"/>
      <w:shd w:val="clear" w:color="auto" w:fill="FFFFFF"/>
      <w:spacing w:after="420" w:line="0" w:lineRule="atLeast"/>
      <w:jc w:val="both"/>
    </w:pPr>
    <w:rPr>
      <w:rFonts w:ascii="Calibri" w:eastAsia="Calibri" w:hAnsi="Calibri" w:cs="Calibri"/>
      <w:sz w:val="21"/>
      <w:szCs w:val="21"/>
    </w:rPr>
  </w:style>
  <w:style w:type="paragraph" w:customStyle="1" w:styleId="Heading740">
    <w:name w:val="Heading #7 (4)"/>
    <w:basedOn w:val="Normal"/>
    <w:link w:val="Heading74"/>
    <w:rsid w:val="00A45B63"/>
    <w:pPr>
      <w:widowControl w:val="0"/>
      <w:shd w:val="clear" w:color="auto" w:fill="FFFFFF"/>
      <w:spacing w:before="60" w:after="180" w:line="0" w:lineRule="atLeast"/>
      <w:jc w:val="both"/>
      <w:outlineLvl w:val="6"/>
    </w:pPr>
    <w:rPr>
      <w:rFonts w:ascii="Arial Unicode MS" w:eastAsia="Arial Unicode MS" w:hAnsi="Arial Unicode MS" w:cs="Arial Unicode MS"/>
      <w:b/>
      <w:bCs/>
      <w:sz w:val="19"/>
      <w:szCs w:val="19"/>
    </w:rPr>
  </w:style>
  <w:style w:type="paragraph" w:customStyle="1" w:styleId="Picturecaption90">
    <w:name w:val="Picture caption (9)"/>
    <w:basedOn w:val="Normal"/>
    <w:link w:val="Picturecaption9"/>
    <w:rsid w:val="00A45B63"/>
    <w:pPr>
      <w:widowControl w:val="0"/>
      <w:shd w:val="clear" w:color="auto" w:fill="FFFFFF"/>
      <w:spacing w:line="0" w:lineRule="atLeast"/>
    </w:pPr>
    <w:rPr>
      <w:rFonts w:ascii="Arial Unicode MS" w:eastAsia="Arial Unicode MS" w:hAnsi="Arial Unicode MS" w:cs="Arial Unicode MS"/>
      <w:sz w:val="16"/>
      <w:szCs w:val="16"/>
    </w:rPr>
  </w:style>
  <w:style w:type="paragraph" w:customStyle="1" w:styleId="Picturecaption100">
    <w:name w:val="Picture caption (10)"/>
    <w:basedOn w:val="Normal"/>
    <w:link w:val="Picturecaption10"/>
    <w:rsid w:val="00A45B63"/>
    <w:pPr>
      <w:widowControl w:val="0"/>
      <w:shd w:val="clear" w:color="auto" w:fill="FFFFFF"/>
      <w:spacing w:line="516" w:lineRule="exact"/>
      <w:jc w:val="both"/>
    </w:pPr>
    <w:rPr>
      <w:rFonts w:ascii="Arial Unicode MS" w:eastAsia="Arial Unicode MS" w:hAnsi="Arial Unicode MS" w:cs="Arial Unicode MS"/>
      <w:sz w:val="17"/>
      <w:szCs w:val="17"/>
    </w:rPr>
  </w:style>
  <w:style w:type="paragraph" w:customStyle="1" w:styleId="Heading530">
    <w:name w:val="Heading #5 (3)"/>
    <w:basedOn w:val="Normal"/>
    <w:link w:val="Heading53"/>
    <w:rsid w:val="00A45B63"/>
    <w:pPr>
      <w:widowControl w:val="0"/>
      <w:shd w:val="clear" w:color="auto" w:fill="FFFFFF"/>
      <w:spacing w:after="180" w:line="0" w:lineRule="atLeast"/>
      <w:jc w:val="both"/>
      <w:outlineLvl w:val="4"/>
    </w:pPr>
    <w:rPr>
      <w:rFonts w:ascii="Arial Unicode MS" w:eastAsia="Arial Unicode MS" w:hAnsi="Arial Unicode MS" w:cs="Arial Unicode MS"/>
      <w:b/>
      <w:bCs/>
      <w:sz w:val="19"/>
      <w:szCs w:val="19"/>
    </w:rPr>
  </w:style>
  <w:style w:type="paragraph" w:customStyle="1" w:styleId="Heading620">
    <w:name w:val="Heading #6 (2)"/>
    <w:basedOn w:val="Normal"/>
    <w:link w:val="Heading62"/>
    <w:rsid w:val="00A45B63"/>
    <w:pPr>
      <w:widowControl w:val="0"/>
      <w:shd w:val="clear" w:color="auto" w:fill="FFFFFF"/>
      <w:spacing w:before="180" w:after="180" w:line="0" w:lineRule="atLeast"/>
      <w:jc w:val="both"/>
      <w:outlineLvl w:val="5"/>
    </w:pPr>
    <w:rPr>
      <w:rFonts w:ascii="Arial Unicode MS" w:eastAsia="Arial Unicode MS" w:hAnsi="Arial Unicode MS" w:cs="Arial Unicode MS"/>
      <w:b/>
      <w:bCs/>
      <w:sz w:val="19"/>
      <w:szCs w:val="19"/>
    </w:rPr>
  </w:style>
  <w:style w:type="paragraph" w:customStyle="1" w:styleId="Heading630">
    <w:name w:val="Heading #6 (3)"/>
    <w:basedOn w:val="Normal"/>
    <w:link w:val="Heading63"/>
    <w:rsid w:val="00A45B63"/>
    <w:pPr>
      <w:widowControl w:val="0"/>
      <w:shd w:val="clear" w:color="auto" w:fill="FFFFFF"/>
      <w:spacing w:before="180" w:after="180" w:line="0" w:lineRule="atLeast"/>
      <w:jc w:val="both"/>
      <w:outlineLvl w:val="5"/>
    </w:pPr>
    <w:rPr>
      <w:rFonts w:ascii="Arial Unicode MS" w:eastAsia="Arial Unicode MS" w:hAnsi="Arial Unicode MS" w:cs="Arial Unicode MS"/>
      <w:sz w:val="18"/>
      <w:szCs w:val="18"/>
    </w:rPr>
  </w:style>
  <w:style w:type="paragraph" w:customStyle="1" w:styleId="Bodytext200">
    <w:name w:val="Body text (20)"/>
    <w:basedOn w:val="Normal"/>
    <w:link w:val="Bodytext20"/>
    <w:rsid w:val="00A45B63"/>
    <w:pPr>
      <w:widowControl w:val="0"/>
      <w:shd w:val="clear" w:color="auto" w:fill="FFFFFF"/>
      <w:spacing w:before="60" w:after="180" w:line="0" w:lineRule="atLeast"/>
      <w:jc w:val="both"/>
    </w:pPr>
    <w:rPr>
      <w:rFonts w:ascii="Calibri" w:eastAsia="Calibri" w:hAnsi="Calibri" w:cs="Calibri"/>
      <w:sz w:val="23"/>
      <w:szCs w:val="23"/>
    </w:rPr>
  </w:style>
  <w:style w:type="paragraph" w:customStyle="1" w:styleId="Picturecaption110">
    <w:name w:val="Picture caption (11)"/>
    <w:basedOn w:val="Normal"/>
    <w:link w:val="Picturecaption11"/>
    <w:rsid w:val="00A45B63"/>
    <w:pPr>
      <w:widowControl w:val="0"/>
      <w:shd w:val="clear" w:color="auto" w:fill="FFFFFF"/>
      <w:spacing w:line="0" w:lineRule="atLeast"/>
    </w:pPr>
    <w:rPr>
      <w:rFonts w:ascii="Arial Unicode MS" w:eastAsia="Arial Unicode MS" w:hAnsi="Arial Unicode MS" w:cs="Arial Unicode MS"/>
      <w:sz w:val="18"/>
      <w:szCs w:val="18"/>
    </w:rPr>
  </w:style>
  <w:style w:type="paragraph" w:customStyle="1" w:styleId="Bodytext80">
    <w:name w:val="Body text (8)"/>
    <w:basedOn w:val="Normal"/>
    <w:link w:val="Bodytext8"/>
    <w:rsid w:val="00A45B63"/>
    <w:pPr>
      <w:widowControl w:val="0"/>
      <w:shd w:val="clear" w:color="auto" w:fill="FFFFFF"/>
      <w:spacing w:line="235" w:lineRule="exact"/>
      <w:jc w:val="both"/>
    </w:pPr>
    <w:rPr>
      <w:rFonts w:ascii="Franklin Gothic Heavy" w:eastAsia="Franklin Gothic Heavy" w:hAnsi="Franklin Gothic Heavy" w:cs="Franklin Gothic Heavy"/>
      <w:sz w:val="13"/>
      <w:szCs w:val="13"/>
    </w:rPr>
  </w:style>
  <w:style w:type="paragraph" w:customStyle="1" w:styleId="Bodytext720">
    <w:name w:val="Body text (72)"/>
    <w:basedOn w:val="Normal"/>
    <w:link w:val="Bodytext72"/>
    <w:rsid w:val="00A45B63"/>
    <w:pPr>
      <w:widowControl w:val="0"/>
      <w:shd w:val="clear" w:color="auto" w:fill="FFFFFF"/>
      <w:spacing w:line="323" w:lineRule="exact"/>
      <w:jc w:val="both"/>
    </w:pPr>
    <w:rPr>
      <w:rFonts w:ascii="Arial Unicode MS" w:eastAsia="Arial Unicode MS" w:hAnsi="Arial Unicode MS" w:cs="Arial Unicode MS"/>
      <w:b/>
      <w:bCs/>
      <w:sz w:val="19"/>
      <w:szCs w:val="19"/>
    </w:rPr>
  </w:style>
  <w:style w:type="paragraph" w:customStyle="1" w:styleId="Bodytext760">
    <w:name w:val="Body text (76)"/>
    <w:basedOn w:val="Normal"/>
    <w:link w:val="Bodytext76"/>
    <w:rsid w:val="00A45B63"/>
    <w:pPr>
      <w:widowControl w:val="0"/>
      <w:shd w:val="clear" w:color="auto" w:fill="FFFFFF"/>
      <w:spacing w:after="420" w:line="0" w:lineRule="atLeast"/>
      <w:jc w:val="center"/>
    </w:pPr>
    <w:rPr>
      <w:rFonts w:ascii="Calibri" w:eastAsia="Calibri" w:hAnsi="Calibri" w:cs="Calibri"/>
      <w:i/>
      <w:iCs/>
      <w:spacing w:val="-10"/>
      <w:sz w:val="20"/>
      <w:szCs w:val="20"/>
    </w:rPr>
  </w:style>
  <w:style w:type="paragraph" w:customStyle="1" w:styleId="Picturecaption120">
    <w:name w:val="Picture caption (12)"/>
    <w:basedOn w:val="Normal"/>
    <w:link w:val="Picturecaption12"/>
    <w:rsid w:val="00A45B63"/>
    <w:pPr>
      <w:widowControl w:val="0"/>
      <w:shd w:val="clear" w:color="auto" w:fill="FFFFFF"/>
      <w:spacing w:line="0" w:lineRule="atLeast"/>
    </w:pPr>
    <w:rPr>
      <w:rFonts w:ascii="Calibri" w:eastAsia="Calibri" w:hAnsi="Calibri" w:cs="Calibri"/>
      <w:i/>
      <w:iCs/>
      <w:spacing w:val="-10"/>
      <w:sz w:val="20"/>
      <w:szCs w:val="20"/>
    </w:rPr>
  </w:style>
  <w:style w:type="paragraph" w:customStyle="1" w:styleId="Heading220">
    <w:name w:val="Heading #2 (2)"/>
    <w:basedOn w:val="Normal"/>
    <w:link w:val="Heading22"/>
    <w:rsid w:val="00A45B63"/>
    <w:pPr>
      <w:widowControl w:val="0"/>
      <w:shd w:val="clear" w:color="auto" w:fill="FFFFFF"/>
      <w:spacing w:before="300" w:after="540" w:line="141" w:lineRule="exact"/>
      <w:ind w:firstLine="400"/>
      <w:outlineLvl w:val="1"/>
    </w:pPr>
    <w:rPr>
      <w:rFonts w:ascii="Arial Unicode MS" w:eastAsia="Arial Unicode MS" w:hAnsi="Arial Unicode MS" w:cs="Arial Unicode MS"/>
      <w:sz w:val="17"/>
      <w:szCs w:val="17"/>
    </w:rPr>
  </w:style>
  <w:style w:type="paragraph" w:customStyle="1" w:styleId="Bodytext770">
    <w:name w:val="Body text (77)"/>
    <w:basedOn w:val="Normal"/>
    <w:link w:val="Bodytext77"/>
    <w:rsid w:val="00A45B63"/>
    <w:pPr>
      <w:widowControl w:val="0"/>
      <w:shd w:val="clear" w:color="auto" w:fill="FFFFFF"/>
      <w:spacing w:line="0" w:lineRule="atLeast"/>
      <w:jc w:val="both"/>
    </w:pPr>
    <w:rPr>
      <w:rFonts w:ascii="Arial Unicode MS" w:eastAsia="Arial Unicode MS" w:hAnsi="Arial Unicode MS" w:cs="Arial Unicode MS"/>
      <w:sz w:val="11"/>
      <w:szCs w:val="11"/>
    </w:rPr>
  </w:style>
  <w:style w:type="paragraph" w:customStyle="1" w:styleId="Picturecaption13">
    <w:name w:val="Picture caption (13)"/>
    <w:basedOn w:val="Normal"/>
    <w:link w:val="Picturecaption13Exact"/>
    <w:rsid w:val="00A45B63"/>
    <w:pPr>
      <w:widowControl w:val="0"/>
      <w:shd w:val="clear" w:color="auto" w:fill="FFFFFF"/>
      <w:spacing w:line="144" w:lineRule="exact"/>
      <w:jc w:val="both"/>
    </w:pPr>
    <w:rPr>
      <w:rFonts w:ascii="Arial" w:eastAsia="Arial" w:hAnsi="Arial" w:cs="Arial"/>
      <w:spacing w:val="-6"/>
      <w:sz w:val="12"/>
      <w:szCs w:val="12"/>
    </w:rPr>
  </w:style>
  <w:style w:type="paragraph" w:customStyle="1" w:styleId="Bodytext78">
    <w:name w:val="Body text (78)"/>
    <w:basedOn w:val="Normal"/>
    <w:link w:val="Bodytext78Exact"/>
    <w:rsid w:val="00A45B63"/>
    <w:pPr>
      <w:widowControl w:val="0"/>
      <w:shd w:val="clear" w:color="auto" w:fill="FFFFFF"/>
      <w:spacing w:line="0" w:lineRule="atLeast"/>
    </w:pPr>
    <w:rPr>
      <w:rFonts w:ascii="Arial Unicode MS" w:eastAsia="Arial Unicode MS" w:hAnsi="Arial Unicode MS" w:cs="Arial Unicode MS"/>
      <w:b/>
      <w:bCs/>
      <w:spacing w:val="-15"/>
    </w:rPr>
  </w:style>
  <w:style w:type="paragraph" w:customStyle="1" w:styleId="Bodytext790">
    <w:name w:val="Body text (79)"/>
    <w:basedOn w:val="Normal"/>
    <w:link w:val="Bodytext79"/>
    <w:rsid w:val="00A45B63"/>
    <w:pPr>
      <w:widowControl w:val="0"/>
      <w:shd w:val="clear" w:color="auto" w:fill="FFFFFF"/>
      <w:spacing w:line="152" w:lineRule="exact"/>
      <w:jc w:val="both"/>
    </w:pPr>
    <w:rPr>
      <w:rFonts w:ascii="Bookman Old Style" w:eastAsia="Bookman Old Style" w:hAnsi="Bookman Old Style" w:cs="Bookman Old Style"/>
      <w:sz w:val="11"/>
      <w:szCs w:val="11"/>
    </w:rPr>
  </w:style>
  <w:style w:type="paragraph" w:customStyle="1" w:styleId="Bodytext800">
    <w:name w:val="Body text (80)"/>
    <w:basedOn w:val="Normal"/>
    <w:link w:val="Bodytext80Exact"/>
    <w:rsid w:val="00A45B63"/>
    <w:pPr>
      <w:widowControl w:val="0"/>
      <w:shd w:val="clear" w:color="auto" w:fill="FFFFFF"/>
      <w:spacing w:line="182" w:lineRule="exact"/>
      <w:ind w:firstLine="200"/>
    </w:pPr>
    <w:rPr>
      <w:rFonts w:ascii="Arial Unicode MS" w:eastAsia="Arial Unicode MS" w:hAnsi="Arial Unicode MS" w:cs="Arial Unicode MS"/>
      <w:spacing w:val="-2"/>
      <w:sz w:val="10"/>
      <w:szCs w:val="10"/>
    </w:rPr>
  </w:style>
  <w:style w:type="paragraph" w:customStyle="1" w:styleId="Picturecaption14">
    <w:name w:val="Picture caption (14)"/>
    <w:basedOn w:val="Normal"/>
    <w:link w:val="Picturecaption14Exact"/>
    <w:rsid w:val="00A45B63"/>
    <w:pPr>
      <w:widowControl w:val="0"/>
      <w:shd w:val="clear" w:color="auto" w:fill="FFFFFF"/>
      <w:spacing w:line="186" w:lineRule="exact"/>
    </w:pPr>
    <w:rPr>
      <w:rFonts w:ascii="Arial Unicode MS" w:eastAsia="Arial Unicode MS" w:hAnsi="Arial Unicode MS" w:cs="Arial Unicode MS"/>
      <w:spacing w:val="-4"/>
      <w:sz w:val="13"/>
      <w:szCs w:val="13"/>
    </w:rPr>
  </w:style>
  <w:style w:type="paragraph" w:customStyle="1" w:styleId="Picturecaption15">
    <w:name w:val="Picture caption (15)"/>
    <w:basedOn w:val="Normal"/>
    <w:link w:val="Picturecaption15Exact"/>
    <w:rsid w:val="00A45B63"/>
    <w:pPr>
      <w:widowControl w:val="0"/>
      <w:shd w:val="clear" w:color="auto" w:fill="FFFFFF"/>
      <w:spacing w:line="0" w:lineRule="atLeast"/>
      <w:jc w:val="both"/>
    </w:pPr>
    <w:rPr>
      <w:rFonts w:ascii="Arial Unicode MS" w:eastAsia="Arial Unicode MS" w:hAnsi="Arial Unicode MS" w:cs="Arial Unicode MS"/>
      <w:b/>
      <w:bCs/>
      <w:spacing w:val="-3"/>
      <w:sz w:val="18"/>
      <w:szCs w:val="18"/>
    </w:rPr>
  </w:style>
  <w:style w:type="paragraph" w:customStyle="1" w:styleId="Picturecaption16">
    <w:name w:val="Picture caption (16)"/>
    <w:basedOn w:val="Normal"/>
    <w:link w:val="Picturecaption16Exact"/>
    <w:rsid w:val="00A45B63"/>
    <w:pPr>
      <w:widowControl w:val="0"/>
      <w:shd w:val="clear" w:color="auto" w:fill="FFFFFF"/>
      <w:spacing w:line="0" w:lineRule="atLeast"/>
      <w:jc w:val="both"/>
    </w:pPr>
    <w:rPr>
      <w:rFonts w:ascii="Arial Unicode MS" w:eastAsia="Arial Unicode MS" w:hAnsi="Arial Unicode MS" w:cs="Arial Unicode MS"/>
      <w:spacing w:val="-1"/>
      <w:sz w:val="10"/>
      <w:szCs w:val="10"/>
    </w:rPr>
  </w:style>
  <w:style w:type="paragraph" w:customStyle="1" w:styleId="Bodytext81">
    <w:name w:val="Body text (81)"/>
    <w:basedOn w:val="Normal"/>
    <w:link w:val="Bodytext81Exact"/>
    <w:rsid w:val="00A45B63"/>
    <w:pPr>
      <w:widowControl w:val="0"/>
      <w:shd w:val="clear" w:color="auto" w:fill="FFFFFF"/>
      <w:spacing w:line="186" w:lineRule="exact"/>
    </w:pPr>
    <w:rPr>
      <w:rFonts w:ascii="Century Gothic" w:eastAsia="Century Gothic" w:hAnsi="Century Gothic" w:cs="Century Gothic"/>
      <w:spacing w:val="-13"/>
      <w:sz w:val="13"/>
      <w:szCs w:val="13"/>
    </w:rPr>
  </w:style>
  <w:style w:type="paragraph" w:customStyle="1" w:styleId="Bodytext820">
    <w:name w:val="Body text (82)"/>
    <w:basedOn w:val="Normal"/>
    <w:link w:val="Bodytext82"/>
    <w:rsid w:val="00A45B63"/>
    <w:pPr>
      <w:widowControl w:val="0"/>
      <w:shd w:val="clear" w:color="auto" w:fill="FFFFFF"/>
      <w:spacing w:line="186" w:lineRule="exact"/>
    </w:pPr>
    <w:rPr>
      <w:rFonts w:ascii="Calibri" w:eastAsia="Calibri" w:hAnsi="Calibri" w:cs="Calibri"/>
      <w:sz w:val="16"/>
      <w:szCs w:val="16"/>
    </w:rPr>
  </w:style>
  <w:style w:type="paragraph" w:customStyle="1" w:styleId="Bodytext0">
    <w:name w:val="Body text"/>
    <w:basedOn w:val="Normal"/>
    <w:link w:val="Bodytext"/>
    <w:rsid w:val="00A45B63"/>
    <w:pPr>
      <w:widowControl w:val="0"/>
      <w:shd w:val="clear" w:color="auto" w:fill="FFFFFF"/>
      <w:spacing w:before="1680" w:after="960" w:line="0" w:lineRule="atLeast"/>
      <w:ind w:hanging="340"/>
      <w:jc w:val="center"/>
    </w:pPr>
    <w:rPr>
      <w:rFonts w:ascii="Franklin Gothic Heavy" w:eastAsia="Franklin Gothic Heavy" w:hAnsi="Franklin Gothic Heavy" w:cs="Franklin Gothic Heavy"/>
      <w:spacing w:val="2"/>
      <w:sz w:val="14"/>
      <w:szCs w:val="14"/>
    </w:rPr>
  </w:style>
  <w:style w:type="paragraph" w:customStyle="1" w:styleId="Bodytext83">
    <w:name w:val="Body text (83)"/>
    <w:basedOn w:val="Normal"/>
    <w:link w:val="Bodytext83Exact"/>
    <w:rsid w:val="00A45B63"/>
    <w:pPr>
      <w:widowControl w:val="0"/>
      <w:shd w:val="clear" w:color="auto" w:fill="FFFFFF"/>
      <w:spacing w:line="0" w:lineRule="atLeast"/>
    </w:pPr>
    <w:rPr>
      <w:rFonts w:ascii="Impact" w:eastAsia="Impact" w:hAnsi="Impact" w:cs="Impact"/>
      <w:spacing w:val="-4"/>
      <w:w w:val="75"/>
      <w:sz w:val="42"/>
      <w:szCs w:val="42"/>
    </w:rPr>
  </w:style>
  <w:style w:type="paragraph" w:customStyle="1" w:styleId="Bodytext84">
    <w:name w:val="Body text (84)"/>
    <w:basedOn w:val="Normal"/>
    <w:link w:val="Bodytext84Exact"/>
    <w:rsid w:val="00A45B63"/>
    <w:pPr>
      <w:widowControl w:val="0"/>
      <w:shd w:val="clear" w:color="auto" w:fill="FFFFFF"/>
      <w:spacing w:line="0" w:lineRule="atLeast"/>
    </w:pPr>
    <w:rPr>
      <w:rFonts w:ascii="Impact" w:eastAsia="Impact" w:hAnsi="Impact" w:cs="Impact"/>
      <w:sz w:val="42"/>
      <w:szCs w:val="42"/>
    </w:rPr>
  </w:style>
  <w:style w:type="paragraph" w:customStyle="1" w:styleId="Heading540">
    <w:name w:val="Heading #5 (4)"/>
    <w:basedOn w:val="Normal"/>
    <w:link w:val="Heading54"/>
    <w:rsid w:val="00A45B63"/>
    <w:pPr>
      <w:widowControl w:val="0"/>
      <w:shd w:val="clear" w:color="auto" w:fill="FFFFFF"/>
      <w:spacing w:before="120" w:after="300" w:line="0" w:lineRule="atLeast"/>
      <w:jc w:val="center"/>
      <w:outlineLvl w:val="4"/>
    </w:pPr>
    <w:rPr>
      <w:rFonts w:ascii="Arial Unicode MS" w:eastAsia="Arial Unicode MS" w:hAnsi="Arial Unicode MS" w:cs="Arial Unicode MS"/>
      <w:sz w:val="17"/>
      <w:szCs w:val="17"/>
    </w:rPr>
  </w:style>
  <w:style w:type="paragraph" w:customStyle="1" w:styleId="Heading550">
    <w:name w:val="Heading #5 (5)"/>
    <w:basedOn w:val="Normal"/>
    <w:link w:val="Heading55"/>
    <w:rsid w:val="00A45B63"/>
    <w:pPr>
      <w:widowControl w:val="0"/>
      <w:shd w:val="clear" w:color="auto" w:fill="FFFFFF"/>
      <w:spacing w:before="120" w:line="445" w:lineRule="exact"/>
      <w:ind w:firstLine="2180"/>
      <w:outlineLvl w:val="4"/>
    </w:pPr>
    <w:rPr>
      <w:rFonts w:ascii="Calibri" w:eastAsia="Calibri" w:hAnsi="Calibri" w:cs="Calibri"/>
      <w:i/>
      <w:iCs/>
    </w:rPr>
  </w:style>
  <w:style w:type="paragraph" w:customStyle="1" w:styleId="Bodytext860">
    <w:name w:val="Body text (86)"/>
    <w:basedOn w:val="Normal"/>
    <w:link w:val="Bodytext86"/>
    <w:rsid w:val="00A45B63"/>
    <w:pPr>
      <w:widowControl w:val="0"/>
      <w:shd w:val="clear" w:color="auto" w:fill="FFFFFF"/>
      <w:spacing w:before="120" w:after="900" w:line="0" w:lineRule="atLeast"/>
      <w:jc w:val="both"/>
    </w:pPr>
    <w:rPr>
      <w:rFonts w:ascii="Arial Unicode MS" w:eastAsia="Arial Unicode MS" w:hAnsi="Arial Unicode MS" w:cs="Arial Unicode MS"/>
      <w:i/>
      <w:iCs/>
      <w:spacing w:val="-10"/>
      <w:sz w:val="11"/>
      <w:szCs w:val="11"/>
    </w:rPr>
  </w:style>
  <w:style w:type="paragraph" w:customStyle="1" w:styleId="Tablecaption30">
    <w:name w:val="Table caption (3)"/>
    <w:basedOn w:val="Normal"/>
    <w:link w:val="Tablecaption3"/>
    <w:rsid w:val="00A45B63"/>
    <w:pPr>
      <w:widowControl w:val="0"/>
      <w:shd w:val="clear" w:color="auto" w:fill="FFFFFF"/>
      <w:spacing w:line="0" w:lineRule="atLeast"/>
    </w:pPr>
    <w:rPr>
      <w:rFonts w:ascii="Arial Unicode MS" w:eastAsia="Arial Unicode MS" w:hAnsi="Arial Unicode MS" w:cs="Arial Unicode MS"/>
      <w:i/>
      <w:iCs/>
      <w:spacing w:val="-10"/>
      <w:sz w:val="17"/>
      <w:szCs w:val="17"/>
    </w:rPr>
  </w:style>
  <w:style w:type="paragraph" w:customStyle="1" w:styleId="Heading420">
    <w:name w:val="Heading #4 (2)"/>
    <w:basedOn w:val="Normal"/>
    <w:link w:val="Heading42"/>
    <w:rsid w:val="00A45B63"/>
    <w:pPr>
      <w:widowControl w:val="0"/>
      <w:shd w:val="clear" w:color="auto" w:fill="FFFFFF"/>
      <w:spacing w:line="0" w:lineRule="atLeast"/>
      <w:outlineLvl w:val="3"/>
    </w:pPr>
    <w:rPr>
      <w:rFonts w:ascii="Arial Unicode MS" w:eastAsia="Arial Unicode MS" w:hAnsi="Arial Unicode MS" w:cs="Arial Unicode MS"/>
      <w:sz w:val="23"/>
      <w:szCs w:val="23"/>
    </w:rPr>
  </w:style>
  <w:style w:type="paragraph" w:customStyle="1" w:styleId="Bodytext87">
    <w:name w:val="Body text (87)"/>
    <w:basedOn w:val="Normal"/>
    <w:link w:val="Bodytext87Exact"/>
    <w:rsid w:val="00A45B63"/>
    <w:pPr>
      <w:widowControl w:val="0"/>
      <w:shd w:val="clear" w:color="auto" w:fill="FFFFFF"/>
      <w:spacing w:line="0" w:lineRule="atLeast"/>
      <w:jc w:val="both"/>
    </w:pPr>
    <w:rPr>
      <w:rFonts w:ascii="Impact" w:eastAsia="Impact" w:hAnsi="Impact" w:cs="Impact"/>
      <w:sz w:val="20"/>
      <w:szCs w:val="20"/>
    </w:rPr>
  </w:style>
  <w:style w:type="paragraph" w:customStyle="1" w:styleId="Bodytext880">
    <w:name w:val="Body text (88)"/>
    <w:basedOn w:val="Normal"/>
    <w:link w:val="Bodytext88"/>
    <w:rsid w:val="00A45B63"/>
    <w:pPr>
      <w:widowControl w:val="0"/>
      <w:shd w:val="clear" w:color="auto" w:fill="FFFFFF"/>
      <w:spacing w:before="240" w:line="0" w:lineRule="atLeast"/>
      <w:jc w:val="both"/>
    </w:pPr>
    <w:rPr>
      <w:rFonts w:ascii="Bookman Old Style" w:eastAsia="Bookman Old Style" w:hAnsi="Bookman Old Style" w:cs="Bookman Old Style"/>
      <w:i/>
      <w:iCs/>
      <w:sz w:val="14"/>
      <w:szCs w:val="14"/>
    </w:rPr>
  </w:style>
  <w:style w:type="paragraph" w:customStyle="1" w:styleId="Heading750">
    <w:name w:val="Heading #7 (5)"/>
    <w:basedOn w:val="Normal"/>
    <w:link w:val="Heading75"/>
    <w:rsid w:val="00A45B63"/>
    <w:pPr>
      <w:widowControl w:val="0"/>
      <w:shd w:val="clear" w:color="auto" w:fill="FFFFFF"/>
      <w:spacing w:before="120" w:after="120" w:line="0" w:lineRule="atLeast"/>
      <w:jc w:val="center"/>
      <w:outlineLvl w:val="6"/>
    </w:pPr>
    <w:rPr>
      <w:rFonts w:ascii="Arial Unicode MS" w:eastAsia="Arial Unicode MS" w:hAnsi="Arial Unicode MS" w:cs="Arial Unicode MS"/>
      <w:i/>
      <w:iCs/>
      <w:spacing w:val="-10"/>
      <w:sz w:val="17"/>
      <w:szCs w:val="17"/>
    </w:rPr>
  </w:style>
  <w:style w:type="paragraph" w:customStyle="1" w:styleId="Heading720">
    <w:name w:val="Heading #7 (2)"/>
    <w:basedOn w:val="Normal"/>
    <w:link w:val="Heading72"/>
    <w:rsid w:val="00A45B63"/>
    <w:pPr>
      <w:widowControl w:val="0"/>
      <w:shd w:val="clear" w:color="auto" w:fill="FFFFFF"/>
      <w:spacing w:after="180" w:line="0" w:lineRule="atLeast"/>
      <w:jc w:val="both"/>
      <w:outlineLvl w:val="6"/>
    </w:pPr>
    <w:rPr>
      <w:rFonts w:ascii="Calibri" w:eastAsia="Calibri" w:hAnsi="Calibri" w:cs="Calibri"/>
      <w:sz w:val="23"/>
      <w:szCs w:val="23"/>
    </w:rPr>
  </w:style>
  <w:style w:type="paragraph" w:customStyle="1" w:styleId="Heading520">
    <w:name w:val="Heading #5 (2)"/>
    <w:basedOn w:val="Normal"/>
    <w:link w:val="Heading52"/>
    <w:rsid w:val="00A45B63"/>
    <w:pPr>
      <w:widowControl w:val="0"/>
      <w:shd w:val="clear" w:color="auto" w:fill="FFFFFF"/>
      <w:spacing w:line="235" w:lineRule="exact"/>
      <w:jc w:val="both"/>
      <w:outlineLvl w:val="4"/>
    </w:pPr>
    <w:rPr>
      <w:rFonts w:ascii="Calibri" w:eastAsia="Calibri" w:hAnsi="Calibri" w:cs="Calibri"/>
      <w:spacing w:val="-10"/>
      <w:sz w:val="21"/>
      <w:szCs w:val="21"/>
    </w:rPr>
  </w:style>
  <w:style w:type="paragraph" w:customStyle="1" w:styleId="Heading640">
    <w:name w:val="Heading #6 (4)"/>
    <w:basedOn w:val="Normal"/>
    <w:link w:val="Heading64"/>
    <w:rsid w:val="00A45B63"/>
    <w:pPr>
      <w:widowControl w:val="0"/>
      <w:shd w:val="clear" w:color="auto" w:fill="FFFFFF"/>
      <w:spacing w:before="120" w:line="0" w:lineRule="atLeast"/>
      <w:jc w:val="center"/>
      <w:outlineLvl w:val="5"/>
    </w:pPr>
    <w:rPr>
      <w:rFonts w:ascii="Arial Unicode MS" w:eastAsia="Arial Unicode MS" w:hAnsi="Arial Unicode MS" w:cs="Arial Unicode MS"/>
      <w:i/>
      <w:iCs/>
      <w:spacing w:val="-10"/>
      <w:sz w:val="17"/>
      <w:szCs w:val="17"/>
    </w:rPr>
  </w:style>
  <w:style w:type="paragraph" w:customStyle="1" w:styleId="Bodytext89">
    <w:name w:val="Body text (89)"/>
    <w:basedOn w:val="Normal"/>
    <w:link w:val="Bodytext89Exact"/>
    <w:rsid w:val="00A45B63"/>
    <w:pPr>
      <w:widowControl w:val="0"/>
      <w:shd w:val="clear" w:color="auto" w:fill="FFFFFF"/>
      <w:spacing w:line="0" w:lineRule="atLeast"/>
    </w:pPr>
    <w:rPr>
      <w:rFonts w:ascii="Impact" w:eastAsia="Impact" w:hAnsi="Impact" w:cs="Impact"/>
      <w:spacing w:val="-4"/>
      <w:sz w:val="12"/>
      <w:szCs w:val="12"/>
    </w:rPr>
  </w:style>
  <w:style w:type="paragraph" w:customStyle="1" w:styleId="Bodytext90">
    <w:name w:val="Body text (90)"/>
    <w:basedOn w:val="Normal"/>
    <w:link w:val="Bodytext90Exact"/>
    <w:rsid w:val="00A45B63"/>
    <w:pPr>
      <w:widowControl w:val="0"/>
      <w:shd w:val="clear" w:color="auto" w:fill="FFFFFF"/>
      <w:spacing w:line="0" w:lineRule="atLeast"/>
    </w:pPr>
    <w:rPr>
      <w:rFonts w:ascii="Bookman Old Style" w:eastAsia="Bookman Old Style" w:hAnsi="Bookman Old Style" w:cs="Bookman Old Style"/>
      <w:i/>
      <w:iCs/>
      <w:spacing w:val="-9"/>
      <w:sz w:val="11"/>
      <w:szCs w:val="11"/>
    </w:rPr>
  </w:style>
  <w:style w:type="paragraph" w:styleId="TOC6">
    <w:name w:val="toc 6"/>
    <w:basedOn w:val="Normal"/>
    <w:autoRedefine/>
    <w:rsid w:val="00A45B63"/>
    <w:pPr>
      <w:widowControl w:val="0"/>
      <w:shd w:val="clear" w:color="auto" w:fill="FFFFFF"/>
      <w:spacing w:line="292" w:lineRule="exact"/>
      <w:jc w:val="both"/>
    </w:pPr>
    <w:rPr>
      <w:rFonts w:ascii="Arial Unicode MS" w:eastAsia="Arial Unicode MS" w:hAnsi="Arial Unicode MS" w:cs="Arial Unicode MS"/>
      <w:color w:val="000000"/>
      <w:sz w:val="17"/>
      <w:szCs w:val="17"/>
    </w:rPr>
  </w:style>
  <w:style w:type="paragraph" w:styleId="TOC7">
    <w:name w:val="toc 7"/>
    <w:basedOn w:val="Normal"/>
    <w:autoRedefine/>
    <w:rsid w:val="00A45B63"/>
    <w:pPr>
      <w:widowControl w:val="0"/>
      <w:shd w:val="clear" w:color="auto" w:fill="FFFFFF"/>
      <w:spacing w:line="292" w:lineRule="exact"/>
      <w:jc w:val="both"/>
    </w:pPr>
    <w:rPr>
      <w:rFonts w:ascii="Arial Unicode MS" w:eastAsia="Arial Unicode MS" w:hAnsi="Arial Unicode MS" w:cs="Arial Unicode MS"/>
      <w:color w:val="000000"/>
      <w:sz w:val="17"/>
      <w:szCs w:val="17"/>
    </w:rPr>
  </w:style>
  <w:style w:type="paragraph" w:styleId="Header">
    <w:name w:val="header"/>
    <w:basedOn w:val="Normal"/>
    <w:link w:val="HeaderChar"/>
    <w:unhideWhenUsed/>
    <w:rsid w:val="00A45B63"/>
    <w:pPr>
      <w:widowControl w:val="0"/>
      <w:tabs>
        <w:tab w:val="center" w:pos="4680"/>
        <w:tab w:val="right" w:pos="9360"/>
      </w:tabs>
    </w:pPr>
    <w:rPr>
      <w:rFonts w:ascii="Courier New" w:eastAsia="Courier New" w:hAnsi="Courier New" w:cs="Courier New"/>
      <w:color w:val="000000"/>
      <w:sz w:val="24"/>
      <w:szCs w:val="24"/>
    </w:rPr>
  </w:style>
  <w:style w:type="character" w:customStyle="1" w:styleId="HeaderChar">
    <w:name w:val="Header Char"/>
    <w:basedOn w:val="DefaultParagraphFont"/>
    <w:link w:val="Header"/>
    <w:rsid w:val="00A45B63"/>
    <w:rPr>
      <w:rFonts w:ascii="Courier New" w:eastAsia="Courier New" w:hAnsi="Courier New" w:cs="Courier New"/>
      <w:color w:val="000000"/>
      <w:sz w:val="24"/>
      <w:szCs w:val="24"/>
    </w:rPr>
  </w:style>
  <w:style w:type="paragraph" w:styleId="Footer">
    <w:name w:val="footer"/>
    <w:basedOn w:val="Normal"/>
    <w:link w:val="FooterChar"/>
    <w:unhideWhenUsed/>
    <w:rsid w:val="00A45B63"/>
    <w:pPr>
      <w:widowControl w:val="0"/>
      <w:tabs>
        <w:tab w:val="center" w:pos="4680"/>
        <w:tab w:val="right" w:pos="9360"/>
      </w:tabs>
    </w:pPr>
    <w:rPr>
      <w:rFonts w:ascii="Courier New" w:eastAsia="Courier New" w:hAnsi="Courier New" w:cs="Courier New"/>
      <w:color w:val="000000"/>
      <w:sz w:val="24"/>
      <w:szCs w:val="24"/>
    </w:rPr>
  </w:style>
  <w:style w:type="character" w:customStyle="1" w:styleId="FooterChar">
    <w:name w:val="Footer Char"/>
    <w:basedOn w:val="DefaultParagraphFont"/>
    <w:link w:val="Footer"/>
    <w:uiPriority w:val="99"/>
    <w:rsid w:val="00A45B63"/>
    <w:rPr>
      <w:rFonts w:ascii="Courier New" w:eastAsia="Courier New" w:hAnsi="Courier New" w:cs="Courier New"/>
      <w:color w:val="000000"/>
      <w:sz w:val="24"/>
      <w:szCs w:val="24"/>
    </w:rPr>
  </w:style>
  <w:style w:type="character" w:customStyle="1" w:styleId="a-declarative">
    <w:name w:val="a-declarative"/>
    <w:basedOn w:val="DefaultParagraphFont"/>
    <w:rsid w:val="00A45B63"/>
  </w:style>
  <w:style w:type="character" w:customStyle="1" w:styleId="a-color-secondary">
    <w:name w:val="a-color-secondary"/>
    <w:basedOn w:val="DefaultParagraphFont"/>
    <w:rsid w:val="00A45B63"/>
  </w:style>
  <w:style w:type="character" w:customStyle="1" w:styleId="a-size-large">
    <w:name w:val="a-size-large"/>
    <w:basedOn w:val="DefaultParagraphFont"/>
    <w:rsid w:val="00A45B63"/>
  </w:style>
  <w:style w:type="paragraph" w:styleId="NoSpacing">
    <w:name w:val="No Spacing"/>
    <w:uiPriority w:val="1"/>
    <w:qFormat/>
    <w:rsid w:val="00A45B63"/>
  </w:style>
  <w:style w:type="paragraph" w:customStyle="1" w:styleId="contentcontribs">
    <w:name w:val="contentcontribs"/>
    <w:basedOn w:val="Normal"/>
    <w:rsid w:val="00A82C6F"/>
    <w:pPr>
      <w:spacing w:before="100" w:beforeAutospacing="1" w:after="100" w:afterAutospacing="1"/>
    </w:pPr>
    <w:rPr>
      <w:rFonts w:ascii="Times New Roman" w:eastAsia="Times New Roman" w:hAnsi="Times New Roman" w:cs="Times New Roman"/>
      <w:sz w:val="24"/>
      <w:szCs w:val="24"/>
    </w:rPr>
  </w:style>
  <w:style w:type="character" w:customStyle="1" w:styleId="hlfld-contribauthor">
    <w:name w:val="hlfld-contribauthor"/>
    <w:basedOn w:val="DefaultParagraphFont"/>
    <w:rsid w:val="00A82C6F"/>
  </w:style>
  <w:style w:type="character" w:customStyle="1" w:styleId="hlfld-title">
    <w:name w:val="hlfld-title"/>
    <w:basedOn w:val="DefaultParagraphFont"/>
    <w:rsid w:val="00A82C6F"/>
  </w:style>
  <w:style w:type="character" w:customStyle="1" w:styleId="Heading4Char">
    <w:name w:val="Heading 4 Char"/>
    <w:basedOn w:val="DefaultParagraphFont"/>
    <w:link w:val="Heading4"/>
    <w:uiPriority w:val="9"/>
    <w:rsid w:val="00456A09"/>
    <w:rPr>
      <w:rFonts w:ascii="Times New Roman" w:eastAsiaTheme="majorEastAsia" w:hAnsi="Times New Roman" w:cstheme="majorBidi"/>
      <w:b/>
      <w:bCs/>
      <w:iCs/>
      <w:color w:val="000000" w:themeColor="text1"/>
      <w:sz w:val="24"/>
    </w:rPr>
  </w:style>
  <w:style w:type="paragraph" w:styleId="TOC3">
    <w:name w:val="toc 3"/>
    <w:basedOn w:val="Normal"/>
    <w:next w:val="Normal"/>
    <w:autoRedefine/>
    <w:uiPriority w:val="39"/>
    <w:unhideWhenUsed/>
    <w:rsid w:val="00504DB4"/>
    <w:pPr>
      <w:spacing w:after="100"/>
      <w:ind w:left="440"/>
    </w:pPr>
  </w:style>
  <w:style w:type="character" w:customStyle="1" w:styleId="ListParagraphChar">
    <w:name w:val="List Paragraph Char"/>
    <w:basedOn w:val="DefaultParagraphFont"/>
    <w:link w:val="ListParagraph"/>
    <w:uiPriority w:val="99"/>
    <w:rsid w:val="00343818"/>
    <w:rPr>
      <w:rFonts w:eastAsiaTheme="minorEastAsia"/>
    </w:rPr>
  </w:style>
  <w:style w:type="paragraph" w:styleId="NormalWeb">
    <w:name w:val="Normal (Web)"/>
    <w:basedOn w:val="Normal"/>
    <w:uiPriority w:val="99"/>
    <w:semiHidden/>
    <w:unhideWhenUsed/>
    <w:rsid w:val="00206077"/>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31C57"/>
    <w:rPr>
      <w:color w:val="800080" w:themeColor="followedHyperlink"/>
      <w:u w:val="single"/>
    </w:rPr>
  </w:style>
  <w:style w:type="paragraph" w:styleId="Caption">
    <w:name w:val="caption"/>
    <w:basedOn w:val="Normal"/>
    <w:next w:val="Normal"/>
    <w:uiPriority w:val="35"/>
    <w:unhideWhenUsed/>
    <w:qFormat/>
    <w:rsid w:val="00217A1E"/>
    <w:pPr>
      <w:spacing w:after="200"/>
    </w:pPr>
    <w:rPr>
      <w:b/>
      <w:bCs/>
      <w:color w:val="4F81BD" w:themeColor="accent1"/>
      <w:sz w:val="18"/>
      <w:szCs w:val="18"/>
    </w:rPr>
  </w:style>
  <w:style w:type="character" w:customStyle="1" w:styleId="fn">
    <w:name w:val="fn"/>
    <w:basedOn w:val="DefaultParagraphFont"/>
    <w:rsid w:val="00EF07B4"/>
  </w:style>
</w:styles>
</file>

<file path=word/webSettings.xml><?xml version="1.0" encoding="utf-8"?>
<w:webSettings xmlns:r="http://schemas.openxmlformats.org/officeDocument/2006/relationships" xmlns:w="http://schemas.openxmlformats.org/wordprocessingml/2006/main">
  <w:divs>
    <w:div w:id="353779">
      <w:bodyDiv w:val="1"/>
      <w:marLeft w:val="0"/>
      <w:marRight w:val="0"/>
      <w:marTop w:val="0"/>
      <w:marBottom w:val="0"/>
      <w:divBdr>
        <w:top w:val="none" w:sz="0" w:space="0" w:color="auto"/>
        <w:left w:val="none" w:sz="0" w:space="0" w:color="auto"/>
        <w:bottom w:val="none" w:sz="0" w:space="0" w:color="auto"/>
        <w:right w:val="none" w:sz="0" w:space="0" w:color="auto"/>
      </w:divBdr>
    </w:div>
    <w:div w:id="51466185">
      <w:bodyDiv w:val="1"/>
      <w:marLeft w:val="0"/>
      <w:marRight w:val="0"/>
      <w:marTop w:val="0"/>
      <w:marBottom w:val="0"/>
      <w:divBdr>
        <w:top w:val="none" w:sz="0" w:space="0" w:color="auto"/>
        <w:left w:val="none" w:sz="0" w:space="0" w:color="auto"/>
        <w:bottom w:val="none" w:sz="0" w:space="0" w:color="auto"/>
        <w:right w:val="none" w:sz="0" w:space="0" w:color="auto"/>
      </w:divBdr>
    </w:div>
    <w:div w:id="112677197">
      <w:bodyDiv w:val="1"/>
      <w:marLeft w:val="0"/>
      <w:marRight w:val="0"/>
      <w:marTop w:val="0"/>
      <w:marBottom w:val="0"/>
      <w:divBdr>
        <w:top w:val="none" w:sz="0" w:space="0" w:color="auto"/>
        <w:left w:val="none" w:sz="0" w:space="0" w:color="auto"/>
        <w:bottom w:val="none" w:sz="0" w:space="0" w:color="auto"/>
        <w:right w:val="none" w:sz="0" w:space="0" w:color="auto"/>
      </w:divBdr>
    </w:div>
    <w:div w:id="182935336">
      <w:bodyDiv w:val="1"/>
      <w:marLeft w:val="0"/>
      <w:marRight w:val="0"/>
      <w:marTop w:val="0"/>
      <w:marBottom w:val="0"/>
      <w:divBdr>
        <w:top w:val="none" w:sz="0" w:space="0" w:color="auto"/>
        <w:left w:val="none" w:sz="0" w:space="0" w:color="auto"/>
        <w:bottom w:val="none" w:sz="0" w:space="0" w:color="auto"/>
        <w:right w:val="none" w:sz="0" w:space="0" w:color="auto"/>
      </w:divBdr>
    </w:div>
    <w:div w:id="216820445">
      <w:bodyDiv w:val="1"/>
      <w:marLeft w:val="0"/>
      <w:marRight w:val="0"/>
      <w:marTop w:val="0"/>
      <w:marBottom w:val="0"/>
      <w:divBdr>
        <w:top w:val="none" w:sz="0" w:space="0" w:color="auto"/>
        <w:left w:val="none" w:sz="0" w:space="0" w:color="auto"/>
        <w:bottom w:val="none" w:sz="0" w:space="0" w:color="auto"/>
        <w:right w:val="none" w:sz="0" w:space="0" w:color="auto"/>
      </w:divBdr>
    </w:div>
    <w:div w:id="244919854">
      <w:bodyDiv w:val="1"/>
      <w:marLeft w:val="0"/>
      <w:marRight w:val="0"/>
      <w:marTop w:val="0"/>
      <w:marBottom w:val="0"/>
      <w:divBdr>
        <w:top w:val="none" w:sz="0" w:space="0" w:color="auto"/>
        <w:left w:val="none" w:sz="0" w:space="0" w:color="auto"/>
        <w:bottom w:val="none" w:sz="0" w:space="0" w:color="auto"/>
        <w:right w:val="none" w:sz="0" w:space="0" w:color="auto"/>
      </w:divBdr>
    </w:div>
    <w:div w:id="278339129">
      <w:bodyDiv w:val="1"/>
      <w:marLeft w:val="0"/>
      <w:marRight w:val="0"/>
      <w:marTop w:val="0"/>
      <w:marBottom w:val="0"/>
      <w:divBdr>
        <w:top w:val="none" w:sz="0" w:space="0" w:color="auto"/>
        <w:left w:val="none" w:sz="0" w:space="0" w:color="auto"/>
        <w:bottom w:val="none" w:sz="0" w:space="0" w:color="auto"/>
        <w:right w:val="none" w:sz="0" w:space="0" w:color="auto"/>
      </w:divBdr>
    </w:div>
    <w:div w:id="314336089">
      <w:bodyDiv w:val="1"/>
      <w:marLeft w:val="0"/>
      <w:marRight w:val="0"/>
      <w:marTop w:val="0"/>
      <w:marBottom w:val="0"/>
      <w:divBdr>
        <w:top w:val="none" w:sz="0" w:space="0" w:color="auto"/>
        <w:left w:val="none" w:sz="0" w:space="0" w:color="auto"/>
        <w:bottom w:val="none" w:sz="0" w:space="0" w:color="auto"/>
        <w:right w:val="none" w:sz="0" w:space="0" w:color="auto"/>
      </w:divBdr>
    </w:div>
    <w:div w:id="316034427">
      <w:bodyDiv w:val="1"/>
      <w:marLeft w:val="0"/>
      <w:marRight w:val="0"/>
      <w:marTop w:val="0"/>
      <w:marBottom w:val="0"/>
      <w:divBdr>
        <w:top w:val="none" w:sz="0" w:space="0" w:color="auto"/>
        <w:left w:val="none" w:sz="0" w:space="0" w:color="auto"/>
        <w:bottom w:val="none" w:sz="0" w:space="0" w:color="auto"/>
        <w:right w:val="none" w:sz="0" w:space="0" w:color="auto"/>
      </w:divBdr>
    </w:div>
    <w:div w:id="371075196">
      <w:bodyDiv w:val="1"/>
      <w:marLeft w:val="0"/>
      <w:marRight w:val="0"/>
      <w:marTop w:val="0"/>
      <w:marBottom w:val="0"/>
      <w:divBdr>
        <w:top w:val="none" w:sz="0" w:space="0" w:color="auto"/>
        <w:left w:val="none" w:sz="0" w:space="0" w:color="auto"/>
        <w:bottom w:val="none" w:sz="0" w:space="0" w:color="auto"/>
        <w:right w:val="none" w:sz="0" w:space="0" w:color="auto"/>
      </w:divBdr>
    </w:div>
    <w:div w:id="389964859">
      <w:bodyDiv w:val="1"/>
      <w:marLeft w:val="0"/>
      <w:marRight w:val="0"/>
      <w:marTop w:val="0"/>
      <w:marBottom w:val="0"/>
      <w:divBdr>
        <w:top w:val="none" w:sz="0" w:space="0" w:color="auto"/>
        <w:left w:val="none" w:sz="0" w:space="0" w:color="auto"/>
        <w:bottom w:val="none" w:sz="0" w:space="0" w:color="auto"/>
        <w:right w:val="none" w:sz="0" w:space="0" w:color="auto"/>
      </w:divBdr>
    </w:div>
    <w:div w:id="400643856">
      <w:bodyDiv w:val="1"/>
      <w:marLeft w:val="0"/>
      <w:marRight w:val="0"/>
      <w:marTop w:val="0"/>
      <w:marBottom w:val="0"/>
      <w:divBdr>
        <w:top w:val="none" w:sz="0" w:space="0" w:color="auto"/>
        <w:left w:val="none" w:sz="0" w:space="0" w:color="auto"/>
        <w:bottom w:val="none" w:sz="0" w:space="0" w:color="auto"/>
        <w:right w:val="none" w:sz="0" w:space="0" w:color="auto"/>
      </w:divBdr>
    </w:div>
    <w:div w:id="438333032">
      <w:bodyDiv w:val="1"/>
      <w:marLeft w:val="0"/>
      <w:marRight w:val="0"/>
      <w:marTop w:val="0"/>
      <w:marBottom w:val="0"/>
      <w:divBdr>
        <w:top w:val="none" w:sz="0" w:space="0" w:color="auto"/>
        <w:left w:val="none" w:sz="0" w:space="0" w:color="auto"/>
        <w:bottom w:val="none" w:sz="0" w:space="0" w:color="auto"/>
        <w:right w:val="none" w:sz="0" w:space="0" w:color="auto"/>
      </w:divBdr>
    </w:div>
    <w:div w:id="448353495">
      <w:bodyDiv w:val="1"/>
      <w:marLeft w:val="0"/>
      <w:marRight w:val="0"/>
      <w:marTop w:val="0"/>
      <w:marBottom w:val="0"/>
      <w:divBdr>
        <w:top w:val="none" w:sz="0" w:space="0" w:color="auto"/>
        <w:left w:val="none" w:sz="0" w:space="0" w:color="auto"/>
        <w:bottom w:val="none" w:sz="0" w:space="0" w:color="auto"/>
        <w:right w:val="none" w:sz="0" w:space="0" w:color="auto"/>
      </w:divBdr>
    </w:div>
    <w:div w:id="526677388">
      <w:bodyDiv w:val="1"/>
      <w:marLeft w:val="0"/>
      <w:marRight w:val="0"/>
      <w:marTop w:val="0"/>
      <w:marBottom w:val="0"/>
      <w:divBdr>
        <w:top w:val="none" w:sz="0" w:space="0" w:color="auto"/>
        <w:left w:val="none" w:sz="0" w:space="0" w:color="auto"/>
        <w:bottom w:val="none" w:sz="0" w:space="0" w:color="auto"/>
        <w:right w:val="none" w:sz="0" w:space="0" w:color="auto"/>
      </w:divBdr>
    </w:div>
    <w:div w:id="587809827">
      <w:bodyDiv w:val="1"/>
      <w:marLeft w:val="0"/>
      <w:marRight w:val="0"/>
      <w:marTop w:val="0"/>
      <w:marBottom w:val="0"/>
      <w:divBdr>
        <w:top w:val="none" w:sz="0" w:space="0" w:color="auto"/>
        <w:left w:val="none" w:sz="0" w:space="0" w:color="auto"/>
        <w:bottom w:val="none" w:sz="0" w:space="0" w:color="auto"/>
        <w:right w:val="none" w:sz="0" w:space="0" w:color="auto"/>
      </w:divBdr>
    </w:div>
    <w:div w:id="630017958">
      <w:bodyDiv w:val="1"/>
      <w:marLeft w:val="0"/>
      <w:marRight w:val="0"/>
      <w:marTop w:val="0"/>
      <w:marBottom w:val="0"/>
      <w:divBdr>
        <w:top w:val="none" w:sz="0" w:space="0" w:color="auto"/>
        <w:left w:val="none" w:sz="0" w:space="0" w:color="auto"/>
        <w:bottom w:val="none" w:sz="0" w:space="0" w:color="auto"/>
        <w:right w:val="none" w:sz="0" w:space="0" w:color="auto"/>
      </w:divBdr>
    </w:div>
    <w:div w:id="630400233">
      <w:bodyDiv w:val="1"/>
      <w:marLeft w:val="0"/>
      <w:marRight w:val="0"/>
      <w:marTop w:val="0"/>
      <w:marBottom w:val="0"/>
      <w:divBdr>
        <w:top w:val="none" w:sz="0" w:space="0" w:color="auto"/>
        <w:left w:val="none" w:sz="0" w:space="0" w:color="auto"/>
        <w:bottom w:val="none" w:sz="0" w:space="0" w:color="auto"/>
        <w:right w:val="none" w:sz="0" w:space="0" w:color="auto"/>
      </w:divBdr>
    </w:div>
    <w:div w:id="638337404">
      <w:bodyDiv w:val="1"/>
      <w:marLeft w:val="0"/>
      <w:marRight w:val="0"/>
      <w:marTop w:val="0"/>
      <w:marBottom w:val="0"/>
      <w:divBdr>
        <w:top w:val="none" w:sz="0" w:space="0" w:color="auto"/>
        <w:left w:val="none" w:sz="0" w:space="0" w:color="auto"/>
        <w:bottom w:val="none" w:sz="0" w:space="0" w:color="auto"/>
        <w:right w:val="none" w:sz="0" w:space="0" w:color="auto"/>
      </w:divBdr>
    </w:div>
    <w:div w:id="657853585">
      <w:bodyDiv w:val="1"/>
      <w:marLeft w:val="0"/>
      <w:marRight w:val="0"/>
      <w:marTop w:val="0"/>
      <w:marBottom w:val="0"/>
      <w:divBdr>
        <w:top w:val="none" w:sz="0" w:space="0" w:color="auto"/>
        <w:left w:val="none" w:sz="0" w:space="0" w:color="auto"/>
        <w:bottom w:val="none" w:sz="0" w:space="0" w:color="auto"/>
        <w:right w:val="none" w:sz="0" w:space="0" w:color="auto"/>
      </w:divBdr>
    </w:div>
    <w:div w:id="674958985">
      <w:bodyDiv w:val="1"/>
      <w:marLeft w:val="0"/>
      <w:marRight w:val="0"/>
      <w:marTop w:val="0"/>
      <w:marBottom w:val="0"/>
      <w:divBdr>
        <w:top w:val="none" w:sz="0" w:space="0" w:color="auto"/>
        <w:left w:val="none" w:sz="0" w:space="0" w:color="auto"/>
        <w:bottom w:val="none" w:sz="0" w:space="0" w:color="auto"/>
        <w:right w:val="none" w:sz="0" w:space="0" w:color="auto"/>
      </w:divBdr>
    </w:div>
    <w:div w:id="694186969">
      <w:bodyDiv w:val="1"/>
      <w:marLeft w:val="0"/>
      <w:marRight w:val="0"/>
      <w:marTop w:val="0"/>
      <w:marBottom w:val="0"/>
      <w:divBdr>
        <w:top w:val="none" w:sz="0" w:space="0" w:color="auto"/>
        <w:left w:val="none" w:sz="0" w:space="0" w:color="auto"/>
        <w:bottom w:val="none" w:sz="0" w:space="0" w:color="auto"/>
        <w:right w:val="none" w:sz="0" w:space="0" w:color="auto"/>
      </w:divBdr>
    </w:div>
    <w:div w:id="732394432">
      <w:bodyDiv w:val="1"/>
      <w:marLeft w:val="0"/>
      <w:marRight w:val="0"/>
      <w:marTop w:val="0"/>
      <w:marBottom w:val="0"/>
      <w:divBdr>
        <w:top w:val="none" w:sz="0" w:space="0" w:color="auto"/>
        <w:left w:val="none" w:sz="0" w:space="0" w:color="auto"/>
        <w:bottom w:val="none" w:sz="0" w:space="0" w:color="auto"/>
        <w:right w:val="none" w:sz="0" w:space="0" w:color="auto"/>
      </w:divBdr>
    </w:div>
    <w:div w:id="746463531">
      <w:bodyDiv w:val="1"/>
      <w:marLeft w:val="0"/>
      <w:marRight w:val="0"/>
      <w:marTop w:val="0"/>
      <w:marBottom w:val="0"/>
      <w:divBdr>
        <w:top w:val="none" w:sz="0" w:space="0" w:color="auto"/>
        <w:left w:val="none" w:sz="0" w:space="0" w:color="auto"/>
        <w:bottom w:val="none" w:sz="0" w:space="0" w:color="auto"/>
        <w:right w:val="none" w:sz="0" w:space="0" w:color="auto"/>
      </w:divBdr>
    </w:div>
    <w:div w:id="754011540">
      <w:bodyDiv w:val="1"/>
      <w:marLeft w:val="0"/>
      <w:marRight w:val="0"/>
      <w:marTop w:val="0"/>
      <w:marBottom w:val="0"/>
      <w:divBdr>
        <w:top w:val="none" w:sz="0" w:space="0" w:color="auto"/>
        <w:left w:val="none" w:sz="0" w:space="0" w:color="auto"/>
        <w:bottom w:val="none" w:sz="0" w:space="0" w:color="auto"/>
        <w:right w:val="none" w:sz="0" w:space="0" w:color="auto"/>
      </w:divBdr>
      <w:divsChild>
        <w:div w:id="948778566">
          <w:marLeft w:val="753"/>
          <w:marRight w:val="0"/>
          <w:marTop w:val="0"/>
          <w:marBottom w:val="0"/>
          <w:divBdr>
            <w:top w:val="none" w:sz="0" w:space="0" w:color="auto"/>
            <w:left w:val="none" w:sz="0" w:space="0" w:color="auto"/>
            <w:bottom w:val="none" w:sz="0" w:space="0" w:color="auto"/>
            <w:right w:val="none" w:sz="0" w:space="0" w:color="auto"/>
          </w:divBdr>
        </w:div>
        <w:div w:id="1167209289">
          <w:marLeft w:val="753"/>
          <w:marRight w:val="0"/>
          <w:marTop w:val="0"/>
          <w:marBottom w:val="0"/>
          <w:divBdr>
            <w:top w:val="none" w:sz="0" w:space="0" w:color="auto"/>
            <w:left w:val="none" w:sz="0" w:space="0" w:color="auto"/>
            <w:bottom w:val="none" w:sz="0" w:space="0" w:color="auto"/>
            <w:right w:val="none" w:sz="0" w:space="0" w:color="auto"/>
          </w:divBdr>
        </w:div>
        <w:div w:id="69930557">
          <w:marLeft w:val="753"/>
          <w:marRight w:val="0"/>
          <w:marTop w:val="0"/>
          <w:marBottom w:val="0"/>
          <w:divBdr>
            <w:top w:val="none" w:sz="0" w:space="0" w:color="auto"/>
            <w:left w:val="none" w:sz="0" w:space="0" w:color="auto"/>
            <w:bottom w:val="none" w:sz="0" w:space="0" w:color="auto"/>
            <w:right w:val="none" w:sz="0" w:space="0" w:color="auto"/>
          </w:divBdr>
        </w:div>
        <w:div w:id="1266887992">
          <w:marLeft w:val="753"/>
          <w:marRight w:val="0"/>
          <w:marTop w:val="0"/>
          <w:marBottom w:val="0"/>
          <w:divBdr>
            <w:top w:val="none" w:sz="0" w:space="0" w:color="auto"/>
            <w:left w:val="none" w:sz="0" w:space="0" w:color="auto"/>
            <w:bottom w:val="none" w:sz="0" w:space="0" w:color="auto"/>
            <w:right w:val="none" w:sz="0" w:space="0" w:color="auto"/>
          </w:divBdr>
        </w:div>
        <w:div w:id="1340543939">
          <w:marLeft w:val="753"/>
          <w:marRight w:val="0"/>
          <w:marTop w:val="0"/>
          <w:marBottom w:val="0"/>
          <w:divBdr>
            <w:top w:val="none" w:sz="0" w:space="0" w:color="auto"/>
            <w:left w:val="none" w:sz="0" w:space="0" w:color="auto"/>
            <w:bottom w:val="none" w:sz="0" w:space="0" w:color="auto"/>
            <w:right w:val="none" w:sz="0" w:space="0" w:color="auto"/>
          </w:divBdr>
        </w:div>
      </w:divsChild>
    </w:div>
    <w:div w:id="787967045">
      <w:bodyDiv w:val="1"/>
      <w:marLeft w:val="0"/>
      <w:marRight w:val="0"/>
      <w:marTop w:val="0"/>
      <w:marBottom w:val="0"/>
      <w:divBdr>
        <w:top w:val="none" w:sz="0" w:space="0" w:color="auto"/>
        <w:left w:val="none" w:sz="0" w:space="0" w:color="auto"/>
        <w:bottom w:val="none" w:sz="0" w:space="0" w:color="auto"/>
        <w:right w:val="none" w:sz="0" w:space="0" w:color="auto"/>
      </w:divBdr>
    </w:div>
    <w:div w:id="799878262">
      <w:bodyDiv w:val="1"/>
      <w:marLeft w:val="0"/>
      <w:marRight w:val="0"/>
      <w:marTop w:val="0"/>
      <w:marBottom w:val="0"/>
      <w:divBdr>
        <w:top w:val="none" w:sz="0" w:space="0" w:color="auto"/>
        <w:left w:val="none" w:sz="0" w:space="0" w:color="auto"/>
        <w:bottom w:val="none" w:sz="0" w:space="0" w:color="auto"/>
        <w:right w:val="none" w:sz="0" w:space="0" w:color="auto"/>
      </w:divBdr>
    </w:div>
    <w:div w:id="803275601">
      <w:bodyDiv w:val="1"/>
      <w:marLeft w:val="0"/>
      <w:marRight w:val="0"/>
      <w:marTop w:val="0"/>
      <w:marBottom w:val="0"/>
      <w:divBdr>
        <w:top w:val="none" w:sz="0" w:space="0" w:color="auto"/>
        <w:left w:val="none" w:sz="0" w:space="0" w:color="auto"/>
        <w:bottom w:val="none" w:sz="0" w:space="0" w:color="auto"/>
        <w:right w:val="none" w:sz="0" w:space="0" w:color="auto"/>
      </w:divBdr>
    </w:div>
    <w:div w:id="830684063">
      <w:bodyDiv w:val="1"/>
      <w:marLeft w:val="0"/>
      <w:marRight w:val="0"/>
      <w:marTop w:val="0"/>
      <w:marBottom w:val="0"/>
      <w:divBdr>
        <w:top w:val="none" w:sz="0" w:space="0" w:color="auto"/>
        <w:left w:val="none" w:sz="0" w:space="0" w:color="auto"/>
        <w:bottom w:val="none" w:sz="0" w:space="0" w:color="auto"/>
        <w:right w:val="none" w:sz="0" w:space="0" w:color="auto"/>
      </w:divBdr>
    </w:div>
    <w:div w:id="852916197">
      <w:bodyDiv w:val="1"/>
      <w:marLeft w:val="0"/>
      <w:marRight w:val="0"/>
      <w:marTop w:val="0"/>
      <w:marBottom w:val="0"/>
      <w:divBdr>
        <w:top w:val="none" w:sz="0" w:space="0" w:color="auto"/>
        <w:left w:val="none" w:sz="0" w:space="0" w:color="auto"/>
        <w:bottom w:val="none" w:sz="0" w:space="0" w:color="auto"/>
        <w:right w:val="none" w:sz="0" w:space="0" w:color="auto"/>
      </w:divBdr>
    </w:div>
    <w:div w:id="900479085">
      <w:bodyDiv w:val="1"/>
      <w:marLeft w:val="0"/>
      <w:marRight w:val="0"/>
      <w:marTop w:val="0"/>
      <w:marBottom w:val="0"/>
      <w:divBdr>
        <w:top w:val="none" w:sz="0" w:space="0" w:color="auto"/>
        <w:left w:val="none" w:sz="0" w:space="0" w:color="auto"/>
        <w:bottom w:val="none" w:sz="0" w:space="0" w:color="auto"/>
        <w:right w:val="none" w:sz="0" w:space="0" w:color="auto"/>
      </w:divBdr>
    </w:div>
    <w:div w:id="908198974">
      <w:bodyDiv w:val="1"/>
      <w:marLeft w:val="0"/>
      <w:marRight w:val="0"/>
      <w:marTop w:val="0"/>
      <w:marBottom w:val="0"/>
      <w:divBdr>
        <w:top w:val="none" w:sz="0" w:space="0" w:color="auto"/>
        <w:left w:val="none" w:sz="0" w:space="0" w:color="auto"/>
        <w:bottom w:val="none" w:sz="0" w:space="0" w:color="auto"/>
        <w:right w:val="none" w:sz="0" w:space="0" w:color="auto"/>
      </w:divBdr>
    </w:div>
    <w:div w:id="912203685">
      <w:bodyDiv w:val="1"/>
      <w:marLeft w:val="0"/>
      <w:marRight w:val="0"/>
      <w:marTop w:val="0"/>
      <w:marBottom w:val="0"/>
      <w:divBdr>
        <w:top w:val="none" w:sz="0" w:space="0" w:color="auto"/>
        <w:left w:val="none" w:sz="0" w:space="0" w:color="auto"/>
        <w:bottom w:val="none" w:sz="0" w:space="0" w:color="auto"/>
        <w:right w:val="none" w:sz="0" w:space="0" w:color="auto"/>
      </w:divBdr>
    </w:div>
    <w:div w:id="940722891">
      <w:bodyDiv w:val="1"/>
      <w:marLeft w:val="0"/>
      <w:marRight w:val="0"/>
      <w:marTop w:val="0"/>
      <w:marBottom w:val="0"/>
      <w:divBdr>
        <w:top w:val="none" w:sz="0" w:space="0" w:color="auto"/>
        <w:left w:val="none" w:sz="0" w:space="0" w:color="auto"/>
        <w:bottom w:val="none" w:sz="0" w:space="0" w:color="auto"/>
        <w:right w:val="none" w:sz="0" w:space="0" w:color="auto"/>
      </w:divBdr>
    </w:div>
    <w:div w:id="965891488">
      <w:bodyDiv w:val="1"/>
      <w:marLeft w:val="0"/>
      <w:marRight w:val="0"/>
      <w:marTop w:val="0"/>
      <w:marBottom w:val="0"/>
      <w:divBdr>
        <w:top w:val="none" w:sz="0" w:space="0" w:color="auto"/>
        <w:left w:val="none" w:sz="0" w:space="0" w:color="auto"/>
        <w:bottom w:val="none" w:sz="0" w:space="0" w:color="auto"/>
        <w:right w:val="none" w:sz="0" w:space="0" w:color="auto"/>
      </w:divBdr>
    </w:div>
    <w:div w:id="994869210">
      <w:bodyDiv w:val="1"/>
      <w:marLeft w:val="0"/>
      <w:marRight w:val="0"/>
      <w:marTop w:val="0"/>
      <w:marBottom w:val="0"/>
      <w:divBdr>
        <w:top w:val="none" w:sz="0" w:space="0" w:color="auto"/>
        <w:left w:val="none" w:sz="0" w:space="0" w:color="auto"/>
        <w:bottom w:val="none" w:sz="0" w:space="0" w:color="auto"/>
        <w:right w:val="none" w:sz="0" w:space="0" w:color="auto"/>
      </w:divBdr>
    </w:div>
    <w:div w:id="1031152818">
      <w:bodyDiv w:val="1"/>
      <w:marLeft w:val="0"/>
      <w:marRight w:val="0"/>
      <w:marTop w:val="0"/>
      <w:marBottom w:val="0"/>
      <w:divBdr>
        <w:top w:val="none" w:sz="0" w:space="0" w:color="auto"/>
        <w:left w:val="none" w:sz="0" w:space="0" w:color="auto"/>
        <w:bottom w:val="none" w:sz="0" w:space="0" w:color="auto"/>
        <w:right w:val="none" w:sz="0" w:space="0" w:color="auto"/>
      </w:divBdr>
    </w:div>
    <w:div w:id="1054042061">
      <w:bodyDiv w:val="1"/>
      <w:marLeft w:val="0"/>
      <w:marRight w:val="0"/>
      <w:marTop w:val="0"/>
      <w:marBottom w:val="0"/>
      <w:divBdr>
        <w:top w:val="none" w:sz="0" w:space="0" w:color="auto"/>
        <w:left w:val="none" w:sz="0" w:space="0" w:color="auto"/>
        <w:bottom w:val="none" w:sz="0" w:space="0" w:color="auto"/>
        <w:right w:val="none" w:sz="0" w:space="0" w:color="auto"/>
      </w:divBdr>
    </w:div>
    <w:div w:id="1078291238">
      <w:bodyDiv w:val="1"/>
      <w:marLeft w:val="0"/>
      <w:marRight w:val="0"/>
      <w:marTop w:val="0"/>
      <w:marBottom w:val="0"/>
      <w:divBdr>
        <w:top w:val="none" w:sz="0" w:space="0" w:color="auto"/>
        <w:left w:val="none" w:sz="0" w:space="0" w:color="auto"/>
        <w:bottom w:val="none" w:sz="0" w:space="0" w:color="auto"/>
        <w:right w:val="none" w:sz="0" w:space="0" w:color="auto"/>
      </w:divBdr>
    </w:div>
    <w:div w:id="1120496222">
      <w:bodyDiv w:val="1"/>
      <w:marLeft w:val="0"/>
      <w:marRight w:val="0"/>
      <w:marTop w:val="0"/>
      <w:marBottom w:val="0"/>
      <w:divBdr>
        <w:top w:val="none" w:sz="0" w:space="0" w:color="auto"/>
        <w:left w:val="none" w:sz="0" w:space="0" w:color="auto"/>
        <w:bottom w:val="none" w:sz="0" w:space="0" w:color="auto"/>
        <w:right w:val="none" w:sz="0" w:space="0" w:color="auto"/>
      </w:divBdr>
    </w:div>
    <w:div w:id="1197738265">
      <w:bodyDiv w:val="1"/>
      <w:marLeft w:val="0"/>
      <w:marRight w:val="0"/>
      <w:marTop w:val="0"/>
      <w:marBottom w:val="0"/>
      <w:divBdr>
        <w:top w:val="none" w:sz="0" w:space="0" w:color="auto"/>
        <w:left w:val="none" w:sz="0" w:space="0" w:color="auto"/>
        <w:bottom w:val="none" w:sz="0" w:space="0" w:color="auto"/>
        <w:right w:val="none" w:sz="0" w:space="0" w:color="auto"/>
      </w:divBdr>
    </w:div>
    <w:div w:id="1225415476">
      <w:bodyDiv w:val="1"/>
      <w:marLeft w:val="0"/>
      <w:marRight w:val="0"/>
      <w:marTop w:val="0"/>
      <w:marBottom w:val="0"/>
      <w:divBdr>
        <w:top w:val="none" w:sz="0" w:space="0" w:color="auto"/>
        <w:left w:val="none" w:sz="0" w:space="0" w:color="auto"/>
        <w:bottom w:val="none" w:sz="0" w:space="0" w:color="auto"/>
        <w:right w:val="none" w:sz="0" w:space="0" w:color="auto"/>
      </w:divBdr>
    </w:div>
    <w:div w:id="1271933229">
      <w:bodyDiv w:val="1"/>
      <w:marLeft w:val="0"/>
      <w:marRight w:val="0"/>
      <w:marTop w:val="0"/>
      <w:marBottom w:val="0"/>
      <w:divBdr>
        <w:top w:val="none" w:sz="0" w:space="0" w:color="auto"/>
        <w:left w:val="none" w:sz="0" w:space="0" w:color="auto"/>
        <w:bottom w:val="none" w:sz="0" w:space="0" w:color="auto"/>
        <w:right w:val="none" w:sz="0" w:space="0" w:color="auto"/>
      </w:divBdr>
    </w:div>
    <w:div w:id="1349915193">
      <w:bodyDiv w:val="1"/>
      <w:marLeft w:val="0"/>
      <w:marRight w:val="0"/>
      <w:marTop w:val="0"/>
      <w:marBottom w:val="0"/>
      <w:divBdr>
        <w:top w:val="none" w:sz="0" w:space="0" w:color="auto"/>
        <w:left w:val="none" w:sz="0" w:space="0" w:color="auto"/>
        <w:bottom w:val="none" w:sz="0" w:space="0" w:color="auto"/>
        <w:right w:val="none" w:sz="0" w:space="0" w:color="auto"/>
      </w:divBdr>
    </w:div>
    <w:div w:id="1383019654">
      <w:bodyDiv w:val="1"/>
      <w:marLeft w:val="0"/>
      <w:marRight w:val="0"/>
      <w:marTop w:val="0"/>
      <w:marBottom w:val="0"/>
      <w:divBdr>
        <w:top w:val="none" w:sz="0" w:space="0" w:color="auto"/>
        <w:left w:val="none" w:sz="0" w:space="0" w:color="auto"/>
        <w:bottom w:val="none" w:sz="0" w:space="0" w:color="auto"/>
        <w:right w:val="none" w:sz="0" w:space="0" w:color="auto"/>
      </w:divBdr>
    </w:div>
    <w:div w:id="1419869159">
      <w:bodyDiv w:val="1"/>
      <w:marLeft w:val="0"/>
      <w:marRight w:val="0"/>
      <w:marTop w:val="0"/>
      <w:marBottom w:val="0"/>
      <w:divBdr>
        <w:top w:val="none" w:sz="0" w:space="0" w:color="auto"/>
        <w:left w:val="none" w:sz="0" w:space="0" w:color="auto"/>
        <w:bottom w:val="none" w:sz="0" w:space="0" w:color="auto"/>
        <w:right w:val="none" w:sz="0" w:space="0" w:color="auto"/>
      </w:divBdr>
    </w:div>
    <w:div w:id="1434206916">
      <w:bodyDiv w:val="1"/>
      <w:marLeft w:val="0"/>
      <w:marRight w:val="0"/>
      <w:marTop w:val="0"/>
      <w:marBottom w:val="0"/>
      <w:divBdr>
        <w:top w:val="none" w:sz="0" w:space="0" w:color="auto"/>
        <w:left w:val="none" w:sz="0" w:space="0" w:color="auto"/>
        <w:bottom w:val="none" w:sz="0" w:space="0" w:color="auto"/>
        <w:right w:val="none" w:sz="0" w:space="0" w:color="auto"/>
      </w:divBdr>
    </w:div>
    <w:div w:id="1513296831">
      <w:bodyDiv w:val="1"/>
      <w:marLeft w:val="0"/>
      <w:marRight w:val="0"/>
      <w:marTop w:val="0"/>
      <w:marBottom w:val="0"/>
      <w:divBdr>
        <w:top w:val="none" w:sz="0" w:space="0" w:color="auto"/>
        <w:left w:val="none" w:sz="0" w:space="0" w:color="auto"/>
        <w:bottom w:val="none" w:sz="0" w:space="0" w:color="auto"/>
        <w:right w:val="none" w:sz="0" w:space="0" w:color="auto"/>
      </w:divBdr>
    </w:div>
    <w:div w:id="1690132827">
      <w:bodyDiv w:val="1"/>
      <w:marLeft w:val="0"/>
      <w:marRight w:val="0"/>
      <w:marTop w:val="0"/>
      <w:marBottom w:val="0"/>
      <w:divBdr>
        <w:top w:val="none" w:sz="0" w:space="0" w:color="auto"/>
        <w:left w:val="none" w:sz="0" w:space="0" w:color="auto"/>
        <w:bottom w:val="none" w:sz="0" w:space="0" w:color="auto"/>
        <w:right w:val="none" w:sz="0" w:space="0" w:color="auto"/>
      </w:divBdr>
    </w:div>
    <w:div w:id="1692605900">
      <w:bodyDiv w:val="1"/>
      <w:marLeft w:val="0"/>
      <w:marRight w:val="0"/>
      <w:marTop w:val="0"/>
      <w:marBottom w:val="0"/>
      <w:divBdr>
        <w:top w:val="none" w:sz="0" w:space="0" w:color="auto"/>
        <w:left w:val="none" w:sz="0" w:space="0" w:color="auto"/>
        <w:bottom w:val="none" w:sz="0" w:space="0" w:color="auto"/>
        <w:right w:val="none" w:sz="0" w:space="0" w:color="auto"/>
      </w:divBdr>
    </w:div>
    <w:div w:id="1703824764">
      <w:bodyDiv w:val="1"/>
      <w:marLeft w:val="0"/>
      <w:marRight w:val="0"/>
      <w:marTop w:val="0"/>
      <w:marBottom w:val="0"/>
      <w:divBdr>
        <w:top w:val="none" w:sz="0" w:space="0" w:color="auto"/>
        <w:left w:val="none" w:sz="0" w:space="0" w:color="auto"/>
        <w:bottom w:val="none" w:sz="0" w:space="0" w:color="auto"/>
        <w:right w:val="none" w:sz="0" w:space="0" w:color="auto"/>
      </w:divBdr>
    </w:div>
    <w:div w:id="1713529945">
      <w:bodyDiv w:val="1"/>
      <w:marLeft w:val="0"/>
      <w:marRight w:val="0"/>
      <w:marTop w:val="0"/>
      <w:marBottom w:val="0"/>
      <w:divBdr>
        <w:top w:val="none" w:sz="0" w:space="0" w:color="auto"/>
        <w:left w:val="none" w:sz="0" w:space="0" w:color="auto"/>
        <w:bottom w:val="none" w:sz="0" w:space="0" w:color="auto"/>
        <w:right w:val="none" w:sz="0" w:space="0" w:color="auto"/>
      </w:divBdr>
    </w:div>
    <w:div w:id="1733459782">
      <w:bodyDiv w:val="1"/>
      <w:marLeft w:val="0"/>
      <w:marRight w:val="0"/>
      <w:marTop w:val="0"/>
      <w:marBottom w:val="0"/>
      <w:divBdr>
        <w:top w:val="none" w:sz="0" w:space="0" w:color="auto"/>
        <w:left w:val="none" w:sz="0" w:space="0" w:color="auto"/>
        <w:bottom w:val="none" w:sz="0" w:space="0" w:color="auto"/>
        <w:right w:val="none" w:sz="0" w:space="0" w:color="auto"/>
      </w:divBdr>
    </w:div>
    <w:div w:id="1779448042">
      <w:bodyDiv w:val="1"/>
      <w:marLeft w:val="0"/>
      <w:marRight w:val="0"/>
      <w:marTop w:val="0"/>
      <w:marBottom w:val="0"/>
      <w:divBdr>
        <w:top w:val="none" w:sz="0" w:space="0" w:color="auto"/>
        <w:left w:val="none" w:sz="0" w:space="0" w:color="auto"/>
        <w:bottom w:val="none" w:sz="0" w:space="0" w:color="auto"/>
        <w:right w:val="none" w:sz="0" w:space="0" w:color="auto"/>
      </w:divBdr>
    </w:div>
    <w:div w:id="1787961738">
      <w:bodyDiv w:val="1"/>
      <w:marLeft w:val="0"/>
      <w:marRight w:val="0"/>
      <w:marTop w:val="0"/>
      <w:marBottom w:val="0"/>
      <w:divBdr>
        <w:top w:val="none" w:sz="0" w:space="0" w:color="auto"/>
        <w:left w:val="none" w:sz="0" w:space="0" w:color="auto"/>
        <w:bottom w:val="none" w:sz="0" w:space="0" w:color="auto"/>
        <w:right w:val="none" w:sz="0" w:space="0" w:color="auto"/>
      </w:divBdr>
    </w:div>
    <w:div w:id="1793550603">
      <w:bodyDiv w:val="1"/>
      <w:marLeft w:val="0"/>
      <w:marRight w:val="0"/>
      <w:marTop w:val="0"/>
      <w:marBottom w:val="0"/>
      <w:divBdr>
        <w:top w:val="none" w:sz="0" w:space="0" w:color="auto"/>
        <w:left w:val="none" w:sz="0" w:space="0" w:color="auto"/>
        <w:bottom w:val="none" w:sz="0" w:space="0" w:color="auto"/>
        <w:right w:val="none" w:sz="0" w:space="0" w:color="auto"/>
      </w:divBdr>
    </w:div>
    <w:div w:id="1806895469">
      <w:bodyDiv w:val="1"/>
      <w:marLeft w:val="0"/>
      <w:marRight w:val="0"/>
      <w:marTop w:val="0"/>
      <w:marBottom w:val="0"/>
      <w:divBdr>
        <w:top w:val="none" w:sz="0" w:space="0" w:color="auto"/>
        <w:left w:val="none" w:sz="0" w:space="0" w:color="auto"/>
        <w:bottom w:val="none" w:sz="0" w:space="0" w:color="auto"/>
        <w:right w:val="none" w:sz="0" w:space="0" w:color="auto"/>
      </w:divBdr>
    </w:div>
    <w:div w:id="1849825453">
      <w:bodyDiv w:val="1"/>
      <w:marLeft w:val="0"/>
      <w:marRight w:val="0"/>
      <w:marTop w:val="0"/>
      <w:marBottom w:val="0"/>
      <w:divBdr>
        <w:top w:val="none" w:sz="0" w:space="0" w:color="auto"/>
        <w:left w:val="none" w:sz="0" w:space="0" w:color="auto"/>
        <w:bottom w:val="none" w:sz="0" w:space="0" w:color="auto"/>
        <w:right w:val="none" w:sz="0" w:space="0" w:color="auto"/>
      </w:divBdr>
    </w:div>
    <w:div w:id="1856142239">
      <w:bodyDiv w:val="1"/>
      <w:marLeft w:val="0"/>
      <w:marRight w:val="0"/>
      <w:marTop w:val="0"/>
      <w:marBottom w:val="0"/>
      <w:divBdr>
        <w:top w:val="none" w:sz="0" w:space="0" w:color="auto"/>
        <w:left w:val="none" w:sz="0" w:space="0" w:color="auto"/>
        <w:bottom w:val="none" w:sz="0" w:space="0" w:color="auto"/>
        <w:right w:val="none" w:sz="0" w:space="0" w:color="auto"/>
      </w:divBdr>
    </w:div>
    <w:div w:id="1896622637">
      <w:bodyDiv w:val="1"/>
      <w:marLeft w:val="0"/>
      <w:marRight w:val="0"/>
      <w:marTop w:val="0"/>
      <w:marBottom w:val="0"/>
      <w:divBdr>
        <w:top w:val="none" w:sz="0" w:space="0" w:color="auto"/>
        <w:left w:val="none" w:sz="0" w:space="0" w:color="auto"/>
        <w:bottom w:val="none" w:sz="0" w:space="0" w:color="auto"/>
        <w:right w:val="none" w:sz="0" w:space="0" w:color="auto"/>
      </w:divBdr>
    </w:div>
    <w:div w:id="1914966909">
      <w:bodyDiv w:val="1"/>
      <w:marLeft w:val="0"/>
      <w:marRight w:val="0"/>
      <w:marTop w:val="0"/>
      <w:marBottom w:val="0"/>
      <w:divBdr>
        <w:top w:val="none" w:sz="0" w:space="0" w:color="auto"/>
        <w:left w:val="none" w:sz="0" w:space="0" w:color="auto"/>
        <w:bottom w:val="none" w:sz="0" w:space="0" w:color="auto"/>
        <w:right w:val="none" w:sz="0" w:space="0" w:color="auto"/>
      </w:divBdr>
    </w:div>
    <w:div w:id="1926498100">
      <w:bodyDiv w:val="1"/>
      <w:marLeft w:val="0"/>
      <w:marRight w:val="0"/>
      <w:marTop w:val="0"/>
      <w:marBottom w:val="0"/>
      <w:divBdr>
        <w:top w:val="none" w:sz="0" w:space="0" w:color="auto"/>
        <w:left w:val="none" w:sz="0" w:space="0" w:color="auto"/>
        <w:bottom w:val="none" w:sz="0" w:space="0" w:color="auto"/>
        <w:right w:val="none" w:sz="0" w:space="0" w:color="auto"/>
      </w:divBdr>
    </w:div>
    <w:div w:id="2005544027">
      <w:bodyDiv w:val="1"/>
      <w:marLeft w:val="0"/>
      <w:marRight w:val="0"/>
      <w:marTop w:val="0"/>
      <w:marBottom w:val="0"/>
      <w:divBdr>
        <w:top w:val="none" w:sz="0" w:space="0" w:color="auto"/>
        <w:left w:val="none" w:sz="0" w:space="0" w:color="auto"/>
        <w:bottom w:val="none" w:sz="0" w:space="0" w:color="auto"/>
        <w:right w:val="none" w:sz="0" w:space="0" w:color="auto"/>
      </w:divBdr>
    </w:div>
    <w:div w:id="2061174441">
      <w:bodyDiv w:val="1"/>
      <w:marLeft w:val="0"/>
      <w:marRight w:val="0"/>
      <w:marTop w:val="0"/>
      <w:marBottom w:val="0"/>
      <w:divBdr>
        <w:top w:val="none" w:sz="0" w:space="0" w:color="auto"/>
        <w:left w:val="none" w:sz="0" w:space="0" w:color="auto"/>
        <w:bottom w:val="none" w:sz="0" w:space="0" w:color="auto"/>
        <w:right w:val="none" w:sz="0" w:space="0" w:color="auto"/>
      </w:divBdr>
    </w:div>
    <w:div w:id="207253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gif"/><Relationship Id="rId21" Type="http://schemas.openxmlformats.org/officeDocument/2006/relationships/image" Target="media/image5.jpeg"/><Relationship Id="rId42" Type="http://schemas.openxmlformats.org/officeDocument/2006/relationships/hyperlink" Target="http://www.tescoplc.com/index.asp?pageid=656" TargetMode="External"/><Relationship Id="rId47" Type="http://schemas.openxmlformats.org/officeDocument/2006/relationships/hyperlink" Target="http://www.stores.org/2012/Top-250-List?order=field_retail_sales_rank_value&amp;sort=desc" TargetMode="External"/><Relationship Id="rId63" Type="http://schemas.openxmlformats.org/officeDocument/2006/relationships/chart" Target="charts/chart13.xml"/><Relationship Id="rId68" Type="http://schemas.openxmlformats.org/officeDocument/2006/relationships/chart" Target="charts/chart18.xml"/><Relationship Id="rId84" Type="http://schemas.openxmlformats.org/officeDocument/2006/relationships/hyperlink" Target="https://www.google.rs/search?hl=sr&amp;tbo=p&amp;tbm=bks&amp;q=inauthor:%22Alexander+H.+Kracklauer%22" TargetMode="External"/><Relationship Id="rId89" Type="http://schemas.openxmlformats.org/officeDocument/2006/relationships/hyperlink" Target="https://www.gartner.com/doc/2683415?ref=SiteSearch&amp;sthkw=eight%20CRM&amp;fnl=search&amp;srcId=1-3478922254%23a-14327807,%20" TargetMode="External"/><Relationship Id="rId112" Type="http://schemas.openxmlformats.org/officeDocument/2006/relationships/header" Target="header1.xml"/><Relationship Id="rId16" Type="http://schemas.openxmlformats.org/officeDocument/2006/relationships/hyperlink" Target="http://www.emeraldinsight.com/action/doSearch?ContribStored=Chou%2C+D+C" TargetMode="External"/><Relationship Id="rId107" Type="http://schemas.openxmlformats.org/officeDocument/2006/relationships/hyperlink" Target="http://www.tempocentar.com/code/navigate.php?Id=11" TargetMode="External"/><Relationship Id="rId11" Type="http://schemas.openxmlformats.org/officeDocument/2006/relationships/hyperlink" Target="https://www.google.rs/search?hl=sr&amp;tbo=p&amp;tbm=bks&amp;q=inauthor:%22D.+Quinn+Mills%22" TargetMode="External"/><Relationship Id="rId24" Type="http://schemas.openxmlformats.org/officeDocument/2006/relationships/hyperlink" Target="http://www.gartner.com/analyst/40383" TargetMode="External"/><Relationship Id="rId32" Type="http://schemas.openxmlformats.org/officeDocument/2006/relationships/diagramColors" Target="diagrams/colors1.xml"/><Relationship Id="rId37" Type="http://schemas.openxmlformats.org/officeDocument/2006/relationships/hyperlink" Target="http://www.forbes.com/sites/louiscolumbus/2013/04/26/2013-crm-market-share-update-40-of-crm-systems-sold-are-saas-based/" TargetMode="External"/><Relationship Id="rId40" Type="http://schemas.openxmlformats.org/officeDocument/2006/relationships/hyperlink" Target="http://www.tempocentar.com/code/navigate.php?Id=11" TargetMode="External"/><Relationship Id="rId45" Type="http://schemas.openxmlformats.org/officeDocument/2006/relationships/hyperlink" Target="http://www.metrogroup.de/internet/site/metrogroup/node/11000/Len/static.html" TargetMode="External"/><Relationship Id="rId53" Type="http://schemas.openxmlformats.org/officeDocument/2006/relationships/chart" Target="charts/chart3.xml"/><Relationship Id="rId58" Type="http://schemas.openxmlformats.org/officeDocument/2006/relationships/chart" Target="charts/chart8.xml"/><Relationship Id="rId66" Type="http://schemas.openxmlformats.org/officeDocument/2006/relationships/chart" Target="charts/chart16.xml"/><Relationship Id="rId74" Type="http://schemas.openxmlformats.org/officeDocument/2006/relationships/chart" Target="charts/chart24.xml"/><Relationship Id="rId79" Type="http://schemas.openxmlformats.org/officeDocument/2006/relationships/hyperlink" Target="http://sr.wikipedia.org/w/index.php?title=LURDY_(supermarket)&amp;action=edit&amp;redlink=1" TargetMode="External"/><Relationship Id="rId87" Type="http://schemas.openxmlformats.org/officeDocument/2006/relationships/hyperlink" Target="http://www.12manage.com/methods_levitt_relationship_marketing.html" TargetMode="External"/><Relationship Id="rId102" Type="http://schemas.openxmlformats.org/officeDocument/2006/relationships/hyperlink" Target="http://www.metrogroup.de/internet/site/metrogroup/node/11000/Len/static.html" TargetMode="External"/><Relationship Id="rId110" Type="http://schemas.openxmlformats.org/officeDocument/2006/relationships/hyperlink" Target="http://www.tescoplc.com/assets/files/cms/Trading_Responsibly_2014_DIGITAL_1.pdf"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11.xml"/><Relationship Id="rId82" Type="http://schemas.openxmlformats.org/officeDocument/2006/relationships/hyperlink" Target="http://www.crito.uci.edu/papers/2001/crm.pdf" TargetMode="External"/><Relationship Id="rId90" Type="http://schemas.openxmlformats.org/officeDocument/2006/relationships/hyperlink" Target="http://www.emeraldinsight.com/action/doSearch?ContribStored=Xu%2C+M" TargetMode="External"/><Relationship Id="rId95" Type="http://schemas.openxmlformats.org/officeDocument/2006/relationships/hyperlink" Target="http://www.emeraldinsight.com/action/doSearch?ContribStored=Chou%2C+D+C" TargetMode="External"/><Relationship Id="rId19" Type="http://schemas.openxmlformats.org/officeDocument/2006/relationships/hyperlink" Target="http://www.bain.com/Images/BAIN_BRIEF_Focus_on_the_customer.pdf" TargetMode="External"/><Relationship Id="rId14" Type="http://schemas.openxmlformats.org/officeDocument/2006/relationships/hyperlink" Target="http://www.emeraldinsight.com/action/doSearch?ContribStored=Yen%2C+D+C" TargetMode="External"/><Relationship Id="rId22" Type="http://schemas.openxmlformats.org/officeDocument/2006/relationships/image" Target="media/image6.jpeg"/><Relationship Id="rId27" Type="http://schemas.openxmlformats.org/officeDocument/2006/relationships/hyperlink" Target="https://wordpress.com/?ref=footer_website" TargetMode="External"/><Relationship Id="rId30" Type="http://schemas.openxmlformats.org/officeDocument/2006/relationships/diagramLayout" Target="diagrams/layout1.xml"/><Relationship Id="rId35" Type="http://schemas.openxmlformats.org/officeDocument/2006/relationships/hyperlink" Target="http://www.forbes.com/sites/louiscolumbus/2013/04/26/2013-crm-market-share-update-40-of-crm-systems-sold-are-saas-based/" TargetMode="External"/><Relationship Id="rId43" Type="http://schemas.openxmlformats.org/officeDocument/2006/relationships/hyperlink" Target="http://reports.metrogroup.de/2012/ar/customervalue/metrogroupinfigures.html" TargetMode="External"/><Relationship Id="rId48" Type="http://schemas.openxmlformats.org/officeDocument/2006/relationships/hyperlink" Target="http://www.stores.org/2012/Top-250-List?order=title&amp;sort=asc" TargetMode="External"/><Relationship Id="rId56" Type="http://schemas.openxmlformats.org/officeDocument/2006/relationships/chart" Target="charts/chart6.xml"/><Relationship Id="rId64" Type="http://schemas.openxmlformats.org/officeDocument/2006/relationships/chart" Target="charts/chart14.xml"/><Relationship Id="rId69" Type="http://schemas.openxmlformats.org/officeDocument/2006/relationships/chart" Target="charts/chart19.xml"/><Relationship Id="rId77" Type="http://schemas.openxmlformats.org/officeDocument/2006/relationships/chart" Target="charts/chart27.xml"/><Relationship Id="rId100" Type="http://schemas.openxmlformats.org/officeDocument/2006/relationships/hyperlink" Target="http://www.idea.rs/Usluge-kupcima" TargetMode="External"/><Relationship Id="rId105" Type="http://schemas.openxmlformats.org/officeDocument/2006/relationships/hyperlink" Target="http://www.reviews.com/crm-software/compare/" TargetMode="External"/><Relationship Id="rId113"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www.stores.org/2012/Top-250-List?order=field_revenue_value&amp;sort=asc" TargetMode="External"/><Relationship Id="rId72" Type="http://schemas.openxmlformats.org/officeDocument/2006/relationships/chart" Target="charts/chart22.xml"/><Relationship Id="rId80" Type="http://schemas.openxmlformats.org/officeDocument/2006/relationships/hyperlink" Target="http://sr.wikipedia.org/w/index.php?title=LURDY_(supermarket)&amp;action=edit&amp;redlink=1" TargetMode="External"/><Relationship Id="rId85" Type="http://schemas.openxmlformats.org/officeDocument/2006/relationships/hyperlink" Target="https://www.google.rs/search?hl=sr&amp;tbo=p&amp;tbm=bks&amp;q=inauthor:%22D.+Quinn+Mills%22" TargetMode="External"/><Relationship Id="rId93" Type="http://schemas.openxmlformats.org/officeDocument/2006/relationships/hyperlink" Target="http://www.emeraldinsight.com/action/doSearch?ContribStored=Yen%2C+D+C" TargetMode="External"/><Relationship Id="rId98" Type="http://schemas.openxmlformats.org/officeDocument/2006/relationships/hyperlink" Target="https://nrf.com/news/global-powers-of-retailing-top-250-highlights" TargetMode="External"/><Relationship Id="rId3" Type="http://schemas.openxmlformats.org/officeDocument/2006/relationships/styles" Target="styles.xml"/><Relationship Id="rId12" Type="http://schemas.openxmlformats.org/officeDocument/2006/relationships/hyperlink" Target="https://www.google.rs/search?hl=sr&amp;tbo=p&amp;tbm=bks&amp;q=inauthor:%22Dirk+Seifert%22" TargetMode="External"/><Relationship Id="rId17" Type="http://schemas.openxmlformats.org/officeDocument/2006/relationships/hyperlink" Target="http://www.crito.uci.edu/papers/2001/crm.pdf" TargetMode="External"/><Relationship Id="rId25" Type="http://schemas.openxmlformats.org/officeDocument/2006/relationships/hyperlink" Target="https://www.gartner.com/doc/2683415?ref=SiteSearch&amp;sthkw=eight%20CRM&amp;fnl=search&amp;srcId=1-3478922254%23a-14327807" TargetMode="External"/><Relationship Id="rId33" Type="http://schemas.microsoft.com/office/2007/relationships/diagramDrawing" Target="diagrams/drawing1.xml"/><Relationship Id="rId38" Type="http://schemas.openxmlformats.org/officeDocument/2006/relationships/hyperlink" Target="http://www.reviews.com/crm-software/compare/" TargetMode="External"/><Relationship Id="rId46" Type="http://schemas.openxmlformats.org/officeDocument/2006/relationships/image" Target="media/image9.png"/><Relationship Id="rId59" Type="http://schemas.openxmlformats.org/officeDocument/2006/relationships/chart" Target="charts/chart9.xml"/><Relationship Id="rId67" Type="http://schemas.openxmlformats.org/officeDocument/2006/relationships/chart" Target="charts/chart17.xml"/><Relationship Id="rId103" Type="http://schemas.openxmlformats.org/officeDocument/2006/relationships/hyperlink" Target="http://www.metro.rs/public/o-nama" TargetMode="External"/><Relationship Id="rId108" Type="http://schemas.openxmlformats.org/officeDocument/2006/relationships/hyperlink" Target="http://www.tescoplc.com/index.asp?pageid=656" TargetMode="External"/><Relationship Id="rId20" Type="http://schemas.openxmlformats.org/officeDocument/2006/relationships/image" Target="media/image4.jpeg"/><Relationship Id="rId41" Type="http://schemas.openxmlformats.org/officeDocument/2006/relationships/hyperlink" Target="http://www.idea.rs/Usluge-kupcima" TargetMode="External"/><Relationship Id="rId54" Type="http://schemas.openxmlformats.org/officeDocument/2006/relationships/chart" Target="charts/chart4.xml"/><Relationship Id="rId62" Type="http://schemas.openxmlformats.org/officeDocument/2006/relationships/chart" Target="charts/chart12.xml"/><Relationship Id="rId70" Type="http://schemas.openxmlformats.org/officeDocument/2006/relationships/chart" Target="charts/chart20.xml"/><Relationship Id="rId75" Type="http://schemas.openxmlformats.org/officeDocument/2006/relationships/chart" Target="charts/chart25.xml"/><Relationship Id="rId83" Type="http://schemas.openxmlformats.org/officeDocument/2006/relationships/hyperlink" Target="http://www.bain.com/Images/BAIN_BRIEF_Focus_on_the_customer.pdf" TargetMode="External"/><Relationship Id="rId88" Type="http://schemas.openxmlformats.org/officeDocument/2006/relationships/hyperlink" Target="http://www.gartner.com/analyst/40383" TargetMode="External"/><Relationship Id="rId91" Type="http://schemas.openxmlformats.org/officeDocument/2006/relationships/hyperlink" Target="http://www.emeraldinsight.com/action/doSearch?ContribStored=Walton%2C+J" TargetMode="External"/><Relationship Id="rId96" Type="http://schemas.openxmlformats.org/officeDocument/2006/relationships/hyperlink" Target="https://wordpress.com/?ref=footer_website" TargetMode="External"/><Relationship Id="rId111" Type="http://schemas.openxmlformats.org/officeDocument/2006/relationships/hyperlink" Target="http://www.forbes.com/sites/louiscolumbus/2013/04/26/2013-crm-market-share-update-40-of-crm-systems-sold-are-saas-base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eraldinsight.com/action/doSearch?ContribStored=Lin%2C+B" TargetMode="External"/><Relationship Id="rId23" Type="http://schemas.openxmlformats.org/officeDocument/2006/relationships/image" Target="media/image7.gif"/><Relationship Id="rId28" Type="http://schemas.openxmlformats.org/officeDocument/2006/relationships/hyperlink" Target="https://seebeegul.wordpress.com/2012/11/08/models-of-crm-customer-relationship-management/" TargetMode="External"/><Relationship Id="rId36" Type="http://schemas.openxmlformats.org/officeDocument/2006/relationships/chart" Target="charts/chart2.xml"/><Relationship Id="rId49" Type="http://schemas.openxmlformats.org/officeDocument/2006/relationships/hyperlink" Target="http://www.stores.org/2012/Top-250-List?order=field_country_origin_value&amp;sort=asc" TargetMode="External"/><Relationship Id="rId57" Type="http://schemas.openxmlformats.org/officeDocument/2006/relationships/chart" Target="charts/chart7.xml"/><Relationship Id="rId106" Type="http://schemas.openxmlformats.org/officeDocument/2006/relationships/hyperlink" Target="http://www.stores.org/2012/Top-250-List" TargetMode="External"/><Relationship Id="rId114" Type="http://schemas.openxmlformats.org/officeDocument/2006/relationships/fontTable" Target="fontTable.xml"/><Relationship Id="rId10" Type="http://schemas.openxmlformats.org/officeDocument/2006/relationships/hyperlink" Target="https://www.google.rs/search?hl=sr&amp;tbo=p&amp;tbm=bks&amp;q=inauthor:%22Alexander+H.+Kracklauer%22" TargetMode="External"/><Relationship Id="rId31" Type="http://schemas.openxmlformats.org/officeDocument/2006/relationships/diagramQuickStyle" Target="diagrams/quickStyle1.xml"/><Relationship Id="rId44" Type="http://schemas.openxmlformats.org/officeDocument/2006/relationships/hyperlink" Target="http://www.tescoplc.com/index.asp?pageid=71" TargetMode="External"/><Relationship Id="rId52" Type="http://schemas.openxmlformats.org/officeDocument/2006/relationships/hyperlink" Target="http://www.stores.org/2012/Top-250-List" TargetMode="External"/><Relationship Id="rId60" Type="http://schemas.openxmlformats.org/officeDocument/2006/relationships/chart" Target="charts/chart10.xml"/><Relationship Id="rId65" Type="http://schemas.openxmlformats.org/officeDocument/2006/relationships/chart" Target="charts/chart15.xml"/><Relationship Id="rId73" Type="http://schemas.openxmlformats.org/officeDocument/2006/relationships/chart" Target="charts/chart23.xml"/><Relationship Id="rId78" Type="http://schemas.openxmlformats.org/officeDocument/2006/relationships/hyperlink" Target="http://sr.wikipedia.org/w/index.php?title=LURDY_(supermarket)&amp;action=edit&amp;redlink=1" TargetMode="External"/><Relationship Id="rId81" Type="http://schemas.openxmlformats.org/officeDocument/2006/relationships/hyperlink" Target="http://hrcak.srce.hr/practicalmanagement" TargetMode="External"/><Relationship Id="rId86" Type="http://schemas.openxmlformats.org/officeDocument/2006/relationships/hyperlink" Target="https://www.google.rs/search?hl=sr&amp;tbo=p&amp;tbm=bks&amp;q=inauthor:%22Dirk+Seifert%22" TargetMode="External"/><Relationship Id="rId94" Type="http://schemas.openxmlformats.org/officeDocument/2006/relationships/hyperlink" Target="http://www.emeraldinsight.com/action/doSearch?ContribStored=Lin%2C+B" TargetMode="External"/><Relationship Id="rId99" Type="http://schemas.openxmlformats.org/officeDocument/2006/relationships/hyperlink" Target="http://reports.metrogroup.de/2012/ar/customervalue/metrogroupinfigures.html" TargetMode="External"/><Relationship Id="rId101" Type="http://schemas.openxmlformats.org/officeDocument/2006/relationships/hyperlink" Target="http://www.metrogroup.de/internet/site/metrogroup/alias/METROGROUP_LOGISTICS/Len/index.html"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emeraldinsight.com/action/doSearch?ContribStored=Xu%2C+Y" TargetMode="External"/><Relationship Id="rId18" Type="http://schemas.openxmlformats.org/officeDocument/2006/relationships/image" Target="media/image3.gif"/><Relationship Id="rId39" Type="http://schemas.openxmlformats.org/officeDocument/2006/relationships/hyperlink" Target="http://www.poslovnisoftver.net/" TargetMode="External"/><Relationship Id="rId109" Type="http://schemas.openxmlformats.org/officeDocument/2006/relationships/hyperlink" Target="http://www.tescoplc.com/index.asp?pageid=71" TargetMode="External"/><Relationship Id="rId34" Type="http://schemas.openxmlformats.org/officeDocument/2006/relationships/chart" Target="charts/chart1.xml"/><Relationship Id="rId50" Type="http://schemas.openxmlformats.org/officeDocument/2006/relationships/hyperlink" Target="http://www.stores.org/2012/Top-250-List?order=field_retail_sales_value&amp;sort=asc" TargetMode="External"/><Relationship Id="rId55" Type="http://schemas.openxmlformats.org/officeDocument/2006/relationships/chart" Target="charts/chart5.xml"/><Relationship Id="rId76" Type="http://schemas.openxmlformats.org/officeDocument/2006/relationships/chart" Target="charts/chart26.xml"/><Relationship Id="rId97" Type="http://schemas.openxmlformats.org/officeDocument/2006/relationships/hyperlink" Target="https://seebeegul.wordpress.com/2012/11/08/models-of-crm-customer-relationship-management/" TargetMode="External"/><Relationship Id="rId104" Type="http://schemas.openxmlformats.org/officeDocument/2006/relationships/hyperlink" Target="http://www.poslovnisoftver.net/" TargetMode="External"/><Relationship Id="rId7" Type="http://schemas.openxmlformats.org/officeDocument/2006/relationships/endnotes" Target="endnotes.xml"/><Relationship Id="rId71" Type="http://schemas.openxmlformats.org/officeDocument/2006/relationships/chart" Target="charts/chart21.xml"/><Relationship Id="rId92" Type="http://schemas.openxmlformats.org/officeDocument/2006/relationships/hyperlink" Target="http://www.emeraldinsight.com/action/doSearch?ContribStored=Xu%2C+Y" TargetMode="External"/><Relationship Id="rId2" Type="http://schemas.openxmlformats.org/officeDocument/2006/relationships/numbering" Target="numbering.xml"/><Relationship Id="rId29" Type="http://schemas.openxmlformats.org/officeDocument/2006/relationships/diagramData" Target="diagrams/data1.xml"/></Relationships>
</file>

<file path=word/_rels/footnotes.xml.rels><?xml version="1.0" encoding="UTF-8" standalone="yes"?>
<Relationships xmlns="http://schemas.openxmlformats.org/package/2006/relationships"><Relationship Id="rId3" Type="http://schemas.openxmlformats.org/officeDocument/2006/relationships/hyperlink" Target="http://www.metrogroup.de/internet/site/metrogroup/alias/METROGROUP_LOGISTICS/Len/index.html" TargetMode="External"/><Relationship Id="rId2" Type="http://schemas.openxmlformats.org/officeDocument/2006/relationships/hyperlink" Target="http://www.tescoplc.com/assets/files/cms/Trading_Responsibly_2014_DIGITAL_1.pdf" TargetMode="External"/><Relationship Id="rId1" Type="http://schemas.openxmlformats.org/officeDocument/2006/relationships/hyperlink" Target="https://nrf.com/news/global-powers-of-retailing-top-250-highlights" TargetMode="External"/><Relationship Id="rId5" Type="http://schemas.openxmlformats.org/officeDocument/2006/relationships/hyperlink" Target="http://www.metro.rs/public/o-nama" TargetMode="External"/><Relationship Id="rId4" Type="http://schemas.openxmlformats.org/officeDocument/2006/relationships/hyperlink" Target="http://www.metrogroup.de/internet/site/metrogroup/alias/METROGROUP_LOGISTICS/Len/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leksandra\Desktop\&#1086;&#1076;&#1075;&#1086;&#1074;&#1086;&#1088;&#1080;-master%20ra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otX val="30"/>
      <c:perspective val="30"/>
    </c:view3D>
    <c:plotArea>
      <c:layout/>
      <c:pie3DChart>
        <c:varyColors val="1"/>
        <c:ser>
          <c:idx val="0"/>
          <c:order val="0"/>
          <c:explosion val="25"/>
          <c:dLbls>
            <c:numFmt formatCode="0.00%" sourceLinked="0"/>
            <c:showVal val="1"/>
            <c:showLeaderLines val="1"/>
          </c:dLbls>
          <c:cat>
            <c:strRef>
              <c:f>Sheet1!$A$1:$A$11</c:f>
              <c:strCache>
                <c:ptCount val="11"/>
                <c:pt idx="0">
                  <c:v>Salesforce</c:v>
                </c:pt>
                <c:pt idx="1">
                  <c:v>SAP</c:v>
                </c:pt>
                <c:pt idx="2">
                  <c:v>Oracle</c:v>
                </c:pt>
                <c:pt idx="3">
                  <c:v>Microsoft</c:v>
                </c:pt>
                <c:pt idx="4">
                  <c:v>IBM</c:v>
                </c:pt>
                <c:pt idx="5">
                  <c:v>Adobe</c:v>
                </c:pt>
                <c:pt idx="6">
                  <c:v>Nice Systems</c:v>
                </c:pt>
                <c:pt idx="7">
                  <c:v>Verint Systems</c:v>
                </c:pt>
                <c:pt idx="8">
                  <c:v>Amdocs</c:v>
                </c:pt>
                <c:pt idx="9">
                  <c:v>SAS</c:v>
                </c:pt>
                <c:pt idx="10">
                  <c:v>Others</c:v>
                </c:pt>
              </c:strCache>
            </c:strRef>
          </c:cat>
          <c:val>
            <c:numRef>
              <c:f>Sheet1!$B$1:$B$11</c:f>
              <c:numCache>
                <c:formatCode>#,000%</c:formatCode>
                <c:ptCount val="11"/>
                <c:pt idx="0">
                  <c:v>0.14000000000000001</c:v>
                </c:pt>
                <c:pt idx="1">
                  <c:v>0.129</c:v>
                </c:pt>
                <c:pt idx="2">
                  <c:v>0.11100000000000018</c:v>
                </c:pt>
                <c:pt idx="3">
                  <c:v>6.3000000000000014E-2</c:v>
                </c:pt>
                <c:pt idx="4">
                  <c:v>3.6000000000000199E-2</c:v>
                </c:pt>
                <c:pt idx="5">
                  <c:v>3.1000000000000187E-2</c:v>
                </c:pt>
                <c:pt idx="6">
                  <c:v>2.5000000000000102E-2</c:v>
                </c:pt>
                <c:pt idx="7">
                  <c:v>2.4000000000000042E-2</c:v>
                </c:pt>
                <c:pt idx="8">
                  <c:v>2.300000000000001E-2</c:v>
                </c:pt>
                <c:pt idx="9">
                  <c:v>2.2000000000000127E-2</c:v>
                </c:pt>
                <c:pt idx="10">
                  <c:v>0.39700000000000191</c:v>
                </c:pt>
              </c:numCache>
            </c:numRef>
          </c:val>
        </c:ser>
      </c:pie3DChart>
    </c:plotArea>
    <c:legend>
      <c:legendPos val="r"/>
      <c:txPr>
        <a:bodyPr/>
        <a:lstStyle/>
        <a:p>
          <a:pPr>
            <a:defRPr sz="1050"/>
          </a:pPr>
          <a:endParaRPr lang="en-US"/>
        </a:p>
      </c:txPr>
    </c:legend>
    <c:plotVisOnly val="1"/>
  </c:chart>
  <c:spPr>
    <a:ln>
      <a:noFill/>
    </a:ln>
  </c:spPr>
  <c:txPr>
    <a:bodyPr/>
    <a:lstStyle/>
    <a:p>
      <a:pPr>
        <a:defRPr sz="1200">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explosion val="25"/>
          <c:cat>
            <c:strRef>
              <c:f>Sheet1!$B$26:$B$29</c:f>
              <c:strCache>
                <c:ptCount val="4"/>
                <c:pt idx="0">
                  <c:v>Продаја</c:v>
                </c:pt>
                <c:pt idx="1">
                  <c:v>Сервис купаца и подршка</c:v>
                </c:pt>
                <c:pt idx="2">
                  <c:v>Е трговина</c:v>
                </c:pt>
                <c:pt idx="3">
                  <c:v>Маркетинг</c:v>
                </c:pt>
              </c:strCache>
            </c:strRef>
          </c:cat>
          <c:val>
            <c:numRef>
              <c:f>Sheet1!$C$26:$C$29</c:f>
              <c:numCache>
                <c:formatCode>0%</c:formatCode>
                <c:ptCount val="4"/>
                <c:pt idx="0">
                  <c:v>0.26</c:v>
                </c:pt>
                <c:pt idx="1">
                  <c:v>0.37000000000000038</c:v>
                </c:pt>
                <c:pt idx="2">
                  <c:v>0.17</c:v>
                </c:pt>
                <c:pt idx="3">
                  <c:v>0.2</c:v>
                </c:pt>
              </c:numCache>
            </c:numRef>
          </c:val>
        </c:ser>
        <c:dLbls>
          <c:showPercent val="1"/>
        </c:dLbls>
      </c:pie3DChart>
    </c:plotArea>
    <c:legend>
      <c:legendPos val="r"/>
      <c:legendEntry>
        <c:idx val="0"/>
        <c:txPr>
          <a:bodyPr/>
          <a:lstStyle/>
          <a:p>
            <a:pPr>
              <a:defRPr sz="1050" kern="700" spc="0" baseline="0"/>
            </a:pPr>
            <a:endParaRPr lang="en-US"/>
          </a:p>
        </c:txPr>
      </c:legendEntry>
      <c:legendEntry>
        <c:idx val="1"/>
        <c:txPr>
          <a:bodyPr/>
          <a:lstStyle/>
          <a:p>
            <a:pPr>
              <a:defRPr sz="1050" kern="700" spc="0" baseline="0"/>
            </a:pPr>
            <a:endParaRPr lang="en-US"/>
          </a:p>
        </c:txPr>
      </c:legendEntry>
      <c:legendEntry>
        <c:idx val="2"/>
        <c:txPr>
          <a:bodyPr/>
          <a:lstStyle/>
          <a:p>
            <a:pPr>
              <a:defRPr sz="1000" kern="700" spc="0" baseline="0"/>
            </a:pPr>
            <a:endParaRPr lang="en-US"/>
          </a:p>
        </c:txPr>
      </c:legendEntry>
      <c:legendEntry>
        <c:idx val="3"/>
        <c:txPr>
          <a:bodyPr/>
          <a:lstStyle/>
          <a:p>
            <a:pPr>
              <a:defRPr sz="1000" kern="700" spc="0" baseline="0"/>
            </a:pPr>
            <a:endParaRPr lang="en-US"/>
          </a:p>
        </c:txPr>
      </c:legendEntry>
      <c:layout>
        <c:manualLayout>
          <c:xMode val="edge"/>
          <c:yMode val="edge"/>
          <c:x val="0.59394005854119702"/>
          <c:y val="0.17358705423754534"/>
          <c:w val="0.30658329346635482"/>
          <c:h val="0.60552557127008588"/>
        </c:manualLayout>
      </c:layout>
      <c:txPr>
        <a:bodyPr/>
        <a:lstStyle/>
        <a:p>
          <a:pPr>
            <a:defRPr kern="700" spc="0" baseline="0"/>
          </a:pPr>
          <a:endParaRPr lang="en-US"/>
        </a:p>
      </c:txPr>
    </c:legend>
    <c:plotVisOnly val="1"/>
  </c:chart>
  <c:spPr>
    <a:ln>
      <a:noFill/>
    </a:ln>
  </c:spPr>
  <c:txPr>
    <a:bodyPr/>
    <a:lstStyle/>
    <a:p>
      <a:pPr>
        <a:defRPr sz="1200">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упитника'!$C$53</c:f>
              <c:strCache>
                <c:ptCount val="1"/>
                <c:pt idx="0">
                  <c:v>Број испитаника у %</c:v>
                </c:pt>
              </c:strCache>
            </c:strRef>
          </c:tx>
          <c:explosion val="25"/>
          <c:dLbls>
            <c:dLbl>
              <c:idx val="0"/>
              <c:tx>
                <c:rich>
                  <a:bodyPr/>
                  <a:lstStyle/>
                  <a:p>
                    <a:r>
                      <a:rPr lang="en-US" sz="1000"/>
                      <a:t>3</a:t>
                    </a:r>
                    <a:r>
                      <a:rPr lang="en-US"/>
                      <a:t>2.00%</a:t>
                    </a:r>
                  </a:p>
                </c:rich>
              </c:tx>
              <c:showPercent val="1"/>
            </c:dLbl>
            <c:dLbl>
              <c:idx val="1"/>
              <c:tx>
                <c:rich>
                  <a:bodyPr/>
                  <a:lstStyle/>
                  <a:p>
                    <a:r>
                      <a:rPr lang="en-US" sz="1000"/>
                      <a:t>6</a:t>
                    </a:r>
                    <a:r>
                      <a:rPr lang="en-US"/>
                      <a:t>8.00%</a:t>
                    </a:r>
                  </a:p>
                </c:rich>
              </c:tx>
              <c:showPercent val="1"/>
            </c:dLbl>
            <c:numFmt formatCode="0.00%" sourceLinked="0"/>
            <c:txPr>
              <a:bodyPr/>
              <a:lstStyle/>
              <a:p>
                <a:pPr>
                  <a:defRPr sz="1000"/>
                </a:pPr>
                <a:endParaRPr lang="en-US"/>
              </a:p>
            </c:txPr>
            <c:showPercent val="1"/>
            <c:showLeaderLines val="1"/>
          </c:dLbls>
          <c:cat>
            <c:strRef>
              <c:f>'1. одговори из упитника'!$A$54:$A$55</c:f>
              <c:strCache>
                <c:ptCount val="2"/>
                <c:pt idx="0">
                  <c:v>мушки</c:v>
                </c:pt>
                <c:pt idx="1">
                  <c:v>женски </c:v>
                </c:pt>
              </c:strCache>
            </c:strRef>
          </c:cat>
          <c:val>
            <c:numRef>
              <c:f>'1. одговори из упитника'!$C$54:$C$55</c:f>
              <c:numCache>
                <c:formatCode>#,000</c:formatCode>
                <c:ptCount val="2"/>
                <c:pt idx="0">
                  <c:v>32</c:v>
                </c:pt>
                <c:pt idx="1">
                  <c:v>68</c:v>
                </c:pt>
              </c:numCache>
            </c:numRef>
          </c:val>
        </c:ser>
        <c:dLbls>
          <c:showPercent val="1"/>
        </c:dLbls>
      </c:pie3DChart>
    </c:plotArea>
    <c:legend>
      <c:legendPos val="t"/>
      <c:txPr>
        <a:bodyPr/>
        <a:lstStyle/>
        <a:p>
          <a:pPr>
            <a:defRPr sz="1000"/>
          </a:pPr>
          <a:endParaRPr lang="en-US"/>
        </a:p>
      </c:txPr>
    </c:legend>
    <c:plotVisOnly val="1"/>
  </c:chart>
  <c:spPr>
    <a:ln>
      <a:noFill/>
    </a:ln>
  </c:spPr>
  <c:txPr>
    <a:bodyPr/>
    <a:lstStyle/>
    <a:p>
      <a:pPr>
        <a:defRPr sz="1200">
          <a:latin typeface="Times New Roman" pitchFamily="18" charset="0"/>
          <a:cs typeface="Times New Roman"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упитника'!$C$58</c:f>
              <c:strCache>
                <c:ptCount val="1"/>
                <c:pt idx="0">
                  <c:v>Број испитаника у %</c:v>
                </c:pt>
              </c:strCache>
            </c:strRef>
          </c:tx>
          <c:spPr>
            <a:ln>
              <a:noFill/>
            </a:ln>
          </c:spPr>
          <c:explosion val="26"/>
          <c:dLbls>
            <c:dLbl>
              <c:idx val="0"/>
              <c:tx>
                <c:rich>
                  <a:bodyPr/>
                  <a:lstStyle/>
                  <a:p>
                    <a:pPr>
                      <a:defRPr/>
                    </a:pPr>
                    <a:r>
                      <a:rPr lang="en-US"/>
                      <a:t>56</a:t>
                    </a:r>
                    <a:r>
                      <a:rPr lang="x-none"/>
                      <a:t>%</a:t>
                    </a:r>
                    <a:endParaRPr lang="en-US"/>
                  </a:p>
                </c:rich>
              </c:tx>
              <c:numFmt formatCode="0.00%" sourceLinked="0"/>
              <c:spPr/>
              <c:showPercent val="1"/>
            </c:dLbl>
            <c:dLbl>
              <c:idx val="1"/>
              <c:tx>
                <c:rich>
                  <a:bodyPr/>
                  <a:lstStyle/>
                  <a:p>
                    <a:r>
                      <a:rPr lang="en-US"/>
                      <a:t>36</a:t>
                    </a:r>
                    <a:r>
                      <a:rPr lang="x-none"/>
                      <a:t>%</a:t>
                    </a:r>
                    <a:endParaRPr lang="en-US"/>
                  </a:p>
                </c:rich>
              </c:tx>
              <c:showPercent val="1"/>
            </c:dLbl>
            <c:dLbl>
              <c:idx val="2"/>
              <c:tx>
                <c:rich>
                  <a:bodyPr/>
                  <a:lstStyle/>
                  <a:p>
                    <a:r>
                      <a:rPr lang="en-US"/>
                      <a:t>8</a:t>
                    </a:r>
                    <a:r>
                      <a:rPr lang="x-none"/>
                      <a:t>%</a:t>
                    </a:r>
                    <a:endParaRPr lang="en-US"/>
                  </a:p>
                </c:rich>
              </c:tx>
              <c:showPercent val="1"/>
            </c:dLbl>
            <c:dLbl>
              <c:idx val="3"/>
              <c:tx>
                <c:rich>
                  <a:bodyPr/>
                  <a:lstStyle/>
                  <a:p>
                    <a:r>
                      <a:rPr lang="en-US"/>
                      <a:t>0</a:t>
                    </a:r>
                    <a:r>
                      <a:rPr lang="x-none"/>
                      <a:t>%</a:t>
                    </a:r>
                    <a:endParaRPr lang="en-US"/>
                  </a:p>
                </c:rich>
              </c:tx>
              <c:showPercent val="1"/>
            </c:dLbl>
            <c:numFmt formatCode="#,##0.00" sourceLinked="0"/>
            <c:showPercent val="1"/>
            <c:showLeaderLines val="1"/>
          </c:dLbls>
          <c:cat>
            <c:strRef>
              <c:f>'1. одговори из упитника'!$A$59:$A$62</c:f>
              <c:strCache>
                <c:ptCount val="4"/>
                <c:pt idx="0">
                  <c:v>Мање од 30 година;</c:v>
                </c:pt>
                <c:pt idx="1">
                  <c:v>31 – 40 година;</c:v>
                </c:pt>
                <c:pt idx="2">
                  <c:v>41 – 50 година;</c:v>
                </c:pt>
                <c:pt idx="3">
                  <c:v>више од 50 година;</c:v>
                </c:pt>
              </c:strCache>
            </c:strRef>
          </c:cat>
          <c:val>
            <c:numRef>
              <c:f>'1. одговори из упитника'!$C$59:$C$62</c:f>
              <c:numCache>
                <c:formatCode>#,000</c:formatCode>
                <c:ptCount val="4"/>
                <c:pt idx="0">
                  <c:v>56.000000000000007</c:v>
                </c:pt>
                <c:pt idx="1">
                  <c:v>36</c:v>
                </c:pt>
                <c:pt idx="2">
                  <c:v>8</c:v>
                </c:pt>
                <c:pt idx="3">
                  <c:v>0</c:v>
                </c:pt>
              </c:numCache>
            </c:numRef>
          </c:val>
        </c:ser>
      </c:pie3DChart>
    </c:plotArea>
    <c:legend>
      <c:legendPos val="r"/>
      <c:txPr>
        <a:bodyPr/>
        <a:lstStyle/>
        <a:p>
          <a:pPr>
            <a:defRPr sz="1000"/>
          </a:pPr>
          <a:endParaRPr lang="en-US"/>
        </a:p>
      </c:txPr>
    </c:legend>
    <c:plotVisOnly val="1"/>
  </c:chart>
  <c:spPr>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0054199326576888E-2"/>
          <c:y val="0.14470493461527445"/>
          <c:w val="0.52683678608617168"/>
          <c:h val="0.74392168436923545"/>
        </c:manualLayout>
      </c:layout>
      <c:pie3DChart>
        <c:varyColors val="1"/>
        <c:ser>
          <c:idx val="0"/>
          <c:order val="0"/>
          <c:tx>
            <c:strRef>
              <c:f>'1. одговори из упитника'!$C$65</c:f>
              <c:strCache>
                <c:ptCount val="1"/>
                <c:pt idx="0">
                  <c:v>Број испитаника у %</c:v>
                </c:pt>
              </c:strCache>
            </c:strRef>
          </c:tx>
          <c:explosion val="25"/>
          <c:dLbls>
            <c:dLbl>
              <c:idx val="1"/>
              <c:layout>
                <c:manualLayout>
                  <c:x val="-0.10647647521925729"/>
                  <c:y val="-0.10289176271588626"/>
                </c:manualLayout>
              </c:layout>
              <c:showPercent val="1"/>
            </c:dLbl>
            <c:numFmt formatCode="0.00%" sourceLinked="0"/>
            <c:showPercent val="1"/>
            <c:showLeaderLines val="1"/>
          </c:dLbls>
          <c:cat>
            <c:strRef>
              <c:f>'1. одговори из упитника'!$A$66:$A$71</c:f>
              <c:strCache>
                <c:ptCount val="6"/>
                <c:pt idx="0">
                  <c:v>Средња школа</c:v>
                </c:pt>
                <c:pt idx="1">
                  <c:v>Виша/Висока школа;</c:v>
                </c:pt>
                <c:pt idx="2">
                  <c:v>Факултет –основне студије;</c:v>
                </c:pt>
                <c:pt idx="3">
                  <c:v>Факултет-мастер студије;</c:v>
                </c:pt>
                <c:pt idx="4">
                  <c:v>Магистар; </c:v>
                </c:pt>
                <c:pt idx="5">
                  <c:v>Доктор наука;</c:v>
                </c:pt>
              </c:strCache>
            </c:strRef>
          </c:cat>
          <c:val>
            <c:numRef>
              <c:f>'1. одговори из упитника'!$C$66:$C$71</c:f>
              <c:numCache>
                <c:formatCode>#,000</c:formatCode>
                <c:ptCount val="6"/>
                <c:pt idx="0">
                  <c:v>20</c:v>
                </c:pt>
                <c:pt idx="1">
                  <c:v>12</c:v>
                </c:pt>
                <c:pt idx="2">
                  <c:v>40</c:v>
                </c:pt>
                <c:pt idx="3">
                  <c:v>24</c:v>
                </c:pt>
                <c:pt idx="4">
                  <c:v>2</c:v>
                </c:pt>
                <c:pt idx="5">
                  <c:v>2</c:v>
                </c:pt>
              </c:numCache>
            </c:numRef>
          </c:val>
        </c:ser>
      </c:pie3DChart>
    </c:plotArea>
    <c:legend>
      <c:legendPos val="r"/>
      <c:layout>
        <c:manualLayout>
          <c:xMode val="edge"/>
          <c:yMode val="edge"/>
          <c:x val="0.61616379906018504"/>
          <c:y val="8.1719160104987004E-2"/>
          <c:w val="0.3685745232528313"/>
          <c:h val="0.83656167979002627"/>
        </c:manualLayout>
      </c:layout>
      <c:txPr>
        <a:bodyPr/>
        <a:lstStyle/>
        <a:p>
          <a:pPr>
            <a:defRPr sz="1000"/>
          </a:pPr>
          <a:endParaRPr lang="en-US"/>
        </a:p>
      </c:txPr>
    </c:legend>
    <c:plotVisOnly val="1"/>
  </c:chart>
  <c:spPr>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упитника'!$C$74</c:f>
              <c:strCache>
                <c:ptCount val="1"/>
                <c:pt idx="0">
                  <c:v>Број испитаника у %</c:v>
                </c:pt>
              </c:strCache>
            </c:strRef>
          </c:tx>
          <c:explosion val="25"/>
          <c:dLbls>
            <c:dLbl>
              <c:idx val="0"/>
              <c:layout>
                <c:manualLayout>
                  <c:x val="-0.1270377823865767"/>
                  <c:y val="7.1685165860291555E-2"/>
                </c:manualLayout>
              </c:layout>
              <c:dLblPos val="bestFit"/>
              <c:showPercent val="1"/>
            </c:dLbl>
            <c:numFmt formatCode="0.00%" sourceLinked="0"/>
            <c:dLblPos val="bestFit"/>
            <c:showPercent val="1"/>
            <c:showLeaderLines val="1"/>
          </c:dLbls>
          <c:cat>
            <c:strRef>
              <c:f>'1. одговори из упитника'!$A$75:$A$78</c:f>
              <c:strCache>
                <c:ptCount val="4"/>
                <c:pt idx="0">
                  <c:v>до 150 евра</c:v>
                </c:pt>
                <c:pt idx="1">
                  <c:v>151-300 евра</c:v>
                </c:pt>
                <c:pt idx="2">
                  <c:v>301-500 евра</c:v>
                </c:pt>
                <c:pt idx="3">
                  <c:v>преко 500 евра</c:v>
                </c:pt>
              </c:strCache>
            </c:strRef>
          </c:cat>
          <c:val>
            <c:numRef>
              <c:f>'1. одговори из упитника'!$C$75:$C$78</c:f>
              <c:numCache>
                <c:formatCode>#,000</c:formatCode>
                <c:ptCount val="4"/>
                <c:pt idx="0">
                  <c:v>26</c:v>
                </c:pt>
                <c:pt idx="1">
                  <c:v>30</c:v>
                </c:pt>
                <c:pt idx="2">
                  <c:v>30</c:v>
                </c:pt>
                <c:pt idx="3">
                  <c:v>14.000000000000002</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упитника'!$H$53</c:f>
              <c:strCache>
                <c:ptCount val="1"/>
                <c:pt idx="0">
                  <c:v>Број испитаника у %</c:v>
                </c:pt>
              </c:strCache>
            </c:strRef>
          </c:tx>
          <c:spPr>
            <a:ln>
              <a:noFill/>
            </a:ln>
          </c:spPr>
          <c:explosion val="25"/>
          <c:dLbls>
            <c:numFmt formatCode="0.00%" sourceLinked="0"/>
            <c:showPercent val="1"/>
            <c:showLeaderLines val="1"/>
          </c:dLbls>
          <c:cat>
            <c:strRef>
              <c:f>'1. одговори из упитника'!$F$54:$F$55</c:f>
              <c:strCache>
                <c:ptCount val="2"/>
                <c:pt idx="0">
                  <c:v>да</c:v>
                </c:pt>
                <c:pt idx="1">
                  <c:v>не</c:v>
                </c:pt>
              </c:strCache>
            </c:strRef>
          </c:cat>
          <c:val>
            <c:numRef>
              <c:f>'1. одговори из упитника'!$H$54:$H$55</c:f>
              <c:numCache>
                <c:formatCode>#,000</c:formatCode>
                <c:ptCount val="2"/>
                <c:pt idx="0">
                  <c:v>88</c:v>
                </c:pt>
                <c:pt idx="1">
                  <c:v>12</c:v>
                </c:pt>
              </c:numCache>
            </c:numRef>
          </c:val>
        </c:ser>
      </c:pie3DChart>
    </c:plotArea>
    <c:legend>
      <c:legendPos val="r"/>
    </c:legend>
    <c:plotVisOnly val="1"/>
  </c:chart>
  <c:spPr>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3330927384077024E-2"/>
          <c:y val="9.2127516974906537E-2"/>
          <c:w val="0.6155387139107612"/>
          <c:h val="0.80036090908483759"/>
        </c:manualLayout>
      </c:layout>
      <c:pie3DChart>
        <c:varyColors val="1"/>
        <c:ser>
          <c:idx val="0"/>
          <c:order val="0"/>
          <c:tx>
            <c:strRef>
              <c:f>'1. одговори из упитника'!$H$59</c:f>
              <c:strCache>
                <c:ptCount val="1"/>
                <c:pt idx="0">
                  <c:v>Број одговора у %</c:v>
                </c:pt>
              </c:strCache>
            </c:strRef>
          </c:tx>
          <c:explosion val="25"/>
          <c:dLbls>
            <c:numFmt formatCode="0.00%" sourceLinked="0"/>
            <c:showPercent val="1"/>
            <c:showLeaderLines val="1"/>
          </c:dLbls>
          <c:cat>
            <c:strRef>
              <c:f>'1. одговори из упитника'!$F$60:$F$73</c:f>
              <c:strCache>
                <c:ptCount val="14"/>
                <c:pt idx="0">
                  <c:v>Maxi</c:v>
                </c:pt>
                <c:pt idx="1">
                  <c:v>CBA</c:v>
                </c:pt>
                <c:pt idx="2">
                  <c:v>DIS</c:v>
                </c:pt>
                <c:pt idx="3">
                  <c:v>IDEA</c:v>
                </c:pt>
                <c:pt idx="4">
                  <c:v>INTEREX</c:v>
                </c:pt>
                <c:pt idx="5">
                  <c:v>Roda</c:v>
                </c:pt>
                <c:pt idx="6">
                  <c:v>Mercator</c:v>
                </c:pt>
                <c:pt idx="7">
                  <c:v>Super Vero</c:v>
                </c:pt>
                <c:pt idx="8">
                  <c:v>Metro</c:v>
                </c:pt>
                <c:pt idx="9">
                  <c:v>Tempo</c:v>
                </c:pt>
                <c:pt idx="10">
                  <c:v>Aman</c:v>
                </c:pt>
                <c:pt idx="11">
                  <c:v>Gomex</c:v>
                </c:pt>
                <c:pt idx="12">
                  <c:v>Univerexport</c:v>
                </c:pt>
                <c:pt idx="13">
                  <c:v>LURDY</c:v>
                </c:pt>
              </c:strCache>
            </c:strRef>
          </c:cat>
          <c:val>
            <c:numRef>
              <c:f>'1. одговори из упитника'!$H$60:$H$73</c:f>
              <c:numCache>
                <c:formatCode>#,000</c:formatCode>
                <c:ptCount val="14"/>
                <c:pt idx="0">
                  <c:v>17.105263157894839</c:v>
                </c:pt>
                <c:pt idx="1">
                  <c:v>0</c:v>
                </c:pt>
                <c:pt idx="2">
                  <c:v>9.8684210526315699</c:v>
                </c:pt>
                <c:pt idx="3">
                  <c:v>18.421052631578846</c:v>
                </c:pt>
                <c:pt idx="4">
                  <c:v>1.3157894736842104</c:v>
                </c:pt>
                <c:pt idx="5">
                  <c:v>16.447368421052747</c:v>
                </c:pt>
                <c:pt idx="6">
                  <c:v>1.9736842105263157</c:v>
                </c:pt>
                <c:pt idx="7">
                  <c:v>1.3157894736842104</c:v>
                </c:pt>
                <c:pt idx="8">
                  <c:v>9.8684210526315699</c:v>
                </c:pt>
                <c:pt idx="9">
                  <c:v>20.394736842105104</c:v>
                </c:pt>
                <c:pt idx="10">
                  <c:v>1.9736842105263157</c:v>
                </c:pt>
                <c:pt idx="11">
                  <c:v>0</c:v>
                </c:pt>
                <c:pt idx="12">
                  <c:v>1.3157894736842104</c:v>
                </c:pt>
                <c:pt idx="13">
                  <c:v>0</c:v>
                </c:pt>
              </c:numCache>
            </c:numRef>
          </c:val>
        </c:ser>
      </c:pie3DChart>
    </c:plotArea>
    <c:legend>
      <c:legendPos val="r"/>
      <c:layout>
        <c:manualLayout>
          <c:xMode val="edge"/>
          <c:yMode val="edge"/>
          <c:x val="0.76498162729659325"/>
          <c:y val="2.4033095668385793E-3"/>
          <c:w val="0.23501837270341241"/>
          <c:h val="0.85772194506221078"/>
        </c:manualLayout>
      </c:layout>
      <c:txPr>
        <a:bodyPr/>
        <a:lstStyle/>
        <a:p>
          <a:pPr>
            <a:defRPr sz="1050"/>
          </a:pPr>
          <a:endParaRPr lang="en-US"/>
        </a:p>
      </c:txP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3535488031552576E-2"/>
          <c:y val="6.2814062000108112E-2"/>
          <c:w val="0.5097069709711215"/>
          <c:h val="0.69332189559329971"/>
        </c:manualLayout>
      </c:layout>
      <c:pie3DChart>
        <c:varyColors val="1"/>
        <c:ser>
          <c:idx val="0"/>
          <c:order val="0"/>
          <c:tx>
            <c:strRef>
              <c:f>'1. одговори из упитника'!$H$76</c:f>
              <c:strCache>
                <c:ptCount val="1"/>
                <c:pt idx="0">
                  <c:v>Број испитаника у %</c:v>
                </c:pt>
              </c:strCache>
            </c:strRef>
          </c:tx>
          <c:explosion val="25"/>
          <c:dLbls>
            <c:numFmt formatCode="0.00%" sourceLinked="0"/>
            <c:showPercent val="1"/>
            <c:showLeaderLines val="1"/>
          </c:dLbls>
          <c:cat>
            <c:strRef>
              <c:f>'1. одговори из упитника'!$F$77:$F$82</c:f>
              <c:strCache>
                <c:ptCount val="6"/>
                <c:pt idx="0">
                  <c:v>не купујем уопште</c:v>
                </c:pt>
                <c:pt idx="1">
                  <c:v>пар пута годишње</c:v>
                </c:pt>
                <c:pt idx="2">
                  <c:v>једном месечно</c:v>
                </c:pt>
                <c:pt idx="3">
                  <c:v>више пута месечно</c:v>
                </c:pt>
                <c:pt idx="4">
                  <c:v>пар пута недељно</c:v>
                </c:pt>
                <c:pt idx="5">
                  <c:v>свакодневно</c:v>
                </c:pt>
              </c:strCache>
            </c:strRef>
          </c:cat>
          <c:val>
            <c:numRef>
              <c:f>'1. одговори из упитника'!$H$77:$H$82</c:f>
              <c:numCache>
                <c:formatCode>#,000</c:formatCode>
                <c:ptCount val="6"/>
                <c:pt idx="0">
                  <c:v>2</c:v>
                </c:pt>
                <c:pt idx="1">
                  <c:v>16</c:v>
                </c:pt>
                <c:pt idx="2">
                  <c:v>30</c:v>
                </c:pt>
                <c:pt idx="3">
                  <c:v>34</c:v>
                </c:pt>
                <c:pt idx="4">
                  <c:v>12</c:v>
                </c:pt>
                <c:pt idx="5">
                  <c:v>6</c:v>
                </c:pt>
              </c:numCache>
            </c:numRef>
          </c:val>
        </c:ser>
      </c:pie3DChart>
    </c:plotArea>
    <c:legend>
      <c:legendPos val="r"/>
      <c:layout>
        <c:manualLayout>
          <c:xMode val="edge"/>
          <c:yMode val="edge"/>
          <c:x val="0.65342392534602212"/>
          <c:y val="8.2214337057550171E-2"/>
          <c:w val="0.32808823889777794"/>
          <c:h val="0.57173223864349765"/>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3255686789151356E-2"/>
          <c:y val="4.8611111111111112E-2"/>
          <c:w val="0.492240376202976"/>
          <c:h val="0.71382766364998262"/>
        </c:manualLayout>
      </c:layout>
      <c:pie3DChart>
        <c:varyColors val="1"/>
        <c:ser>
          <c:idx val="0"/>
          <c:order val="0"/>
          <c:tx>
            <c:strRef>
              <c:f>'1. одговори из упитника'!$H$85</c:f>
              <c:strCache>
                <c:ptCount val="1"/>
                <c:pt idx="0">
                  <c:v>Број испитаника у %</c:v>
                </c:pt>
              </c:strCache>
            </c:strRef>
          </c:tx>
          <c:explosion val="25"/>
          <c:dLbls>
            <c:numFmt formatCode="0.00%" sourceLinked="0"/>
            <c:showPercent val="1"/>
            <c:showLeaderLines val="1"/>
          </c:dLbls>
          <c:cat>
            <c:strRef>
              <c:f>'1. одговори из упитника'!$F$86:$F$90</c:f>
              <c:strCache>
                <c:ptCount val="5"/>
                <c:pt idx="0">
                  <c:v>уопште није;</c:v>
                </c:pt>
                <c:pt idx="1">
                  <c:v>делимично јесте;</c:v>
                </c:pt>
                <c:pt idx="2">
                  <c:v>јесте;</c:v>
                </c:pt>
                <c:pt idx="3">
                  <c:v>углавном јесте,</c:v>
                </c:pt>
                <c:pt idx="4">
                  <c:v>у потпуности јесте;</c:v>
                </c:pt>
              </c:strCache>
            </c:strRef>
          </c:cat>
          <c:val>
            <c:numRef>
              <c:f>'1. одговори из упитника'!$H$86:$H$90</c:f>
              <c:numCache>
                <c:formatCode>#,000</c:formatCode>
                <c:ptCount val="5"/>
                <c:pt idx="0">
                  <c:v>10</c:v>
                </c:pt>
                <c:pt idx="1">
                  <c:v>30</c:v>
                </c:pt>
                <c:pt idx="2">
                  <c:v>44</c:v>
                </c:pt>
                <c:pt idx="3">
                  <c:v>10</c:v>
                </c:pt>
                <c:pt idx="4">
                  <c:v>6</c:v>
                </c:pt>
              </c:numCache>
            </c:numRef>
          </c:val>
        </c:ser>
      </c:pie3DChart>
    </c:plotArea>
    <c:legend>
      <c:legendPos val="r"/>
      <c:layout>
        <c:manualLayout>
          <c:xMode val="edge"/>
          <c:yMode val="edge"/>
          <c:x val="0.67209164479440486"/>
          <c:y val="0.11506816856226305"/>
          <c:w val="0.3001305774278229"/>
          <c:h val="0.41801181102362345"/>
        </c:manualLayout>
      </c:layout>
    </c:legend>
    <c:plotVisOnly val="1"/>
  </c:chart>
  <c:spPr>
    <a:noFill/>
    <a:ln w="0">
      <a:noFill/>
    </a:ln>
  </c:spPr>
  <c:txPr>
    <a:bodyPr/>
    <a:lstStyle/>
    <a:p>
      <a:pPr>
        <a:defRPr sz="1100">
          <a:latin typeface="Times New Roman" pitchFamily="18" charset="0"/>
          <a:cs typeface="Times New Roman" pitchFamily="18" charset="0"/>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5261877173240108E-2"/>
          <c:y val="0.12225768353367479"/>
          <c:w val="0.43006324131881063"/>
          <c:h val="0.66313122952366155"/>
        </c:manualLayout>
      </c:layout>
      <c:pie3DChart>
        <c:varyColors val="1"/>
        <c:ser>
          <c:idx val="0"/>
          <c:order val="0"/>
          <c:tx>
            <c:strRef>
              <c:f>'1. одговори из упитника'!$H$93</c:f>
              <c:strCache>
                <c:ptCount val="1"/>
                <c:pt idx="0">
                  <c:v>Број испитаника у %</c:v>
                </c:pt>
              </c:strCache>
            </c:strRef>
          </c:tx>
          <c:explosion val="25"/>
          <c:dLbls>
            <c:numFmt formatCode="0.00%" sourceLinked="0"/>
            <c:showPercent val="1"/>
            <c:showLeaderLines val="1"/>
          </c:dLbls>
          <c:cat>
            <c:strRef>
              <c:f>'1. одговори из упитника'!$F$94:$F$99</c:f>
              <c:strCache>
                <c:ptCount val="6"/>
                <c:pt idx="0">
                  <c:v>не купујем уопште</c:v>
                </c:pt>
                <c:pt idx="1">
                  <c:v>пар пута годишње</c:v>
                </c:pt>
                <c:pt idx="2">
                  <c:v>једном месечно</c:v>
                </c:pt>
                <c:pt idx="3">
                  <c:v>више пута месечно</c:v>
                </c:pt>
                <c:pt idx="4">
                  <c:v>пар пута недељно</c:v>
                </c:pt>
                <c:pt idx="5">
                  <c:v>свакодневно</c:v>
                </c:pt>
              </c:strCache>
            </c:strRef>
          </c:cat>
          <c:val>
            <c:numRef>
              <c:f>'1. одговори из упитника'!$H$94:$H$99</c:f>
              <c:numCache>
                <c:formatCode>#,000</c:formatCode>
                <c:ptCount val="6"/>
                <c:pt idx="0">
                  <c:v>14.000000000000002</c:v>
                </c:pt>
                <c:pt idx="1">
                  <c:v>42</c:v>
                </c:pt>
                <c:pt idx="2">
                  <c:v>24</c:v>
                </c:pt>
                <c:pt idx="3">
                  <c:v>14.000000000000002</c:v>
                </c:pt>
                <c:pt idx="4">
                  <c:v>6</c:v>
                </c:pt>
                <c:pt idx="5">
                  <c:v>0</c:v>
                </c:pt>
              </c:numCache>
            </c:numRef>
          </c:val>
        </c:ser>
      </c:pie3DChart>
    </c:plotArea>
    <c:legend>
      <c:legendPos val="r"/>
      <c:layout>
        <c:manualLayout>
          <c:xMode val="edge"/>
          <c:yMode val="edge"/>
          <c:x val="0.57794683639011224"/>
          <c:y val="3.0320252044125404E-2"/>
          <c:w val="0.36419012564757181"/>
          <c:h val="0.6514264567784821"/>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6.5542801056163724E-2"/>
          <c:y val="8.1374624225461351E-2"/>
          <c:w val="0.48197071194569868"/>
          <c:h val="0.71570698178753256"/>
        </c:manualLayout>
      </c:layout>
      <c:pie3DChart>
        <c:varyColors val="1"/>
        <c:ser>
          <c:idx val="0"/>
          <c:order val="0"/>
          <c:tx>
            <c:strRef>
              <c:f>'1. одговори из упитника'!$H$102</c:f>
              <c:strCache>
                <c:ptCount val="1"/>
                <c:pt idx="0">
                  <c:v>Број одговора у %</c:v>
                </c:pt>
              </c:strCache>
            </c:strRef>
          </c:tx>
          <c:explosion val="25"/>
          <c:dLbls>
            <c:numFmt formatCode="0.00%" sourceLinked="0"/>
            <c:showPercent val="1"/>
            <c:showLeaderLines val="1"/>
          </c:dLbls>
          <c:cat>
            <c:strRef>
              <c:f>'1. одговори из упитника'!$F$103:$F$109</c:f>
              <c:strCache>
                <c:ptCount val="7"/>
                <c:pt idx="0">
                  <c:v>Картице (програме) лојалности</c:v>
                </c:pt>
                <c:pt idx="1">
                  <c:v>Одложени начин плаћања</c:v>
                </c:pt>
                <c:pt idx="2">
                  <c:v>Мобилне апликације</c:v>
                </c:pt>
                <c:pt idx="3">
                  <c:v>Доставу до Ваших врата</c:v>
                </c:pt>
                <c:pt idx="4">
                  <c:v>Остало</c:v>
                </c:pt>
                <c:pt idx="5">
                  <c:v>Не користим њихове услуге</c:v>
                </c:pt>
                <c:pt idx="6">
                  <c:v>Плаћам готовином, и не користим понуђене услуге</c:v>
                </c:pt>
              </c:strCache>
            </c:strRef>
          </c:cat>
          <c:val>
            <c:numRef>
              <c:f>'1. одговори из упитника'!$H$103:$H$109</c:f>
              <c:numCache>
                <c:formatCode>#,000</c:formatCode>
                <c:ptCount val="7"/>
                <c:pt idx="0">
                  <c:v>50</c:v>
                </c:pt>
                <c:pt idx="1">
                  <c:v>31.818181818181817</c:v>
                </c:pt>
                <c:pt idx="2">
                  <c:v>7.5757575757575761</c:v>
                </c:pt>
                <c:pt idx="3">
                  <c:v>6.0606060606060606</c:v>
                </c:pt>
                <c:pt idx="4">
                  <c:v>0</c:v>
                </c:pt>
                <c:pt idx="5">
                  <c:v>1.5151515151515151</c:v>
                </c:pt>
                <c:pt idx="6">
                  <c:v>3.0303030303030303</c:v>
                </c:pt>
              </c:numCache>
            </c:numRef>
          </c:val>
        </c:ser>
      </c:pie3DChart>
    </c:plotArea>
    <c:legend>
      <c:legendPos val="r"/>
      <c:layout>
        <c:manualLayout>
          <c:xMode val="edge"/>
          <c:yMode val="edge"/>
          <c:x val="0.62122448892374293"/>
          <c:y val="7.1319876442713231E-2"/>
          <c:w val="0.36601062431755227"/>
          <c:h val="0.72310805907637465"/>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6.6009186351706037E-2"/>
          <c:y val="2.3148148148148147E-3"/>
          <c:w val="0.49735831186497059"/>
          <c:h val="0.74996360290610864"/>
        </c:manualLayout>
      </c:layout>
      <c:pie3DChart>
        <c:varyColors val="1"/>
        <c:ser>
          <c:idx val="0"/>
          <c:order val="0"/>
          <c:tx>
            <c:strRef>
              <c:f>'1. одговори из упитника'!$H$112</c:f>
              <c:strCache>
                <c:ptCount val="1"/>
                <c:pt idx="0">
                  <c:v>Број испитаника у %</c:v>
                </c:pt>
              </c:strCache>
            </c:strRef>
          </c:tx>
          <c:explosion val="25"/>
          <c:dLbls>
            <c:numFmt formatCode="0.00%" sourceLinked="0"/>
            <c:showPercent val="1"/>
            <c:showLeaderLines val="1"/>
          </c:dLbls>
          <c:cat>
            <c:strRef>
              <c:f>'1. одговори из упитника'!$F$113:$F$117</c:f>
              <c:strCache>
                <c:ptCount val="5"/>
                <c:pt idx="0">
                  <c:v>уопште није;</c:v>
                </c:pt>
                <c:pt idx="1">
                  <c:v>делимично јесте;</c:v>
                </c:pt>
                <c:pt idx="2">
                  <c:v>јесте;</c:v>
                </c:pt>
                <c:pt idx="3">
                  <c:v>углавном јесте,</c:v>
                </c:pt>
                <c:pt idx="4">
                  <c:v>у потпуности јесте;</c:v>
                </c:pt>
              </c:strCache>
            </c:strRef>
          </c:cat>
          <c:val>
            <c:numRef>
              <c:f>'1. одговори из упитника'!$H$113:$H$117</c:f>
              <c:numCache>
                <c:formatCode>#,000</c:formatCode>
                <c:ptCount val="5"/>
                <c:pt idx="0">
                  <c:v>24</c:v>
                </c:pt>
                <c:pt idx="1">
                  <c:v>56.000000000000007</c:v>
                </c:pt>
                <c:pt idx="2">
                  <c:v>16</c:v>
                </c:pt>
                <c:pt idx="3">
                  <c:v>4</c:v>
                </c:pt>
                <c:pt idx="4">
                  <c:v>0</c:v>
                </c:pt>
              </c:numCache>
            </c:numRef>
          </c:val>
        </c:ser>
      </c:pie3DChart>
    </c:plotArea>
    <c:legend>
      <c:legendPos val="r"/>
      <c:layout>
        <c:manualLayout>
          <c:xMode val="edge"/>
          <c:yMode val="edge"/>
          <c:x val="0.65059422876050177"/>
          <c:y val="0.13249546234349918"/>
          <c:w val="0.32718350831146292"/>
          <c:h val="0.44345107903178771"/>
        </c:manualLayout>
      </c:layout>
    </c:legend>
    <c:plotVisOnly val="1"/>
  </c:chart>
  <c:spPr>
    <a:noFill/>
    <a:ln>
      <a:noFill/>
    </a:ln>
  </c:spPr>
  <c:txPr>
    <a:bodyPr/>
    <a:lstStyle/>
    <a:p>
      <a:pPr>
        <a:defRPr sz="1200">
          <a:latin typeface="Times New Roman" pitchFamily="18" charset="0"/>
          <a:cs typeface="Times New Roman" pitchFamily="18" charset="0"/>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3.0465660542432191E-2"/>
          <c:y val="4.8611111111111112E-2"/>
          <c:w val="0.63763254593175756"/>
          <c:h val="0.95138888888888884"/>
        </c:manualLayout>
      </c:layout>
      <c:pie3DChart>
        <c:varyColors val="1"/>
        <c:ser>
          <c:idx val="0"/>
          <c:order val="0"/>
          <c:tx>
            <c:strRef>
              <c:f>'1. одговори из упитника'!$Z$54</c:f>
              <c:strCache>
                <c:ptCount val="1"/>
                <c:pt idx="0">
                  <c:v>Број испитаника у %</c:v>
                </c:pt>
              </c:strCache>
            </c:strRef>
          </c:tx>
          <c:explosion val="25"/>
          <c:dLbls>
            <c:numFmt formatCode="0.00%" sourceLinked="0"/>
            <c:showPercent val="1"/>
            <c:showLeaderLines val="1"/>
          </c:dLbls>
          <c:cat>
            <c:strRef>
              <c:f>'1. одговори из упитника'!$X$55:$X$59</c:f>
              <c:strCache>
                <c:ptCount val="5"/>
                <c:pt idx="0">
                  <c:v>уопште не улажу;</c:v>
                </c:pt>
                <c:pt idx="1">
                  <c:v>делимично улажу;</c:v>
                </c:pt>
                <c:pt idx="2">
                  <c:v>улажу;</c:v>
                </c:pt>
                <c:pt idx="3">
                  <c:v>доста улажу;</c:v>
                </c:pt>
                <c:pt idx="4">
                  <c:v>у потпуности улажу;</c:v>
                </c:pt>
              </c:strCache>
            </c:strRef>
          </c:cat>
          <c:val>
            <c:numRef>
              <c:f>'1. одговори из упитника'!$Z$55:$Z$59</c:f>
              <c:numCache>
                <c:formatCode>#,000</c:formatCode>
                <c:ptCount val="5"/>
                <c:pt idx="0">
                  <c:v>10</c:v>
                </c:pt>
                <c:pt idx="1">
                  <c:v>62</c:v>
                </c:pt>
                <c:pt idx="2">
                  <c:v>22</c:v>
                </c:pt>
                <c:pt idx="3">
                  <c:v>6</c:v>
                </c:pt>
                <c:pt idx="4">
                  <c:v>0</c:v>
                </c:pt>
              </c:numCache>
            </c:numRef>
          </c:val>
        </c:ser>
      </c:pie3DChart>
    </c:plotArea>
    <c:legend>
      <c:legendPos val="r"/>
      <c:layout>
        <c:manualLayout>
          <c:xMode val="edge"/>
          <c:yMode val="edge"/>
          <c:x val="0.66523053368329443"/>
          <c:y val="0.29099409448818875"/>
          <c:w val="0.33476946631671173"/>
          <c:h val="0.49208588509769896"/>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1.4294102919344014E-2"/>
          <c:y val="0.10864758854361291"/>
          <c:w val="0.5877114035099128"/>
          <c:h val="0.82592012818509264"/>
        </c:manualLayout>
      </c:layout>
      <c:pie3DChart>
        <c:varyColors val="1"/>
        <c:ser>
          <c:idx val="0"/>
          <c:order val="0"/>
          <c:tx>
            <c:strRef>
              <c:f>'1. одговори из упитника'!$Z$62</c:f>
              <c:strCache>
                <c:ptCount val="1"/>
                <c:pt idx="0">
                  <c:v>Број одговора у %</c:v>
                </c:pt>
              </c:strCache>
            </c:strRef>
          </c:tx>
          <c:explosion val="25"/>
          <c:dLbls>
            <c:numFmt formatCode="0.00%" sourceLinked="0"/>
            <c:showPercent val="1"/>
            <c:showLeaderLines val="1"/>
          </c:dLbls>
          <c:cat>
            <c:strRef>
              <c:f>'1. одговори из упитника'!$X$63:$X$69</c:f>
              <c:strCache>
                <c:ptCount val="7"/>
                <c:pt idx="0">
                  <c:v>доступност производа;</c:v>
                </c:pt>
                <c:pt idx="1">
                  <c:v>квалитет;</c:v>
                </c:pt>
                <c:pt idx="2">
                  <c:v>цена;</c:v>
                </c:pt>
                <c:pt idx="3">
                  <c:v>локација;</c:v>
                </c:pt>
                <c:pt idx="4">
                  <c:v>промоција;</c:v>
                </c:pt>
                <c:pt idx="5">
                  <c:v>додатне услуге (садржај за децу, забава)</c:v>
                </c:pt>
                <c:pt idx="6">
                  <c:v>остало</c:v>
                </c:pt>
              </c:strCache>
            </c:strRef>
          </c:cat>
          <c:val>
            <c:numRef>
              <c:f>'1. одговори из упитника'!$Z$63:$Z$69</c:f>
              <c:numCache>
                <c:formatCode>#,000</c:formatCode>
                <c:ptCount val="7"/>
                <c:pt idx="0">
                  <c:v>35.714285714285715</c:v>
                </c:pt>
                <c:pt idx="1">
                  <c:v>6.25</c:v>
                </c:pt>
                <c:pt idx="2">
                  <c:v>26.785714285714111</c:v>
                </c:pt>
                <c:pt idx="3">
                  <c:v>14.285714285714286</c:v>
                </c:pt>
                <c:pt idx="4">
                  <c:v>15.178571428571365</c:v>
                </c:pt>
                <c:pt idx="5">
                  <c:v>1.7857142857142776</c:v>
                </c:pt>
                <c:pt idx="6">
                  <c:v>0</c:v>
                </c:pt>
              </c:numCache>
            </c:numRef>
          </c:val>
        </c:ser>
      </c:pie3DChart>
    </c:plotArea>
    <c:legend>
      <c:legendPos val="r"/>
      <c:layout>
        <c:manualLayout>
          <c:xMode val="edge"/>
          <c:yMode val="edge"/>
          <c:x val="0.61740923158826377"/>
          <c:y val="3.1728558106625102E-3"/>
          <c:w val="0.38259076841173867"/>
          <c:h val="0.8768682925656458"/>
        </c:manualLayout>
      </c:layout>
      <c:txPr>
        <a:bodyPr/>
        <a:lstStyle/>
        <a:p>
          <a:pPr>
            <a:defRPr sz="1000"/>
          </a:pPr>
          <a:endParaRPr lang="en-US"/>
        </a:p>
      </c:txP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5.8495004033159504E-4"/>
          <c:y val="0"/>
          <c:w val="0.63990420684241056"/>
          <c:h val="1"/>
        </c:manualLayout>
      </c:layout>
      <c:pie3DChart>
        <c:varyColors val="1"/>
        <c:ser>
          <c:idx val="0"/>
          <c:order val="0"/>
          <c:tx>
            <c:strRef>
              <c:f>'1. одговори из упитника'!$Z$72</c:f>
              <c:strCache>
                <c:ptCount val="1"/>
                <c:pt idx="0">
                  <c:v>Број одговора у %</c:v>
                </c:pt>
              </c:strCache>
            </c:strRef>
          </c:tx>
          <c:explosion val="25"/>
          <c:dLbls>
            <c:numFmt formatCode="0.00%" sourceLinked="0"/>
            <c:showPercent val="1"/>
            <c:showLeaderLines val="1"/>
          </c:dLbls>
          <c:cat>
            <c:strRef>
              <c:f>'1. одговори из упитника'!$X$73:$X$79</c:f>
              <c:strCache>
                <c:ptCount val="7"/>
                <c:pt idx="0">
                  <c:v>недовољна доступност производа;</c:v>
                </c:pt>
                <c:pt idx="1">
                  <c:v>неодговарајући квалитет;</c:v>
                </c:pt>
                <c:pt idx="2">
                  <c:v>висока цена;</c:v>
                </c:pt>
                <c:pt idx="3">
                  <c:v>удаљеност трговачког центра;</c:v>
                </c:pt>
                <c:pt idx="4">
                  <c:v>лош маркетинг;</c:v>
                </c:pt>
                <c:pt idx="5">
                  <c:v>недостатак додатних услуга (садржај за децу, забава)</c:v>
                </c:pt>
                <c:pt idx="6">
                  <c:v>остало</c:v>
                </c:pt>
              </c:strCache>
            </c:strRef>
          </c:cat>
          <c:val>
            <c:numRef>
              <c:f>'1. одговори из упитника'!$Z$73:$Z$79</c:f>
              <c:numCache>
                <c:formatCode>#,000</c:formatCode>
                <c:ptCount val="7"/>
                <c:pt idx="0">
                  <c:v>5.3333333333333597</c:v>
                </c:pt>
                <c:pt idx="1">
                  <c:v>13.333333333333334</c:v>
                </c:pt>
                <c:pt idx="2">
                  <c:v>22.666666666666664</c:v>
                </c:pt>
                <c:pt idx="3">
                  <c:v>29.333333333333172</c:v>
                </c:pt>
                <c:pt idx="4">
                  <c:v>12</c:v>
                </c:pt>
                <c:pt idx="5">
                  <c:v>16</c:v>
                </c:pt>
                <c:pt idx="6">
                  <c:v>1.3333333333333335</c:v>
                </c:pt>
              </c:numCache>
            </c:numRef>
          </c:val>
        </c:ser>
      </c:pie3DChart>
    </c:plotArea>
    <c:legend>
      <c:legendPos val="r"/>
      <c:layout>
        <c:manualLayout>
          <c:xMode val="edge"/>
          <c:yMode val="edge"/>
          <c:x val="0.63002302164241863"/>
          <c:y val="1.9214749919213042E-2"/>
          <c:w val="0.35586622262846868"/>
          <c:h val="0.95816732015091544"/>
        </c:manualLayout>
      </c:layout>
      <c:txPr>
        <a:bodyPr/>
        <a:lstStyle/>
        <a:p>
          <a:pPr>
            <a:defRPr sz="1000"/>
          </a:pPr>
          <a:endParaRPr lang="en-US"/>
        </a:p>
      </c:txP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3.5517363766790337E-4"/>
          <c:y val="4.7578578987067466E-2"/>
          <c:w val="0.59222317201801611"/>
          <c:h val="0.88278926521235457"/>
        </c:manualLayout>
      </c:layout>
      <c:pie3DChart>
        <c:varyColors val="1"/>
        <c:ser>
          <c:idx val="0"/>
          <c:order val="0"/>
          <c:tx>
            <c:strRef>
              <c:f>'1. одговори из упитника'!$AD$54</c:f>
              <c:strCache>
                <c:ptCount val="1"/>
                <c:pt idx="0">
                  <c:v>Број одговора у %</c:v>
                </c:pt>
              </c:strCache>
            </c:strRef>
          </c:tx>
          <c:explosion val="25"/>
          <c:dLbls>
            <c:numFmt formatCode="0.00%" sourceLinked="0"/>
            <c:showPercent val="1"/>
            <c:showLeaderLines val="1"/>
          </c:dLbls>
          <c:cat>
            <c:strRef>
              <c:f>'1. одговори из упитника'!$AB$55:$AB$61</c:f>
              <c:strCache>
                <c:ptCount val="7"/>
                <c:pt idx="0">
                  <c:v>директно</c:v>
                </c:pt>
                <c:pt idx="1">
                  <c:v>штампани билтени, промоције акција</c:v>
                </c:pt>
                <c:pt idx="2">
                  <c:v>телефон</c:v>
                </c:pt>
                <c:pt idx="3">
                  <c:v>Интернет</c:v>
                </c:pt>
                <c:pt idx="4">
                  <c:v>ТВ реклама</c:v>
                </c:pt>
                <c:pt idx="5">
                  <c:v>радио реклама</c:v>
                </c:pt>
                <c:pt idx="6">
                  <c:v>остало</c:v>
                </c:pt>
              </c:strCache>
            </c:strRef>
          </c:cat>
          <c:val>
            <c:numRef>
              <c:f>'1. одговори из упитника'!$AD$55:$AD$61</c:f>
              <c:numCache>
                <c:formatCode>#,000</c:formatCode>
                <c:ptCount val="7"/>
                <c:pt idx="0">
                  <c:v>6.5217391304347823</c:v>
                </c:pt>
                <c:pt idx="1">
                  <c:v>41.304347826086946</c:v>
                </c:pt>
                <c:pt idx="2">
                  <c:v>0</c:v>
                </c:pt>
                <c:pt idx="3">
                  <c:v>11.956521739130435</c:v>
                </c:pt>
                <c:pt idx="4">
                  <c:v>38.04347826086957</c:v>
                </c:pt>
                <c:pt idx="5">
                  <c:v>1.0869565217391357</c:v>
                </c:pt>
                <c:pt idx="6">
                  <c:v>1.0869565217391357</c:v>
                </c:pt>
              </c:numCache>
            </c:numRef>
          </c:val>
        </c:ser>
      </c:pie3DChart>
    </c:plotArea>
    <c:legend>
      <c:legendPos val="r"/>
      <c:layout>
        <c:manualLayout>
          <c:xMode val="edge"/>
          <c:yMode val="edge"/>
          <c:x val="0.55801602655429083"/>
          <c:y val="3.6966137154198805E-3"/>
          <c:w val="0.43880965592397814"/>
          <c:h val="0.898105989696945"/>
        </c:manualLayout>
      </c:layout>
      <c:txPr>
        <a:bodyPr/>
        <a:lstStyle/>
        <a:p>
          <a:pPr>
            <a:defRPr sz="1000"/>
          </a:pPr>
          <a:endParaRPr lang="en-US"/>
        </a:p>
      </c:txP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1.6455611036960801E-2"/>
          <c:y val="9.4948105296916205E-2"/>
          <c:w val="0.51774562554680981"/>
          <c:h val="0.77314814814815125"/>
        </c:manualLayout>
      </c:layout>
      <c:pie3DChart>
        <c:varyColors val="1"/>
        <c:ser>
          <c:idx val="0"/>
          <c:order val="0"/>
          <c:tx>
            <c:strRef>
              <c:f>'1. одговори из упитника'!$AD$64</c:f>
              <c:strCache>
                <c:ptCount val="1"/>
                <c:pt idx="0">
                  <c:v>Број одговора у %</c:v>
                </c:pt>
              </c:strCache>
            </c:strRef>
          </c:tx>
          <c:explosion val="25"/>
          <c:dLbls>
            <c:numFmt formatCode="0.00%" sourceLinked="0"/>
            <c:showPercent val="1"/>
            <c:showLeaderLines val="1"/>
          </c:dLbls>
          <c:cat>
            <c:strRef>
              <c:f>'1. одговори из упитника'!$AB$65:$AB$71</c:f>
              <c:strCache>
                <c:ptCount val="7"/>
                <c:pt idx="0">
                  <c:v>директно</c:v>
                </c:pt>
                <c:pt idx="1">
                  <c:v>телефоном</c:v>
                </c:pt>
                <c:pt idx="2">
                  <c:v>Интернетом</c:v>
                </c:pt>
                <c:pt idx="3">
                  <c:v>факсом</c:v>
                </c:pt>
                <c:pt idx="4">
                  <c:v>ТВ-ом</c:v>
                </c:pt>
                <c:pt idx="5">
                  <c:v>остало</c:v>
                </c:pt>
                <c:pt idx="6">
                  <c:v>Не обављају размену информација</c:v>
                </c:pt>
              </c:strCache>
            </c:strRef>
          </c:cat>
          <c:val>
            <c:numRef>
              <c:f>'1. одговори из упитника'!$AD$65:$AD$71</c:f>
              <c:numCache>
                <c:formatCode>#,000</c:formatCode>
                <c:ptCount val="7"/>
                <c:pt idx="0">
                  <c:v>28.35820895522388</c:v>
                </c:pt>
                <c:pt idx="1">
                  <c:v>2.9850746268656714</c:v>
                </c:pt>
                <c:pt idx="2">
                  <c:v>22.388059701492537</c:v>
                </c:pt>
                <c:pt idx="3">
                  <c:v>0</c:v>
                </c:pt>
                <c:pt idx="4">
                  <c:v>41.791044776119399</c:v>
                </c:pt>
                <c:pt idx="5">
                  <c:v>2.9850746268656714</c:v>
                </c:pt>
                <c:pt idx="6">
                  <c:v>1.4925373134328357</c:v>
                </c:pt>
              </c:numCache>
            </c:numRef>
          </c:val>
        </c:ser>
      </c:pie3DChart>
    </c:plotArea>
    <c:legend>
      <c:legendPos val="r"/>
      <c:layout>
        <c:manualLayout>
          <c:xMode val="edge"/>
          <c:yMode val="edge"/>
          <c:x val="0.61988339052581565"/>
          <c:y val="2.1495232362603506E-2"/>
          <c:w val="0.32178324584427165"/>
          <c:h val="0.94711242544427854"/>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3.4369773426397632E-2"/>
          <c:y val="6.2499783725798924E-2"/>
          <c:w val="0.58169045066813241"/>
          <c:h val="0.88049379725591259"/>
        </c:manualLayout>
      </c:layout>
      <c:pie3DChart>
        <c:varyColors val="1"/>
        <c:ser>
          <c:idx val="0"/>
          <c:order val="0"/>
          <c:tx>
            <c:strRef>
              <c:f>'1. одговори из упитника'!$AD$74</c:f>
              <c:strCache>
                <c:ptCount val="1"/>
                <c:pt idx="0">
                  <c:v>Број одговора у %</c:v>
                </c:pt>
              </c:strCache>
            </c:strRef>
          </c:tx>
          <c:explosion val="25"/>
          <c:dLbls>
            <c:numFmt formatCode="0.00%" sourceLinked="0"/>
            <c:showPercent val="1"/>
            <c:showLeaderLines val="1"/>
          </c:dLbls>
          <c:cat>
            <c:strRef>
              <c:f>'1. одговори из упитника'!$AB$75:$AB$80</c:f>
              <c:strCache>
                <c:ptCount val="6"/>
                <c:pt idx="0">
                  <c:v>директно</c:v>
                </c:pt>
                <c:pt idx="1">
                  <c:v>телефоном</c:v>
                </c:pt>
                <c:pt idx="2">
                  <c:v>Интернетом</c:v>
                </c:pt>
                <c:pt idx="3">
                  <c:v>факсом</c:v>
                </c:pt>
                <c:pt idx="4">
                  <c:v>остало</c:v>
                </c:pt>
                <c:pt idx="5">
                  <c:v>Не обављам размену информација</c:v>
                </c:pt>
              </c:strCache>
            </c:strRef>
          </c:cat>
          <c:val>
            <c:numRef>
              <c:f>'1. одговори из упитника'!$AD$75:$AD$80</c:f>
              <c:numCache>
                <c:formatCode>#,000</c:formatCode>
                <c:ptCount val="6"/>
                <c:pt idx="0">
                  <c:v>70.370370370369756</c:v>
                </c:pt>
                <c:pt idx="1">
                  <c:v>1.8518518518518521</c:v>
                </c:pt>
                <c:pt idx="2">
                  <c:v>20.370370370370289</c:v>
                </c:pt>
                <c:pt idx="3">
                  <c:v>0</c:v>
                </c:pt>
                <c:pt idx="4">
                  <c:v>0</c:v>
                </c:pt>
                <c:pt idx="5">
                  <c:v>7.4074074074074066</c:v>
                </c:pt>
              </c:numCache>
            </c:numRef>
          </c:val>
        </c:ser>
      </c:pie3DChart>
    </c:plotArea>
    <c:legend>
      <c:legendPos val="r"/>
      <c:layout>
        <c:manualLayout>
          <c:xMode val="edge"/>
          <c:yMode val="edge"/>
          <c:x val="0.63860492020982895"/>
          <c:y val="3.1467896257591221E-2"/>
          <c:w val="0.33774492516797994"/>
          <c:h val="0.89498860431304961"/>
        </c:manualLayout>
      </c:layout>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упитника'!$AD$83</c:f>
              <c:strCache>
                <c:ptCount val="1"/>
                <c:pt idx="0">
                  <c:v>Број испитаника у %</c:v>
                </c:pt>
              </c:strCache>
            </c:strRef>
          </c:tx>
          <c:explosion val="25"/>
          <c:dLbls>
            <c:numFmt formatCode="0.00%" sourceLinked="0"/>
            <c:showPercent val="1"/>
            <c:showLeaderLines val="1"/>
          </c:dLbls>
          <c:cat>
            <c:strRef>
              <c:f>'1. одговори из упитника'!$AB$84:$AB$88</c:f>
              <c:strCache>
                <c:ptCount val="5"/>
                <c:pt idx="0">
                  <c:v>никада</c:v>
                </c:pt>
                <c:pt idx="1">
                  <c:v>ретко</c:v>
                </c:pt>
                <c:pt idx="2">
                  <c:v>понекад</c:v>
                </c:pt>
                <c:pt idx="3">
                  <c:v>често</c:v>
                </c:pt>
                <c:pt idx="4">
                  <c:v>увек</c:v>
                </c:pt>
              </c:strCache>
            </c:strRef>
          </c:cat>
          <c:val>
            <c:numRef>
              <c:f>'1. одговори из упитника'!$AD$84:$AD$88</c:f>
              <c:numCache>
                <c:formatCode>#,000</c:formatCode>
                <c:ptCount val="5"/>
                <c:pt idx="0">
                  <c:v>20</c:v>
                </c:pt>
                <c:pt idx="1">
                  <c:v>28.000000000000004</c:v>
                </c:pt>
                <c:pt idx="2">
                  <c:v>36</c:v>
                </c:pt>
                <c:pt idx="3">
                  <c:v>16</c:v>
                </c:pt>
                <c:pt idx="4">
                  <c:v>0</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7292432195975522E-2"/>
          <c:y val="0.11342592592592612"/>
          <c:w val="0.67098600174978162"/>
          <c:h val="0.77314814814815158"/>
        </c:manualLayout>
      </c:layout>
      <c:pie3DChart>
        <c:varyColors val="1"/>
        <c:ser>
          <c:idx val="0"/>
          <c:order val="0"/>
          <c:tx>
            <c:strRef>
              <c:f>'1. одговори из упитника'!$AD$91</c:f>
              <c:strCache>
                <c:ptCount val="1"/>
                <c:pt idx="0">
                  <c:v>Број испитаника у %</c:v>
                </c:pt>
              </c:strCache>
            </c:strRef>
          </c:tx>
          <c:explosion val="25"/>
          <c:dLbls>
            <c:numFmt formatCode="0.00%" sourceLinked="0"/>
            <c:showPercent val="1"/>
            <c:showLeaderLines val="1"/>
          </c:dLbls>
          <c:cat>
            <c:strRef>
              <c:f>'1. одговори из упитника'!$AB$92:$AB$96</c:f>
              <c:strCache>
                <c:ptCount val="5"/>
                <c:pt idx="0">
                  <c:v>никада</c:v>
                </c:pt>
                <c:pt idx="1">
                  <c:v>ретко</c:v>
                </c:pt>
                <c:pt idx="2">
                  <c:v>понекад</c:v>
                </c:pt>
                <c:pt idx="3">
                  <c:v>често</c:v>
                </c:pt>
                <c:pt idx="4">
                  <c:v>увек</c:v>
                </c:pt>
              </c:strCache>
            </c:strRef>
          </c:cat>
          <c:val>
            <c:numRef>
              <c:f>'1. одговори из упитника'!$AD$92:$AD$96</c:f>
              <c:numCache>
                <c:formatCode>#,000</c:formatCode>
                <c:ptCount val="5"/>
                <c:pt idx="0">
                  <c:v>20</c:v>
                </c:pt>
                <c:pt idx="1">
                  <c:v>40</c:v>
                </c:pt>
                <c:pt idx="2">
                  <c:v>28.000000000000004</c:v>
                </c:pt>
                <c:pt idx="3">
                  <c:v>8</c:v>
                </c:pt>
                <c:pt idx="4">
                  <c:v>4</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упитника'!$AD$99</c:f>
              <c:strCache>
                <c:ptCount val="1"/>
                <c:pt idx="0">
                  <c:v>Број испитаника у %</c:v>
                </c:pt>
              </c:strCache>
            </c:strRef>
          </c:tx>
          <c:explosion val="25"/>
          <c:dLbls>
            <c:numFmt formatCode="0.00%" sourceLinked="0"/>
            <c:showPercent val="1"/>
            <c:showLeaderLines val="1"/>
          </c:dLbls>
          <c:cat>
            <c:strRef>
              <c:f>'1. одговори из упитника'!$AB$100:$AB$104</c:f>
              <c:strCache>
                <c:ptCount val="5"/>
                <c:pt idx="0">
                  <c:v>никада</c:v>
                </c:pt>
                <c:pt idx="1">
                  <c:v>ретко</c:v>
                </c:pt>
                <c:pt idx="2">
                  <c:v>понекад</c:v>
                </c:pt>
                <c:pt idx="3">
                  <c:v>често</c:v>
                </c:pt>
                <c:pt idx="4">
                  <c:v>увек</c:v>
                </c:pt>
              </c:strCache>
            </c:strRef>
          </c:cat>
          <c:val>
            <c:numRef>
              <c:f>'1. одговори из упитника'!$AD$100:$AD$104</c:f>
              <c:numCache>
                <c:formatCode>#,000</c:formatCode>
                <c:ptCount val="5"/>
                <c:pt idx="0">
                  <c:v>62</c:v>
                </c:pt>
                <c:pt idx="1">
                  <c:v>14.000000000000002</c:v>
                </c:pt>
                <c:pt idx="2">
                  <c:v>24</c:v>
                </c:pt>
                <c:pt idx="3">
                  <c:v>0</c:v>
                </c:pt>
                <c:pt idx="4">
                  <c:v>0</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упитника'!$AH$54</c:f>
              <c:strCache>
                <c:ptCount val="1"/>
                <c:pt idx="0">
                  <c:v>Број оцена у %</c:v>
                </c:pt>
              </c:strCache>
            </c:strRef>
          </c:tx>
          <c:explosion val="25"/>
          <c:dLbls>
            <c:numFmt formatCode="0.00%" sourceLinked="0"/>
            <c:showPercent val="1"/>
            <c:showLeaderLines val="1"/>
          </c:dLbls>
          <c:cat>
            <c:strRef>
              <c:f>'1. одговори из упитника'!$AF$55:$AF$59</c:f>
              <c:strCache>
                <c:ptCount val="5"/>
                <c:pt idx="0">
                  <c:v>1-недовољан</c:v>
                </c:pt>
                <c:pt idx="1">
                  <c:v>2-довољан</c:v>
                </c:pt>
                <c:pt idx="2">
                  <c:v>3-добар</c:v>
                </c:pt>
                <c:pt idx="3">
                  <c:v>4- врло добар</c:v>
                </c:pt>
                <c:pt idx="4">
                  <c:v>5-одличан</c:v>
                </c:pt>
              </c:strCache>
            </c:strRef>
          </c:cat>
          <c:val>
            <c:numRef>
              <c:f>'1. одговори из упитника'!$AH$55:$AH$59</c:f>
              <c:numCache>
                <c:formatCode>#,000</c:formatCode>
                <c:ptCount val="5"/>
                <c:pt idx="0">
                  <c:v>0</c:v>
                </c:pt>
                <c:pt idx="1">
                  <c:v>18</c:v>
                </c:pt>
                <c:pt idx="2">
                  <c:v>48</c:v>
                </c:pt>
                <c:pt idx="3">
                  <c:v>26</c:v>
                </c:pt>
                <c:pt idx="4">
                  <c:v>8</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упитника'!$AH$62</c:f>
              <c:strCache>
                <c:ptCount val="1"/>
                <c:pt idx="0">
                  <c:v>Број оцена у %</c:v>
                </c:pt>
              </c:strCache>
            </c:strRef>
          </c:tx>
          <c:explosion val="25"/>
          <c:dLbls>
            <c:numFmt formatCode="0.00%" sourceLinked="0"/>
            <c:showPercent val="1"/>
            <c:showLeaderLines val="1"/>
          </c:dLbls>
          <c:cat>
            <c:strRef>
              <c:f>'1. одговори из упитника'!$AF$63:$AF$67</c:f>
              <c:strCache>
                <c:ptCount val="5"/>
                <c:pt idx="0">
                  <c:v>1-недовољан</c:v>
                </c:pt>
                <c:pt idx="1">
                  <c:v>2-довољан</c:v>
                </c:pt>
                <c:pt idx="2">
                  <c:v>3-добар</c:v>
                </c:pt>
                <c:pt idx="3">
                  <c:v>4- врло добар</c:v>
                </c:pt>
                <c:pt idx="4">
                  <c:v>5-одличан</c:v>
                </c:pt>
              </c:strCache>
            </c:strRef>
          </c:cat>
          <c:val>
            <c:numRef>
              <c:f>'1. одговори из упитника'!$AH$63:$AH$67</c:f>
              <c:numCache>
                <c:formatCode>#,000</c:formatCode>
                <c:ptCount val="5"/>
                <c:pt idx="0">
                  <c:v>0</c:v>
                </c:pt>
                <c:pt idx="1">
                  <c:v>18</c:v>
                </c:pt>
                <c:pt idx="2">
                  <c:v>36</c:v>
                </c:pt>
                <c:pt idx="3">
                  <c:v>28.000000000000004</c:v>
                </c:pt>
                <c:pt idx="4">
                  <c:v>18</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упитника'!$AH$70</c:f>
              <c:strCache>
                <c:ptCount val="1"/>
                <c:pt idx="0">
                  <c:v>Број оцена у %</c:v>
                </c:pt>
              </c:strCache>
            </c:strRef>
          </c:tx>
          <c:explosion val="25"/>
          <c:dLbls>
            <c:numFmt formatCode="0.00%" sourceLinked="0"/>
            <c:showPercent val="1"/>
            <c:showLeaderLines val="1"/>
          </c:dLbls>
          <c:cat>
            <c:strRef>
              <c:f>'1. одговори из упитника'!$AF$71:$AF$75</c:f>
              <c:strCache>
                <c:ptCount val="5"/>
                <c:pt idx="0">
                  <c:v>1-недовољан</c:v>
                </c:pt>
                <c:pt idx="1">
                  <c:v>2-довољан</c:v>
                </c:pt>
                <c:pt idx="2">
                  <c:v>3-добар</c:v>
                </c:pt>
                <c:pt idx="3">
                  <c:v>4- врло добар</c:v>
                </c:pt>
                <c:pt idx="4">
                  <c:v>5-одличан</c:v>
                </c:pt>
              </c:strCache>
            </c:strRef>
          </c:cat>
          <c:val>
            <c:numRef>
              <c:f>'1. одговори из упитника'!$AH$71:$AH$75</c:f>
              <c:numCache>
                <c:formatCode>#,000</c:formatCode>
                <c:ptCount val="5"/>
                <c:pt idx="0">
                  <c:v>24</c:v>
                </c:pt>
                <c:pt idx="1">
                  <c:v>28.000000000000004</c:v>
                </c:pt>
                <c:pt idx="2">
                  <c:v>36</c:v>
                </c:pt>
                <c:pt idx="3">
                  <c:v>10</c:v>
                </c:pt>
                <c:pt idx="4">
                  <c:v>2</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упитника'!$AH$78</c:f>
              <c:strCache>
                <c:ptCount val="1"/>
                <c:pt idx="0">
                  <c:v>Број оцена у %</c:v>
                </c:pt>
              </c:strCache>
            </c:strRef>
          </c:tx>
          <c:explosion val="25"/>
          <c:dLbls>
            <c:numFmt formatCode="0.00%" sourceLinked="0"/>
            <c:showPercent val="1"/>
            <c:showLeaderLines val="1"/>
          </c:dLbls>
          <c:cat>
            <c:strRef>
              <c:f>'1. одговори из упитника'!$AF$79:$AF$83</c:f>
              <c:strCache>
                <c:ptCount val="5"/>
                <c:pt idx="0">
                  <c:v>1-недовољан</c:v>
                </c:pt>
                <c:pt idx="1">
                  <c:v>2-довољан</c:v>
                </c:pt>
                <c:pt idx="2">
                  <c:v>3-добар</c:v>
                </c:pt>
                <c:pt idx="3">
                  <c:v>4- врло добар</c:v>
                </c:pt>
                <c:pt idx="4">
                  <c:v>5-одличан</c:v>
                </c:pt>
              </c:strCache>
            </c:strRef>
          </c:cat>
          <c:val>
            <c:numRef>
              <c:f>'1. одговори из упитника'!$AH$79:$AH$83</c:f>
              <c:numCache>
                <c:formatCode>#,000</c:formatCode>
                <c:ptCount val="5"/>
                <c:pt idx="0">
                  <c:v>16</c:v>
                </c:pt>
                <c:pt idx="1">
                  <c:v>16</c:v>
                </c:pt>
                <c:pt idx="2">
                  <c:v>52</c:v>
                </c:pt>
                <c:pt idx="3">
                  <c:v>10</c:v>
                </c:pt>
                <c:pt idx="4">
                  <c:v>6</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'1. одговори из упитника'!$AH$86</c:f>
              <c:strCache>
                <c:ptCount val="1"/>
                <c:pt idx="0">
                  <c:v>Број одговора у %</c:v>
                </c:pt>
              </c:strCache>
            </c:strRef>
          </c:tx>
          <c:explosion val="25"/>
          <c:dLbls>
            <c:numFmt formatCode="0.00%" sourceLinked="0"/>
            <c:showPercent val="1"/>
            <c:showLeaderLines val="1"/>
          </c:dLbls>
          <c:cat>
            <c:strRef>
              <c:f>'1. одговори из упитника'!$AF$87:$AF$91</c:f>
              <c:strCache>
                <c:ptCount val="5"/>
                <c:pt idx="0">
                  <c:v>уопште не улажу;</c:v>
                </c:pt>
                <c:pt idx="1">
                  <c:v>делимично улажу;</c:v>
                </c:pt>
                <c:pt idx="2">
                  <c:v>улажу;</c:v>
                </c:pt>
                <c:pt idx="3">
                  <c:v>доста улажу;</c:v>
                </c:pt>
                <c:pt idx="4">
                  <c:v>у потпуности улажу;</c:v>
                </c:pt>
              </c:strCache>
            </c:strRef>
          </c:cat>
          <c:val>
            <c:numRef>
              <c:f>'1. одговори из упитника'!$AH$87:$AH$91</c:f>
              <c:numCache>
                <c:formatCode>#,000</c:formatCode>
                <c:ptCount val="5"/>
                <c:pt idx="0">
                  <c:v>12</c:v>
                </c:pt>
                <c:pt idx="1">
                  <c:v>52</c:v>
                </c:pt>
                <c:pt idx="2">
                  <c:v>32</c:v>
                </c:pt>
                <c:pt idx="3">
                  <c:v>4</c:v>
                </c:pt>
                <c:pt idx="4">
                  <c:v>0</c:v>
                </c:pt>
              </c:numCache>
            </c:numRef>
          </c:val>
        </c:ser>
      </c:pie3DChart>
    </c:plotArea>
    <c:legend>
      <c:legendPos val="r"/>
    </c:legend>
    <c:plotVisOnly val="1"/>
  </c:chart>
  <c:spPr>
    <a:noFill/>
    <a:ln>
      <a:noFill/>
    </a:ln>
  </c:spPr>
  <c:txPr>
    <a:bodyPr/>
    <a:lstStyle/>
    <a:p>
      <a:pPr>
        <a:defRPr sz="1100">
          <a:latin typeface="Times New Roman" pitchFamily="18" charset="0"/>
          <a:cs typeface="Times New Roman" pitchFamily="18" charset="0"/>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2500B9-CA17-4FAD-9C74-D6336C046E19}" type="doc">
      <dgm:prSet loTypeId="urn:microsoft.com/office/officeart/2005/8/layout/cycle8" loCatId="cycle" qsTypeId="urn:microsoft.com/office/officeart/2005/8/quickstyle/simple1" qsCatId="simple" csTypeId="urn:microsoft.com/office/officeart/2005/8/colors/accent1_2" csCatId="accent1" phldr="1"/>
      <dgm:spPr/>
    </dgm:pt>
    <dgm:pt modelId="{B98B47AA-C6E8-4800-BB57-FC33D0856E48}">
      <dgm:prSet phldrT="[Text]"/>
      <dgm:spPr/>
      <dgm:t>
        <a:bodyPr/>
        <a:lstStyle/>
        <a:p>
          <a:r>
            <a:rPr lang="x-none"/>
            <a:t>Оперативни CRM</a:t>
          </a:r>
          <a:endParaRPr lang="en-US"/>
        </a:p>
      </dgm:t>
    </dgm:pt>
    <dgm:pt modelId="{C573608B-D36F-42E6-BC7C-ED46E79E51FC}" type="parTrans" cxnId="{1A99135B-586C-452E-9666-70E8D31BED4E}">
      <dgm:prSet/>
      <dgm:spPr/>
      <dgm:t>
        <a:bodyPr/>
        <a:lstStyle/>
        <a:p>
          <a:endParaRPr lang="en-US"/>
        </a:p>
      </dgm:t>
    </dgm:pt>
    <dgm:pt modelId="{65E2E3D6-C283-42DD-B904-DF277F110DB5}" type="sibTrans" cxnId="{1A99135B-586C-452E-9666-70E8D31BED4E}">
      <dgm:prSet/>
      <dgm:spPr/>
      <dgm:t>
        <a:bodyPr/>
        <a:lstStyle/>
        <a:p>
          <a:endParaRPr lang="en-US"/>
        </a:p>
      </dgm:t>
    </dgm:pt>
    <dgm:pt modelId="{CD6C7A73-5EBA-4664-95E1-C57FB03F12C5}">
      <dgm:prSet phldrT="[Text]"/>
      <dgm:spPr/>
      <dgm:t>
        <a:bodyPr/>
        <a:lstStyle/>
        <a:p>
          <a:r>
            <a:rPr lang="x-none"/>
            <a:t>Аналитички CRM</a:t>
          </a:r>
          <a:endParaRPr lang="en-US"/>
        </a:p>
      </dgm:t>
    </dgm:pt>
    <dgm:pt modelId="{9405C560-115F-49DE-8B09-5E9540779B34}" type="parTrans" cxnId="{6CF64744-7C43-40D0-8B68-92EDB9699CC4}">
      <dgm:prSet/>
      <dgm:spPr/>
      <dgm:t>
        <a:bodyPr/>
        <a:lstStyle/>
        <a:p>
          <a:endParaRPr lang="en-US"/>
        </a:p>
      </dgm:t>
    </dgm:pt>
    <dgm:pt modelId="{8F0F0259-067E-49C6-8219-E6D17CDE5277}" type="sibTrans" cxnId="{6CF64744-7C43-40D0-8B68-92EDB9699CC4}">
      <dgm:prSet/>
      <dgm:spPr/>
      <dgm:t>
        <a:bodyPr/>
        <a:lstStyle/>
        <a:p>
          <a:endParaRPr lang="en-US"/>
        </a:p>
      </dgm:t>
    </dgm:pt>
    <dgm:pt modelId="{97197129-0994-4B55-B983-012BCE0B0368}">
      <dgm:prSet phldrT="[Text]"/>
      <dgm:spPr/>
      <dgm:t>
        <a:bodyPr/>
        <a:lstStyle/>
        <a:p>
          <a:r>
            <a:rPr lang="x-none"/>
            <a:t>Колаборативни CRM</a:t>
          </a:r>
          <a:endParaRPr lang="en-US"/>
        </a:p>
      </dgm:t>
    </dgm:pt>
    <dgm:pt modelId="{28C022F6-58C4-4680-9EE0-93C284CAF9E0}" type="parTrans" cxnId="{8F4B0B34-EFAD-41CA-A7B0-0E99F2708EDE}">
      <dgm:prSet/>
      <dgm:spPr/>
      <dgm:t>
        <a:bodyPr/>
        <a:lstStyle/>
        <a:p>
          <a:endParaRPr lang="en-US"/>
        </a:p>
      </dgm:t>
    </dgm:pt>
    <dgm:pt modelId="{0841181B-F8E2-475D-908A-24A3C5807090}" type="sibTrans" cxnId="{8F4B0B34-EFAD-41CA-A7B0-0E99F2708EDE}">
      <dgm:prSet/>
      <dgm:spPr/>
      <dgm:t>
        <a:bodyPr/>
        <a:lstStyle/>
        <a:p>
          <a:endParaRPr lang="en-US"/>
        </a:p>
      </dgm:t>
    </dgm:pt>
    <dgm:pt modelId="{213D6E57-FD6E-4F35-A2CA-F209D962E1D6}" type="pres">
      <dgm:prSet presAssocID="{8C2500B9-CA17-4FAD-9C74-D6336C046E19}" presName="compositeShape" presStyleCnt="0">
        <dgm:presLayoutVars>
          <dgm:chMax val="7"/>
          <dgm:dir/>
          <dgm:resizeHandles val="exact"/>
        </dgm:presLayoutVars>
      </dgm:prSet>
      <dgm:spPr/>
    </dgm:pt>
    <dgm:pt modelId="{C272E4FA-CEFC-4908-BB71-4052DB25DB25}" type="pres">
      <dgm:prSet presAssocID="{8C2500B9-CA17-4FAD-9C74-D6336C046E19}" presName="wedge1" presStyleLbl="node1" presStyleIdx="0" presStyleCnt="3"/>
      <dgm:spPr/>
      <dgm:t>
        <a:bodyPr/>
        <a:lstStyle/>
        <a:p>
          <a:endParaRPr lang="en-US"/>
        </a:p>
      </dgm:t>
    </dgm:pt>
    <dgm:pt modelId="{4F614E50-FCBD-4B92-B157-2378B8843306}" type="pres">
      <dgm:prSet presAssocID="{8C2500B9-CA17-4FAD-9C74-D6336C046E19}" presName="dummy1a" presStyleCnt="0"/>
      <dgm:spPr/>
    </dgm:pt>
    <dgm:pt modelId="{4A8ACC6F-D039-42A9-8C83-F1A5963E7504}" type="pres">
      <dgm:prSet presAssocID="{8C2500B9-CA17-4FAD-9C74-D6336C046E19}" presName="dummy1b" presStyleCnt="0"/>
      <dgm:spPr/>
    </dgm:pt>
    <dgm:pt modelId="{B982A852-877A-47AA-A328-1F95462770F6}" type="pres">
      <dgm:prSet presAssocID="{8C2500B9-CA17-4FAD-9C74-D6336C046E19}" presName="wedge1Tx" presStyleLbl="node1" presStyleIdx="0" presStyleCnt="3">
        <dgm:presLayoutVars>
          <dgm:chMax val="0"/>
          <dgm:chPref val="0"/>
          <dgm:bulletEnabled val="1"/>
        </dgm:presLayoutVars>
      </dgm:prSet>
      <dgm:spPr/>
      <dgm:t>
        <a:bodyPr/>
        <a:lstStyle/>
        <a:p>
          <a:endParaRPr lang="en-US"/>
        </a:p>
      </dgm:t>
    </dgm:pt>
    <dgm:pt modelId="{9D534E81-768C-4135-BE69-A1D483465545}" type="pres">
      <dgm:prSet presAssocID="{8C2500B9-CA17-4FAD-9C74-D6336C046E19}" presName="wedge2" presStyleLbl="node1" presStyleIdx="1" presStyleCnt="3"/>
      <dgm:spPr/>
      <dgm:t>
        <a:bodyPr/>
        <a:lstStyle/>
        <a:p>
          <a:endParaRPr lang="en-US"/>
        </a:p>
      </dgm:t>
    </dgm:pt>
    <dgm:pt modelId="{C5AFF270-8BC0-4B3C-BF22-D6322CD45E50}" type="pres">
      <dgm:prSet presAssocID="{8C2500B9-CA17-4FAD-9C74-D6336C046E19}" presName="dummy2a" presStyleCnt="0"/>
      <dgm:spPr/>
    </dgm:pt>
    <dgm:pt modelId="{F2F193A3-9222-438E-A6FC-820DAF494AE0}" type="pres">
      <dgm:prSet presAssocID="{8C2500B9-CA17-4FAD-9C74-D6336C046E19}" presName="dummy2b" presStyleCnt="0"/>
      <dgm:spPr/>
    </dgm:pt>
    <dgm:pt modelId="{AD895595-2E44-4022-ABC2-F9717FBFCC23}" type="pres">
      <dgm:prSet presAssocID="{8C2500B9-CA17-4FAD-9C74-D6336C046E19}" presName="wedge2Tx" presStyleLbl="node1" presStyleIdx="1" presStyleCnt="3">
        <dgm:presLayoutVars>
          <dgm:chMax val="0"/>
          <dgm:chPref val="0"/>
          <dgm:bulletEnabled val="1"/>
        </dgm:presLayoutVars>
      </dgm:prSet>
      <dgm:spPr/>
      <dgm:t>
        <a:bodyPr/>
        <a:lstStyle/>
        <a:p>
          <a:endParaRPr lang="en-US"/>
        </a:p>
      </dgm:t>
    </dgm:pt>
    <dgm:pt modelId="{2809F608-4D02-464E-8B5E-A2EA956E1F10}" type="pres">
      <dgm:prSet presAssocID="{8C2500B9-CA17-4FAD-9C74-D6336C046E19}" presName="wedge3" presStyleLbl="node1" presStyleIdx="2" presStyleCnt="3"/>
      <dgm:spPr/>
      <dgm:t>
        <a:bodyPr/>
        <a:lstStyle/>
        <a:p>
          <a:endParaRPr lang="en-US"/>
        </a:p>
      </dgm:t>
    </dgm:pt>
    <dgm:pt modelId="{6E21B1AB-AA51-4C26-B83E-C5C6CD545ED1}" type="pres">
      <dgm:prSet presAssocID="{8C2500B9-CA17-4FAD-9C74-D6336C046E19}" presName="dummy3a" presStyleCnt="0"/>
      <dgm:spPr/>
    </dgm:pt>
    <dgm:pt modelId="{4BD421EC-3E54-4DD1-8436-E33ED9C89450}" type="pres">
      <dgm:prSet presAssocID="{8C2500B9-CA17-4FAD-9C74-D6336C046E19}" presName="dummy3b" presStyleCnt="0"/>
      <dgm:spPr/>
    </dgm:pt>
    <dgm:pt modelId="{B1F63BBD-DBF8-462E-899B-962B1463C950}" type="pres">
      <dgm:prSet presAssocID="{8C2500B9-CA17-4FAD-9C74-D6336C046E19}" presName="wedge3Tx" presStyleLbl="node1" presStyleIdx="2" presStyleCnt="3">
        <dgm:presLayoutVars>
          <dgm:chMax val="0"/>
          <dgm:chPref val="0"/>
          <dgm:bulletEnabled val="1"/>
        </dgm:presLayoutVars>
      </dgm:prSet>
      <dgm:spPr/>
      <dgm:t>
        <a:bodyPr/>
        <a:lstStyle/>
        <a:p>
          <a:endParaRPr lang="en-US"/>
        </a:p>
      </dgm:t>
    </dgm:pt>
    <dgm:pt modelId="{85972EAB-D664-4552-A1D8-37403EF469D8}" type="pres">
      <dgm:prSet presAssocID="{65E2E3D6-C283-42DD-B904-DF277F110DB5}" presName="arrowWedge1" presStyleLbl="fgSibTrans2D1" presStyleIdx="0" presStyleCnt="3"/>
      <dgm:spPr/>
    </dgm:pt>
    <dgm:pt modelId="{EE1384DE-4D15-4080-BC9F-FB60A618833E}" type="pres">
      <dgm:prSet presAssocID="{8F0F0259-067E-49C6-8219-E6D17CDE5277}" presName="arrowWedge2" presStyleLbl="fgSibTrans2D1" presStyleIdx="1" presStyleCnt="3"/>
      <dgm:spPr/>
    </dgm:pt>
    <dgm:pt modelId="{58C09E08-10B1-4D8D-A1C8-ED19A2E8C221}" type="pres">
      <dgm:prSet presAssocID="{0841181B-F8E2-475D-908A-24A3C5807090}" presName="arrowWedge3" presStyleLbl="fgSibTrans2D1" presStyleIdx="2" presStyleCnt="3"/>
      <dgm:spPr/>
    </dgm:pt>
  </dgm:ptLst>
  <dgm:cxnLst>
    <dgm:cxn modelId="{6CF64744-7C43-40D0-8B68-92EDB9699CC4}" srcId="{8C2500B9-CA17-4FAD-9C74-D6336C046E19}" destId="{CD6C7A73-5EBA-4664-95E1-C57FB03F12C5}" srcOrd="1" destOrd="0" parTransId="{9405C560-115F-49DE-8B09-5E9540779B34}" sibTransId="{8F0F0259-067E-49C6-8219-E6D17CDE5277}"/>
    <dgm:cxn modelId="{1A99135B-586C-452E-9666-70E8D31BED4E}" srcId="{8C2500B9-CA17-4FAD-9C74-D6336C046E19}" destId="{B98B47AA-C6E8-4800-BB57-FC33D0856E48}" srcOrd="0" destOrd="0" parTransId="{C573608B-D36F-42E6-BC7C-ED46E79E51FC}" sibTransId="{65E2E3D6-C283-42DD-B904-DF277F110DB5}"/>
    <dgm:cxn modelId="{817D8D44-2ADC-4C1D-8B6B-9BAE34DD07D8}" type="presOf" srcId="{CD6C7A73-5EBA-4664-95E1-C57FB03F12C5}" destId="{AD895595-2E44-4022-ABC2-F9717FBFCC23}" srcOrd="1" destOrd="0" presId="urn:microsoft.com/office/officeart/2005/8/layout/cycle8"/>
    <dgm:cxn modelId="{8527D472-248F-4159-A173-7A1FCC79948C}" type="presOf" srcId="{B98B47AA-C6E8-4800-BB57-FC33D0856E48}" destId="{C272E4FA-CEFC-4908-BB71-4052DB25DB25}" srcOrd="0" destOrd="0" presId="urn:microsoft.com/office/officeart/2005/8/layout/cycle8"/>
    <dgm:cxn modelId="{5F4FD82E-1ED5-45A5-8E3E-BAC0609DC492}" type="presOf" srcId="{8C2500B9-CA17-4FAD-9C74-D6336C046E19}" destId="{213D6E57-FD6E-4F35-A2CA-F209D962E1D6}" srcOrd="0" destOrd="0" presId="urn:microsoft.com/office/officeart/2005/8/layout/cycle8"/>
    <dgm:cxn modelId="{77C744AE-CACC-4A74-BFDC-D4AA7816DEAC}" type="presOf" srcId="{CD6C7A73-5EBA-4664-95E1-C57FB03F12C5}" destId="{9D534E81-768C-4135-BE69-A1D483465545}" srcOrd="0" destOrd="0" presId="urn:microsoft.com/office/officeart/2005/8/layout/cycle8"/>
    <dgm:cxn modelId="{8F4B0B34-EFAD-41CA-A7B0-0E99F2708EDE}" srcId="{8C2500B9-CA17-4FAD-9C74-D6336C046E19}" destId="{97197129-0994-4B55-B983-012BCE0B0368}" srcOrd="2" destOrd="0" parTransId="{28C022F6-58C4-4680-9EE0-93C284CAF9E0}" sibTransId="{0841181B-F8E2-475D-908A-24A3C5807090}"/>
    <dgm:cxn modelId="{2B906E4E-03D1-4436-9E6D-A860CCDD369A}" type="presOf" srcId="{97197129-0994-4B55-B983-012BCE0B0368}" destId="{B1F63BBD-DBF8-462E-899B-962B1463C950}" srcOrd="1" destOrd="0" presId="urn:microsoft.com/office/officeart/2005/8/layout/cycle8"/>
    <dgm:cxn modelId="{B4790BC4-AB0D-4D9A-AB00-151D9FE5A97B}" type="presOf" srcId="{B98B47AA-C6E8-4800-BB57-FC33D0856E48}" destId="{B982A852-877A-47AA-A328-1F95462770F6}" srcOrd="1" destOrd="0" presId="urn:microsoft.com/office/officeart/2005/8/layout/cycle8"/>
    <dgm:cxn modelId="{7DE7466F-F533-4BD0-BC61-48E9BFE466E9}" type="presOf" srcId="{97197129-0994-4B55-B983-012BCE0B0368}" destId="{2809F608-4D02-464E-8B5E-A2EA956E1F10}" srcOrd="0" destOrd="0" presId="urn:microsoft.com/office/officeart/2005/8/layout/cycle8"/>
    <dgm:cxn modelId="{8B87D884-3C70-4CC8-9098-30D4EB10219C}" type="presParOf" srcId="{213D6E57-FD6E-4F35-A2CA-F209D962E1D6}" destId="{C272E4FA-CEFC-4908-BB71-4052DB25DB25}" srcOrd="0" destOrd="0" presId="urn:microsoft.com/office/officeart/2005/8/layout/cycle8"/>
    <dgm:cxn modelId="{E51DB182-8083-4DAC-A417-6DB29777758A}" type="presParOf" srcId="{213D6E57-FD6E-4F35-A2CA-F209D962E1D6}" destId="{4F614E50-FCBD-4B92-B157-2378B8843306}" srcOrd="1" destOrd="0" presId="urn:microsoft.com/office/officeart/2005/8/layout/cycle8"/>
    <dgm:cxn modelId="{C410D827-DBDD-41E9-9F43-E726828E3F71}" type="presParOf" srcId="{213D6E57-FD6E-4F35-A2CA-F209D962E1D6}" destId="{4A8ACC6F-D039-42A9-8C83-F1A5963E7504}" srcOrd="2" destOrd="0" presId="urn:microsoft.com/office/officeart/2005/8/layout/cycle8"/>
    <dgm:cxn modelId="{49DA6CBC-2515-4F4D-B5D9-48FB6BC909F6}" type="presParOf" srcId="{213D6E57-FD6E-4F35-A2CA-F209D962E1D6}" destId="{B982A852-877A-47AA-A328-1F95462770F6}" srcOrd="3" destOrd="0" presId="urn:microsoft.com/office/officeart/2005/8/layout/cycle8"/>
    <dgm:cxn modelId="{E3C1E853-7467-412E-AAF5-2A022FC5B030}" type="presParOf" srcId="{213D6E57-FD6E-4F35-A2CA-F209D962E1D6}" destId="{9D534E81-768C-4135-BE69-A1D483465545}" srcOrd="4" destOrd="0" presId="urn:microsoft.com/office/officeart/2005/8/layout/cycle8"/>
    <dgm:cxn modelId="{1D02AC59-2DDE-4F89-867E-CD02CD0956AD}" type="presParOf" srcId="{213D6E57-FD6E-4F35-A2CA-F209D962E1D6}" destId="{C5AFF270-8BC0-4B3C-BF22-D6322CD45E50}" srcOrd="5" destOrd="0" presId="urn:microsoft.com/office/officeart/2005/8/layout/cycle8"/>
    <dgm:cxn modelId="{D6BA1477-1C74-4078-B77B-C841A4DA5D86}" type="presParOf" srcId="{213D6E57-FD6E-4F35-A2CA-F209D962E1D6}" destId="{F2F193A3-9222-438E-A6FC-820DAF494AE0}" srcOrd="6" destOrd="0" presId="urn:microsoft.com/office/officeart/2005/8/layout/cycle8"/>
    <dgm:cxn modelId="{01B9B583-83A9-4208-9D0B-81CF8ABE674F}" type="presParOf" srcId="{213D6E57-FD6E-4F35-A2CA-F209D962E1D6}" destId="{AD895595-2E44-4022-ABC2-F9717FBFCC23}" srcOrd="7" destOrd="0" presId="urn:microsoft.com/office/officeart/2005/8/layout/cycle8"/>
    <dgm:cxn modelId="{073F879F-BBED-463F-B522-A62B5F8971A1}" type="presParOf" srcId="{213D6E57-FD6E-4F35-A2CA-F209D962E1D6}" destId="{2809F608-4D02-464E-8B5E-A2EA956E1F10}" srcOrd="8" destOrd="0" presId="urn:microsoft.com/office/officeart/2005/8/layout/cycle8"/>
    <dgm:cxn modelId="{A849CE11-7261-444A-A7F3-D16F021DED26}" type="presParOf" srcId="{213D6E57-FD6E-4F35-A2CA-F209D962E1D6}" destId="{6E21B1AB-AA51-4C26-B83E-C5C6CD545ED1}" srcOrd="9" destOrd="0" presId="urn:microsoft.com/office/officeart/2005/8/layout/cycle8"/>
    <dgm:cxn modelId="{793CBEC5-9902-4A46-A1A5-401A000DC014}" type="presParOf" srcId="{213D6E57-FD6E-4F35-A2CA-F209D962E1D6}" destId="{4BD421EC-3E54-4DD1-8436-E33ED9C89450}" srcOrd="10" destOrd="0" presId="urn:microsoft.com/office/officeart/2005/8/layout/cycle8"/>
    <dgm:cxn modelId="{AF2D4AF2-DE0E-4937-9218-F2625C2DEC3B}" type="presParOf" srcId="{213D6E57-FD6E-4F35-A2CA-F209D962E1D6}" destId="{B1F63BBD-DBF8-462E-899B-962B1463C950}" srcOrd="11" destOrd="0" presId="urn:microsoft.com/office/officeart/2005/8/layout/cycle8"/>
    <dgm:cxn modelId="{B2CFF22B-F08D-4BCA-B72C-6ECA97954F81}" type="presParOf" srcId="{213D6E57-FD6E-4F35-A2CA-F209D962E1D6}" destId="{85972EAB-D664-4552-A1D8-37403EF469D8}" srcOrd="12" destOrd="0" presId="urn:microsoft.com/office/officeart/2005/8/layout/cycle8"/>
    <dgm:cxn modelId="{CF579D91-3E3D-41AB-9CC5-1822DE82C144}" type="presParOf" srcId="{213D6E57-FD6E-4F35-A2CA-F209D962E1D6}" destId="{EE1384DE-4D15-4080-BC9F-FB60A618833E}" srcOrd="13" destOrd="0" presId="urn:microsoft.com/office/officeart/2005/8/layout/cycle8"/>
    <dgm:cxn modelId="{DF9D1931-020F-4138-ABCA-E9335877DCAE}" type="presParOf" srcId="{213D6E57-FD6E-4F35-A2CA-F209D962E1D6}" destId="{58C09E08-10B1-4D8D-A1C8-ED19A2E8C221}" srcOrd="14" destOrd="0" presId="urn:microsoft.com/office/officeart/2005/8/layout/cycle8"/>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272E4FA-CEFC-4908-BB71-4052DB25DB25}">
      <dsp:nvSpPr>
        <dsp:cNvPr id="0" name=""/>
        <dsp:cNvSpPr/>
      </dsp:nvSpPr>
      <dsp:spPr>
        <a:xfrm>
          <a:off x="1265667" y="163996"/>
          <a:ext cx="2119335" cy="2119335"/>
        </a:xfrm>
        <a:prstGeom prst="pie">
          <a:avLst>
            <a:gd name="adj1" fmla="val 16200000"/>
            <a:gd name="adj2" fmla="val 1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x-none" sz="800" kern="1200"/>
            <a:t>Оперативни CRM</a:t>
          </a:r>
          <a:endParaRPr lang="en-US" sz="800" kern="1200"/>
        </a:p>
      </dsp:txBody>
      <dsp:txXfrm>
        <a:off x="2382607" y="613093"/>
        <a:ext cx="756905" cy="630754"/>
      </dsp:txXfrm>
    </dsp:sp>
    <dsp:sp modelId="{9D534E81-768C-4135-BE69-A1D483465545}">
      <dsp:nvSpPr>
        <dsp:cNvPr id="0" name=""/>
        <dsp:cNvSpPr/>
      </dsp:nvSpPr>
      <dsp:spPr>
        <a:xfrm>
          <a:off x="1222019" y="239686"/>
          <a:ext cx="2119335" cy="2119335"/>
        </a:xfrm>
        <a:prstGeom prst="pie">
          <a:avLst>
            <a:gd name="adj1" fmla="val 1800000"/>
            <a:gd name="adj2" fmla="val 90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x-none" sz="800" kern="1200"/>
            <a:t>Аналитички CRM</a:t>
          </a:r>
          <a:endParaRPr lang="en-US" sz="800" kern="1200"/>
        </a:p>
      </dsp:txBody>
      <dsp:txXfrm>
        <a:off x="1726622" y="1614732"/>
        <a:ext cx="1135358" cy="555064"/>
      </dsp:txXfrm>
    </dsp:sp>
    <dsp:sp modelId="{2809F608-4D02-464E-8B5E-A2EA956E1F10}">
      <dsp:nvSpPr>
        <dsp:cNvPr id="0" name=""/>
        <dsp:cNvSpPr/>
      </dsp:nvSpPr>
      <dsp:spPr>
        <a:xfrm>
          <a:off x="1178370" y="163996"/>
          <a:ext cx="2119335" cy="2119335"/>
        </a:xfrm>
        <a:prstGeom prst="pie">
          <a:avLst>
            <a:gd name="adj1" fmla="val 90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x-none" sz="800" kern="1200"/>
            <a:t>Колаборативни CRM</a:t>
          </a:r>
          <a:endParaRPr lang="en-US" sz="800" kern="1200"/>
        </a:p>
      </dsp:txBody>
      <dsp:txXfrm>
        <a:off x="1423860" y="613093"/>
        <a:ext cx="756905" cy="630754"/>
      </dsp:txXfrm>
    </dsp:sp>
    <dsp:sp modelId="{85972EAB-D664-4552-A1D8-37403EF469D8}">
      <dsp:nvSpPr>
        <dsp:cNvPr id="0" name=""/>
        <dsp:cNvSpPr/>
      </dsp:nvSpPr>
      <dsp:spPr>
        <a:xfrm>
          <a:off x="1134645" y="32799"/>
          <a:ext cx="2381729" cy="2381729"/>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E1384DE-4D15-4080-BC9F-FB60A618833E}">
      <dsp:nvSpPr>
        <dsp:cNvPr id="0" name=""/>
        <dsp:cNvSpPr/>
      </dsp:nvSpPr>
      <dsp:spPr>
        <a:xfrm>
          <a:off x="1090822" y="108355"/>
          <a:ext cx="2381729" cy="2381729"/>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8C09E08-10B1-4D8D-A1C8-ED19A2E8C221}">
      <dsp:nvSpPr>
        <dsp:cNvPr id="0" name=""/>
        <dsp:cNvSpPr/>
      </dsp:nvSpPr>
      <dsp:spPr>
        <a:xfrm>
          <a:off x="1046998" y="32799"/>
          <a:ext cx="2381729" cy="2381729"/>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03EE9-6CF1-4415-9959-B2F9973A6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3395</TotalTime>
  <Pages>1</Pages>
  <Words>23559</Words>
  <Characters>134291</Characters>
  <Application>Microsoft Office Word</Application>
  <DocSecurity>0</DocSecurity>
  <Lines>1119</Lines>
  <Paragraphs>315</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Fakultet za HiT u Vrnjackoj Banji</Company>
  <LinksUpToDate>false</LinksUpToDate>
  <CharactersWithSpaces>157535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dc:creator>
  <cp:lastModifiedBy>Mitrovic</cp:lastModifiedBy>
  <cp:revision>22</cp:revision>
  <cp:lastPrinted>2015-11-04T19:09:00Z</cp:lastPrinted>
  <dcterms:created xsi:type="dcterms:W3CDTF">2015-10-19T19:22:00Z</dcterms:created>
  <dcterms:modified xsi:type="dcterms:W3CDTF">2015-11-04T19:13:00Z</dcterms:modified>
</cp:coreProperties>
</file>