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1512" w:rsidRPr="00E10546" w:rsidRDefault="009B1512" w:rsidP="00E10546">
      <w:pPr>
        <w:spacing w:line="240" w:lineRule="auto"/>
        <w:rPr>
          <w:rFonts w:ascii="Times New Roman" w:hAnsi="Times New Roman" w:cs="Times New Roman"/>
          <w:b/>
          <w:bCs/>
          <w:sz w:val="32"/>
          <w:szCs w:val="32"/>
          <w:lang w:val="sr-Cyrl-CS"/>
        </w:rPr>
      </w:pPr>
      <w:r w:rsidRPr="00E10546">
        <w:rPr>
          <w:rFonts w:ascii="Times New Roman" w:hAnsi="Times New Roman" w:cs="Times New Roman"/>
          <w:b/>
          <w:bCs/>
          <w:sz w:val="32"/>
          <w:szCs w:val="32"/>
          <w:lang w:val="sr-Cyrl-CS"/>
        </w:rPr>
        <w:t>Факултет инжењерских наук</w:t>
      </w:r>
      <w:r w:rsidR="00E10546">
        <w:rPr>
          <w:rFonts w:ascii="Times New Roman" w:hAnsi="Times New Roman" w:cs="Times New Roman"/>
          <w:b/>
          <w:bCs/>
          <w:sz w:val="32"/>
          <w:szCs w:val="32"/>
        </w:rPr>
        <w:t xml:space="preserve">a </w:t>
      </w:r>
      <w:r w:rsidR="00E10546" w:rsidRPr="00E10546">
        <w:rPr>
          <w:rFonts w:ascii="Times New Roman" w:hAnsi="Times New Roman" w:cs="Times New Roman"/>
          <w:b/>
          <w:bCs/>
          <w:noProof/>
          <w:sz w:val="32"/>
          <w:szCs w:val="32"/>
        </w:rPr>
        <w:drawing>
          <wp:anchor distT="0" distB="0" distL="114300" distR="114300" simplePos="0" relativeHeight="251672576" behindDoc="0" locked="0" layoutInCell="1" allowOverlap="1">
            <wp:simplePos x="0" y="0"/>
            <wp:positionH relativeFrom="margin">
              <wp:posOffset>1396365</wp:posOffset>
            </wp:positionH>
            <wp:positionV relativeFrom="margin">
              <wp:posOffset>581660</wp:posOffset>
            </wp:positionV>
            <wp:extent cx="849630" cy="1021080"/>
            <wp:effectExtent l="19050" t="0" r="7620" b="0"/>
            <wp:wrapSquare wrapText="bothSides"/>
            <wp:docPr id="32"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 cstate="print"/>
                    <a:srcRect/>
                    <a:stretch>
                      <a:fillRect/>
                    </a:stretch>
                  </pic:blipFill>
                  <pic:spPr bwMode="auto">
                    <a:xfrm>
                      <a:off x="0" y="0"/>
                      <a:ext cx="849630" cy="1021080"/>
                    </a:xfrm>
                    <a:prstGeom prst="rect">
                      <a:avLst/>
                    </a:prstGeom>
                    <a:noFill/>
                    <a:ln w="9525">
                      <a:noFill/>
                      <a:miter lim="800000"/>
                      <a:headEnd/>
                      <a:tailEnd/>
                    </a:ln>
                  </pic:spPr>
                </pic:pic>
              </a:graphicData>
            </a:graphic>
          </wp:anchor>
        </w:drawing>
      </w:r>
      <w:r w:rsidR="00E10546" w:rsidRPr="00E10546">
        <w:rPr>
          <w:rFonts w:ascii="Times New Roman" w:hAnsi="Times New Roman" w:cs="Times New Roman"/>
          <w:b/>
          <w:bCs/>
          <w:noProof/>
          <w:sz w:val="32"/>
          <w:szCs w:val="32"/>
        </w:rPr>
        <w:drawing>
          <wp:anchor distT="0" distB="0" distL="114300" distR="114300" simplePos="0" relativeHeight="251673600" behindDoc="0" locked="0" layoutInCell="1" allowOverlap="1">
            <wp:simplePos x="0" y="0"/>
            <wp:positionH relativeFrom="margin">
              <wp:posOffset>90170</wp:posOffset>
            </wp:positionH>
            <wp:positionV relativeFrom="margin">
              <wp:posOffset>581660</wp:posOffset>
            </wp:positionV>
            <wp:extent cx="752475" cy="937895"/>
            <wp:effectExtent l="19050" t="0" r="9525" b="0"/>
            <wp:wrapSquare wrapText="bothSides"/>
            <wp:docPr id="30"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9"/>
                    <a:srcRect/>
                    <a:stretch>
                      <a:fillRect/>
                    </a:stretch>
                  </pic:blipFill>
                  <pic:spPr bwMode="auto">
                    <a:xfrm>
                      <a:off x="0" y="0"/>
                      <a:ext cx="752475" cy="937895"/>
                    </a:xfrm>
                    <a:prstGeom prst="rect">
                      <a:avLst/>
                    </a:prstGeom>
                    <a:noFill/>
                    <a:ln w="9525">
                      <a:noFill/>
                      <a:miter lim="800000"/>
                      <a:headEnd/>
                      <a:tailEnd/>
                    </a:ln>
                  </pic:spPr>
                </pic:pic>
              </a:graphicData>
            </a:graphic>
          </wp:anchor>
        </w:drawing>
      </w:r>
      <w:r w:rsidRPr="00E10546">
        <w:rPr>
          <w:rFonts w:ascii="Times New Roman" w:hAnsi="Times New Roman" w:cs="Times New Roman"/>
          <w:b/>
          <w:bCs/>
          <w:sz w:val="32"/>
          <w:szCs w:val="32"/>
          <w:lang w:val="sr-Cyrl-CS"/>
        </w:rPr>
        <w:t>Универзитета у Крагујевцу</w:t>
      </w:r>
    </w:p>
    <w:tbl>
      <w:tblPr>
        <w:tblW w:w="0" w:type="auto"/>
        <w:jc w:val="center"/>
        <w:tblInd w:w="-106" w:type="dxa"/>
        <w:tblLook w:val="00A0"/>
      </w:tblPr>
      <w:tblGrid>
        <w:gridCol w:w="1498"/>
        <w:gridCol w:w="1761"/>
      </w:tblGrid>
      <w:tr w:rsidR="00E10546" w:rsidRPr="00A51511" w:rsidTr="009B1512">
        <w:trPr>
          <w:trHeight w:val="1225"/>
          <w:jc w:val="center"/>
        </w:trPr>
        <w:tc>
          <w:tcPr>
            <w:tcW w:w="1498" w:type="dxa"/>
            <w:vAlign w:val="center"/>
          </w:tcPr>
          <w:p w:rsidR="009B1512" w:rsidRDefault="009B1512" w:rsidP="002B688F">
            <w:pPr>
              <w:jc w:val="center"/>
              <w:rPr>
                <w:rFonts w:ascii="Arial" w:hAnsi="Arial" w:cs="Arial"/>
                <w:b/>
                <w:bCs/>
                <w:sz w:val="28"/>
                <w:szCs w:val="28"/>
              </w:rPr>
            </w:pPr>
          </w:p>
          <w:p w:rsidR="00E10546" w:rsidRDefault="00E10546" w:rsidP="002B688F">
            <w:pPr>
              <w:jc w:val="center"/>
              <w:rPr>
                <w:rFonts w:ascii="Arial" w:hAnsi="Arial" w:cs="Arial"/>
                <w:b/>
                <w:bCs/>
                <w:sz w:val="28"/>
                <w:szCs w:val="28"/>
              </w:rPr>
            </w:pPr>
          </w:p>
          <w:p w:rsidR="00E10546" w:rsidRPr="00E10546" w:rsidRDefault="00E10546" w:rsidP="002B688F">
            <w:pPr>
              <w:jc w:val="center"/>
              <w:rPr>
                <w:rFonts w:ascii="Arial" w:hAnsi="Arial" w:cs="Arial"/>
                <w:b/>
                <w:bCs/>
                <w:sz w:val="28"/>
                <w:szCs w:val="28"/>
              </w:rPr>
            </w:pPr>
          </w:p>
        </w:tc>
        <w:tc>
          <w:tcPr>
            <w:tcW w:w="1761" w:type="dxa"/>
            <w:vAlign w:val="bottom"/>
          </w:tcPr>
          <w:p w:rsidR="009B1512" w:rsidRPr="00A51511" w:rsidRDefault="009B1512" w:rsidP="002B688F">
            <w:pPr>
              <w:jc w:val="center"/>
              <w:rPr>
                <w:rFonts w:ascii="Arial" w:hAnsi="Arial" w:cs="Arial"/>
                <w:b/>
                <w:bCs/>
                <w:sz w:val="28"/>
                <w:szCs w:val="28"/>
                <w:lang w:val="sr-Cyrl-CS"/>
              </w:rPr>
            </w:pPr>
          </w:p>
        </w:tc>
      </w:tr>
    </w:tbl>
    <w:p w:rsidR="009B1512" w:rsidRPr="00A51511" w:rsidRDefault="009B1512" w:rsidP="009B1512">
      <w:pPr>
        <w:rPr>
          <w:rFonts w:ascii="Arial" w:hAnsi="Arial" w:cs="Arial"/>
          <w:b/>
          <w:bCs/>
          <w:sz w:val="28"/>
          <w:szCs w:val="28"/>
          <w:lang w:val="sr-Cyrl-CS"/>
        </w:rPr>
      </w:pPr>
    </w:p>
    <w:p w:rsidR="009B1512" w:rsidRPr="003C427A" w:rsidRDefault="009B1512" w:rsidP="003C427A">
      <w:pPr>
        <w:spacing w:line="240" w:lineRule="auto"/>
        <w:rPr>
          <w:rFonts w:ascii="Times New Roman" w:hAnsi="Times New Roman" w:cs="Times New Roman"/>
          <w:b/>
          <w:bCs/>
          <w:sz w:val="28"/>
          <w:szCs w:val="28"/>
          <w:lang w:val="sr-Cyrl-CS"/>
        </w:rPr>
      </w:pPr>
      <w:r w:rsidRPr="003C427A">
        <w:rPr>
          <w:rFonts w:ascii="Times New Roman" w:hAnsi="Times New Roman" w:cs="Times New Roman"/>
          <w:b/>
          <w:bCs/>
          <w:sz w:val="28"/>
          <w:szCs w:val="28"/>
          <w:lang w:val="sr-Cyrl-CS"/>
        </w:rPr>
        <w:t>Назив студијског програма: Индустријско инжењерство</w:t>
      </w:r>
    </w:p>
    <w:p w:rsidR="009B1512" w:rsidRPr="003C427A" w:rsidRDefault="009B1512" w:rsidP="003C427A">
      <w:pPr>
        <w:spacing w:line="240" w:lineRule="auto"/>
        <w:rPr>
          <w:rFonts w:ascii="Times New Roman" w:hAnsi="Times New Roman" w:cs="Times New Roman"/>
          <w:b/>
          <w:bCs/>
          <w:sz w:val="28"/>
          <w:szCs w:val="28"/>
          <w:lang w:val="sr-Cyrl-CS"/>
        </w:rPr>
      </w:pPr>
      <w:r w:rsidRPr="003C427A">
        <w:rPr>
          <w:rFonts w:ascii="Times New Roman" w:hAnsi="Times New Roman" w:cs="Times New Roman"/>
          <w:b/>
          <w:bCs/>
          <w:sz w:val="28"/>
          <w:szCs w:val="28"/>
          <w:lang w:val="sr-Cyrl-CS"/>
        </w:rPr>
        <w:t>Ниво студија: Мастер студије</w:t>
      </w:r>
    </w:p>
    <w:p w:rsidR="009B1512" w:rsidRPr="003C427A" w:rsidRDefault="009B1512" w:rsidP="003C427A">
      <w:pPr>
        <w:spacing w:line="240" w:lineRule="auto"/>
        <w:rPr>
          <w:rFonts w:ascii="Times New Roman" w:hAnsi="Times New Roman" w:cs="Times New Roman"/>
          <w:b/>
          <w:bCs/>
          <w:sz w:val="28"/>
          <w:szCs w:val="28"/>
          <w:lang w:val="sr-Cyrl-CS"/>
        </w:rPr>
      </w:pPr>
      <w:r w:rsidRPr="003C427A">
        <w:rPr>
          <w:rFonts w:ascii="Times New Roman" w:hAnsi="Times New Roman" w:cs="Times New Roman"/>
          <w:b/>
          <w:bCs/>
          <w:sz w:val="28"/>
          <w:szCs w:val="28"/>
          <w:lang w:val="sr-Cyrl-CS"/>
        </w:rPr>
        <w:t>Модул: Пословни информациони системи</w:t>
      </w:r>
    </w:p>
    <w:p w:rsidR="009B1512" w:rsidRPr="003C427A" w:rsidRDefault="009B1512" w:rsidP="003C427A">
      <w:pPr>
        <w:spacing w:line="240" w:lineRule="auto"/>
        <w:rPr>
          <w:rFonts w:ascii="Times New Roman" w:hAnsi="Times New Roman" w:cs="Times New Roman"/>
          <w:b/>
          <w:bCs/>
          <w:sz w:val="28"/>
          <w:szCs w:val="28"/>
          <w:lang w:val="sr-Cyrl-CS"/>
        </w:rPr>
      </w:pPr>
      <w:r w:rsidRPr="003C427A">
        <w:rPr>
          <w:rFonts w:ascii="Times New Roman" w:hAnsi="Times New Roman" w:cs="Times New Roman"/>
          <w:b/>
          <w:bCs/>
          <w:sz w:val="28"/>
          <w:szCs w:val="28"/>
          <w:lang w:val="sr-Cyrl-CS"/>
        </w:rPr>
        <w:t>Предмет: Менаџмент комуникацијама</w:t>
      </w:r>
    </w:p>
    <w:p w:rsidR="009B1512" w:rsidRPr="00017FB7" w:rsidRDefault="009B1512" w:rsidP="00017FB7">
      <w:pPr>
        <w:spacing w:line="240" w:lineRule="auto"/>
        <w:rPr>
          <w:rFonts w:ascii="Times New Roman" w:hAnsi="Times New Roman" w:cs="Times New Roman"/>
          <w:b/>
          <w:bCs/>
          <w:sz w:val="28"/>
          <w:szCs w:val="28"/>
          <w:lang w:val="sr-Cyrl-CS"/>
        </w:rPr>
      </w:pPr>
      <w:r w:rsidRPr="003C427A">
        <w:rPr>
          <w:rFonts w:ascii="Times New Roman" w:hAnsi="Times New Roman" w:cs="Times New Roman"/>
          <w:b/>
          <w:bCs/>
          <w:sz w:val="28"/>
          <w:szCs w:val="28"/>
          <w:lang w:val="sr-Cyrl-CS"/>
        </w:rPr>
        <w:t>Број индекса: 318/2019</w:t>
      </w:r>
    </w:p>
    <w:p w:rsidR="009B1512" w:rsidRPr="00A51511" w:rsidRDefault="009B1512" w:rsidP="009B1512">
      <w:pPr>
        <w:rPr>
          <w:rFonts w:ascii="Arial" w:hAnsi="Arial" w:cs="Arial"/>
          <w:lang w:val="sr-Cyrl-CS"/>
        </w:rPr>
      </w:pPr>
    </w:p>
    <w:p w:rsidR="009B1512" w:rsidRPr="003C427A" w:rsidRDefault="009B1512" w:rsidP="009B1512">
      <w:pPr>
        <w:jc w:val="center"/>
        <w:rPr>
          <w:rFonts w:ascii="Times New Roman" w:hAnsi="Times New Roman" w:cs="Times New Roman"/>
          <w:b/>
          <w:bCs/>
          <w:sz w:val="36"/>
          <w:szCs w:val="36"/>
          <w:lang w:val="sr-Cyrl-CS"/>
        </w:rPr>
      </w:pPr>
      <w:r w:rsidRPr="003C427A">
        <w:rPr>
          <w:rFonts w:ascii="Times New Roman" w:hAnsi="Times New Roman" w:cs="Times New Roman"/>
          <w:b/>
          <w:bCs/>
          <w:sz w:val="36"/>
          <w:szCs w:val="36"/>
          <w:lang w:val="sr-Cyrl-CS"/>
        </w:rPr>
        <w:t>Јелена И. Вељовић</w:t>
      </w:r>
    </w:p>
    <w:p w:rsidR="003C427A" w:rsidRPr="003C427A" w:rsidRDefault="003C427A" w:rsidP="003C427A">
      <w:pPr>
        <w:jc w:val="center"/>
        <w:rPr>
          <w:rFonts w:ascii="Times New Roman" w:hAnsi="Times New Roman" w:cs="Times New Roman"/>
          <w:sz w:val="36"/>
          <w:szCs w:val="36"/>
          <w:lang w:val="sr-Cyrl-CS"/>
        </w:rPr>
      </w:pPr>
      <w:r w:rsidRPr="003C427A">
        <w:rPr>
          <w:rFonts w:ascii="Times New Roman" w:hAnsi="Times New Roman" w:cs="Times New Roman"/>
          <w:b/>
          <w:bCs/>
          <w:sz w:val="36"/>
          <w:szCs w:val="36"/>
          <w:lang w:val="sr-Cyrl-CS"/>
        </w:rPr>
        <w:t>Мастер рад</w:t>
      </w:r>
    </w:p>
    <w:p w:rsidR="009B1512" w:rsidRPr="00E10546" w:rsidRDefault="009B1512" w:rsidP="009B1512">
      <w:pPr>
        <w:jc w:val="center"/>
        <w:rPr>
          <w:rFonts w:ascii="Times New Roman" w:hAnsi="Times New Roman" w:cs="Times New Roman"/>
          <w:b/>
          <w:sz w:val="36"/>
          <w:szCs w:val="36"/>
        </w:rPr>
      </w:pPr>
      <w:r w:rsidRPr="00E10546">
        <w:rPr>
          <w:rFonts w:ascii="Times New Roman" w:hAnsi="Times New Roman" w:cs="Times New Roman"/>
          <w:b/>
          <w:sz w:val="36"/>
          <w:szCs w:val="36"/>
        </w:rPr>
        <w:t>ПОСЛОВНА КОМУНИКАЦИЈА У ОРГАНИЗАЦИЈИ КРОЗ АНАЛИЗУ ЗАДОВОЉСТВА ЗАПОСЛЕНИХ</w:t>
      </w:r>
    </w:p>
    <w:p w:rsidR="009B1512" w:rsidRDefault="009B1512" w:rsidP="009B1512">
      <w:pPr>
        <w:rPr>
          <w:rFonts w:ascii="Arial" w:hAnsi="Arial" w:cs="Arial"/>
          <w:lang w:val="sr-Cyrl-CS"/>
        </w:rPr>
      </w:pPr>
    </w:p>
    <w:p w:rsidR="00017FB7" w:rsidRDefault="00017FB7" w:rsidP="009B1512">
      <w:pPr>
        <w:rPr>
          <w:rFonts w:ascii="Arial" w:hAnsi="Arial" w:cs="Arial"/>
        </w:rPr>
      </w:pPr>
    </w:p>
    <w:p w:rsidR="00E10546" w:rsidRPr="00E10546" w:rsidRDefault="00E10546" w:rsidP="009B1512">
      <w:pPr>
        <w:rPr>
          <w:rFonts w:ascii="Arial" w:hAnsi="Arial" w:cs="Arial"/>
        </w:rPr>
      </w:pPr>
    </w:p>
    <w:p w:rsidR="00017FB7" w:rsidRDefault="00017FB7" w:rsidP="009B1512">
      <w:pPr>
        <w:rPr>
          <w:rFonts w:ascii="Arial" w:hAnsi="Arial" w:cs="Arial"/>
          <w:lang w:val="sr-Cyrl-CS"/>
        </w:rPr>
      </w:pPr>
    </w:p>
    <w:p w:rsidR="00017FB7" w:rsidRPr="00A51511" w:rsidRDefault="00017FB7" w:rsidP="009B1512">
      <w:pPr>
        <w:rPr>
          <w:rFonts w:ascii="Arial" w:hAnsi="Arial" w:cs="Arial"/>
          <w:lang w:val="sr-Cyrl-CS"/>
        </w:rPr>
      </w:pPr>
    </w:p>
    <w:tbl>
      <w:tblPr>
        <w:tblW w:w="0" w:type="auto"/>
        <w:tblInd w:w="-106" w:type="dxa"/>
        <w:tblLook w:val="00A0"/>
      </w:tblPr>
      <w:tblGrid>
        <w:gridCol w:w="5495"/>
        <w:gridCol w:w="3559"/>
      </w:tblGrid>
      <w:tr w:rsidR="009B1512" w:rsidRPr="00A51511" w:rsidTr="002B688F">
        <w:tc>
          <w:tcPr>
            <w:tcW w:w="5495" w:type="dxa"/>
            <w:vAlign w:val="bottom"/>
          </w:tcPr>
          <w:p w:rsidR="009B1512" w:rsidRPr="003C427A" w:rsidRDefault="009B1512" w:rsidP="002B688F">
            <w:pPr>
              <w:spacing w:before="120"/>
              <w:rPr>
                <w:rFonts w:ascii="Times New Roman" w:hAnsi="Times New Roman" w:cs="Times New Roman"/>
                <w:b/>
                <w:bCs/>
                <w:lang w:val="sr-Cyrl-CS"/>
              </w:rPr>
            </w:pPr>
            <w:r w:rsidRPr="003C427A">
              <w:rPr>
                <w:rFonts w:ascii="Times New Roman" w:hAnsi="Times New Roman" w:cs="Times New Roman"/>
                <w:b/>
                <w:bCs/>
                <w:sz w:val="28"/>
                <w:szCs w:val="28"/>
                <w:lang w:val="sr-Cyrl-CS"/>
              </w:rPr>
              <w:t>Комисија за преглед и одбрану</w:t>
            </w:r>
            <w:r w:rsidRPr="003C427A">
              <w:rPr>
                <w:rFonts w:ascii="Times New Roman" w:hAnsi="Times New Roman" w:cs="Times New Roman"/>
                <w:b/>
                <w:bCs/>
                <w:lang w:val="sr-Cyrl-CS"/>
              </w:rPr>
              <w:t>:</w:t>
            </w:r>
          </w:p>
          <w:p w:rsidR="009B1512" w:rsidRPr="003C427A" w:rsidRDefault="00017FB7" w:rsidP="00752327">
            <w:pPr>
              <w:pStyle w:val="ListParagraph"/>
              <w:numPr>
                <w:ilvl w:val="0"/>
                <w:numId w:val="46"/>
              </w:numPr>
              <w:spacing w:before="120" w:after="0" w:line="240" w:lineRule="auto"/>
              <w:ind w:left="284" w:hanging="284"/>
              <w:contextualSpacing w:val="0"/>
              <w:rPr>
                <w:rFonts w:ascii="Times New Roman" w:hAnsi="Times New Roman" w:cs="Times New Roman"/>
                <w:lang w:val="sr-Cyrl-CS"/>
              </w:rPr>
            </w:pPr>
            <w:r>
              <w:rPr>
                <w:rFonts w:ascii="Times New Roman" w:hAnsi="Times New Roman" w:cs="Times New Roman"/>
                <w:b/>
                <w:bCs/>
                <w:lang w:val="sr-Cyrl-CS"/>
              </w:rPr>
              <w:t>Проф. д</w:t>
            </w:r>
            <w:r w:rsidR="003C427A" w:rsidRPr="003C427A">
              <w:rPr>
                <w:rFonts w:ascii="Times New Roman" w:hAnsi="Times New Roman" w:cs="Times New Roman"/>
                <w:b/>
                <w:bCs/>
                <w:lang w:val="sr-Cyrl-CS"/>
              </w:rPr>
              <w:t>р Фатима Живић</w:t>
            </w:r>
          </w:p>
          <w:p w:rsidR="009B1512" w:rsidRPr="003C427A" w:rsidRDefault="009B1512" w:rsidP="00752327">
            <w:pPr>
              <w:pStyle w:val="ListParagraph"/>
              <w:numPr>
                <w:ilvl w:val="0"/>
                <w:numId w:val="46"/>
              </w:numPr>
              <w:spacing w:before="120" w:after="0" w:line="240" w:lineRule="auto"/>
              <w:ind w:left="284" w:hanging="284"/>
              <w:contextualSpacing w:val="0"/>
              <w:rPr>
                <w:rFonts w:ascii="Times New Roman" w:hAnsi="Times New Roman" w:cs="Times New Roman"/>
                <w:lang w:val="sr-Cyrl-CS"/>
              </w:rPr>
            </w:pPr>
            <w:r w:rsidRPr="003C427A">
              <w:rPr>
                <w:rFonts w:ascii="Times New Roman" w:hAnsi="Times New Roman" w:cs="Times New Roman"/>
                <w:lang w:val="sr-Cyrl-CS"/>
              </w:rPr>
              <w:t>________________________________</w:t>
            </w:r>
          </w:p>
          <w:p w:rsidR="009B1512" w:rsidRPr="00017FB7" w:rsidRDefault="009B1512" w:rsidP="002B688F">
            <w:pPr>
              <w:pStyle w:val="ListParagraph"/>
              <w:numPr>
                <w:ilvl w:val="0"/>
                <w:numId w:val="46"/>
              </w:numPr>
              <w:spacing w:before="120" w:after="0" w:line="240" w:lineRule="auto"/>
              <w:ind w:left="284" w:hanging="284"/>
              <w:contextualSpacing w:val="0"/>
              <w:rPr>
                <w:rFonts w:ascii="Times New Roman" w:hAnsi="Times New Roman" w:cs="Times New Roman"/>
                <w:lang w:val="sr-Cyrl-CS"/>
              </w:rPr>
            </w:pPr>
            <w:r w:rsidRPr="003C427A">
              <w:rPr>
                <w:rFonts w:ascii="Times New Roman" w:hAnsi="Times New Roman" w:cs="Times New Roman"/>
                <w:lang w:val="sr-Cyrl-CS"/>
              </w:rPr>
              <w:t>________________________________</w:t>
            </w:r>
          </w:p>
        </w:tc>
        <w:tc>
          <w:tcPr>
            <w:tcW w:w="3559" w:type="dxa"/>
            <w:vAlign w:val="bottom"/>
          </w:tcPr>
          <w:p w:rsidR="009B1512" w:rsidRPr="003C427A" w:rsidRDefault="009B1512" w:rsidP="002B688F">
            <w:pPr>
              <w:spacing w:before="120"/>
              <w:rPr>
                <w:rFonts w:ascii="Times New Roman" w:hAnsi="Times New Roman" w:cs="Times New Roman"/>
                <w:lang w:val="sr-Cyrl-CS"/>
              </w:rPr>
            </w:pPr>
            <w:r w:rsidRPr="003C427A">
              <w:rPr>
                <w:rFonts w:ascii="Times New Roman" w:hAnsi="Times New Roman" w:cs="Times New Roman"/>
                <w:lang w:val="sr-Cyrl-CS"/>
              </w:rPr>
              <w:t>Датум одбране:______________</w:t>
            </w:r>
          </w:p>
          <w:p w:rsidR="009B1512" w:rsidRPr="003C427A" w:rsidRDefault="009B1512" w:rsidP="002B688F">
            <w:pPr>
              <w:spacing w:before="120"/>
              <w:rPr>
                <w:rFonts w:ascii="Times New Roman" w:hAnsi="Times New Roman" w:cs="Times New Roman"/>
                <w:lang w:val="sr-Cyrl-CS"/>
              </w:rPr>
            </w:pPr>
            <w:r w:rsidRPr="003C427A">
              <w:rPr>
                <w:rFonts w:ascii="Times New Roman" w:hAnsi="Times New Roman" w:cs="Times New Roman"/>
                <w:lang w:val="sr-Cyrl-CS"/>
              </w:rPr>
              <w:t>Оцена:_____________________</w:t>
            </w:r>
          </w:p>
          <w:p w:rsidR="009B1512" w:rsidRPr="003C427A" w:rsidRDefault="009B1512" w:rsidP="002B688F">
            <w:pPr>
              <w:rPr>
                <w:rFonts w:ascii="Times New Roman" w:hAnsi="Times New Roman" w:cs="Times New Roman"/>
                <w:lang w:val="sr-Cyrl-CS"/>
              </w:rPr>
            </w:pPr>
          </w:p>
        </w:tc>
      </w:tr>
    </w:tbl>
    <w:p w:rsidR="009B1512" w:rsidRPr="00017FB7" w:rsidRDefault="009B1512" w:rsidP="009B1512">
      <w:pPr>
        <w:spacing w:before="120" w:after="120"/>
        <w:jc w:val="both"/>
        <w:rPr>
          <w:rFonts w:ascii="Times New Roman" w:hAnsi="Times New Roman" w:cs="Times New Roman"/>
          <w:b/>
          <w:sz w:val="24"/>
          <w:szCs w:val="24"/>
          <w:lang w:val="sr-Cyrl-CS"/>
        </w:rPr>
      </w:pPr>
      <w:r w:rsidRPr="00017FB7">
        <w:rPr>
          <w:rFonts w:ascii="Times New Roman" w:hAnsi="Times New Roman" w:cs="Times New Roman"/>
          <w:b/>
          <w:sz w:val="24"/>
          <w:szCs w:val="24"/>
          <w:lang w:val="sr-Cyrl-CS"/>
        </w:rPr>
        <w:lastRenderedPageBreak/>
        <w:t>У оквиру овог мастер рада кандидат треба да</w:t>
      </w:r>
      <w:r w:rsidR="003C427A" w:rsidRPr="00017FB7">
        <w:rPr>
          <w:rFonts w:ascii="Times New Roman" w:hAnsi="Times New Roman" w:cs="Times New Roman"/>
          <w:b/>
          <w:sz w:val="24"/>
          <w:szCs w:val="24"/>
          <w:lang w:val="sr-Cyrl-CS"/>
        </w:rPr>
        <w:t>:</w:t>
      </w:r>
    </w:p>
    <w:p w:rsidR="009B1512" w:rsidRPr="003C427A" w:rsidRDefault="003C427A" w:rsidP="003C427A">
      <w:pPr>
        <w:spacing w:before="120" w:after="120"/>
        <w:jc w:val="both"/>
        <w:rPr>
          <w:rFonts w:ascii="Times New Roman" w:hAnsi="Times New Roman" w:cs="Times New Roman"/>
          <w:sz w:val="24"/>
          <w:szCs w:val="24"/>
          <w:lang w:val="sr-Latn-CS"/>
        </w:rPr>
      </w:pPr>
      <w:r w:rsidRPr="005110CF">
        <w:rPr>
          <w:rFonts w:ascii="Times New Roman" w:hAnsi="Times New Roman" w:cs="Times New Roman"/>
          <w:sz w:val="24"/>
          <w:szCs w:val="24"/>
          <w:lang w:val="sr-Cyrl-CS"/>
        </w:rPr>
        <w:t xml:space="preserve">Применом </w:t>
      </w:r>
      <w:r w:rsidRPr="005110CF">
        <w:rPr>
          <w:rFonts w:ascii="Times New Roman" w:hAnsi="Times New Roman" w:cs="Times New Roman"/>
          <w:sz w:val="24"/>
          <w:szCs w:val="24"/>
        </w:rPr>
        <w:t xml:space="preserve">online </w:t>
      </w:r>
      <w:r w:rsidRPr="005110CF">
        <w:rPr>
          <w:rFonts w:ascii="Times New Roman" w:hAnsi="Times New Roman" w:cs="Times New Roman"/>
          <w:sz w:val="24"/>
          <w:szCs w:val="24"/>
          <w:lang w:val="sr-Cyrl-CS"/>
        </w:rPr>
        <w:t>софтверских а</w:t>
      </w:r>
      <w:r w:rsidR="005110CF" w:rsidRPr="005110CF">
        <w:rPr>
          <w:rFonts w:ascii="Times New Roman" w:hAnsi="Times New Roman" w:cs="Times New Roman"/>
          <w:sz w:val="24"/>
          <w:szCs w:val="24"/>
          <w:lang w:val="sr-Cyrl-CS"/>
        </w:rPr>
        <w:t>лата за комуникацију анализира</w:t>
      </w:r>
      <w:r w:rsidRPr="005110CF">
        <w:rPr>
          <w:rFonts w:ascii="Times New Roman" w:hAnsi="Times New Roman" w:cs="Times New Roman"/>
          <w:sz w:val="24"/>
          <w:szCs w:val="24"/>
          <w:lang w:val="sr-Cyrl-CS"/>
        </w:rPr>
        <w:t xml:space="preserve"> утицајне факт</w:t>
      </w:r>
      <w:r w:rsidR="005110CF" w:rsidRPr="005110CF">
        <w:rPr>
          <w:rFonts w:ascii="Times New Roman" w:hAnsi="Times New Roman" w:cs="Times New Roman"/>
          <w:sz w:val="24"/>
          <w:szCs w:val="24"/>
        </w:rPr>
        <w:t>o</w:t>
      </w:r>
      <w:r w:rsidRPr="005110CF">
        <w:rPr>
          <w:rFonts w:ascii="Times New Roman" w:hAnsi="Times New Roman" w:cs="Times New Roman"/>
          <w:sz w:val="24"/>
          <w:szCs w:val="24"/>
          <w:lang w:val="sr-Cyrl-CS"/>
        </w:rPr>
        <w:t>ре за успешну пословну организацију и подизање мотивисаности запослених кроз студију случаја</w:t>
      </w:r>
      <w:r w:rsidRPr="003C427A">
        <w:rPr>
          <w:rFonts w:ascii="Times New Roman" w:hAnsi="Times New Roman" w:cs="Times New Roman"/>
          <w:sz w:val="24"/>
          <w:szCs w:val="24"/>
          <w:lang w:val="sr-Cyrl-CS"/>
        </w:rPr>
        <w:t>.</w:t>
      </w:r>
    </w:p>
    <w:p w:rsidR="009B1512" w:rsidRPr="00A51511" w:rsidRDefault="009B1512" w:rsidP="009B1512">
      <w:pPr>
        <w:jc w:val="both"/>
        <w:rPr>
          <w:rFonts w:ascii="Arial" w:hAnsi="Arial" w:cs="Arial"/>
          <w:lang w:val="sr-Cyrl-CS"/>
        </w:rPr>
      </w:pPr>
    </w:p>
    <w:p w:rsidR="009B1512" w:rsidRPr="00017FB7" w:rsidRDefault="009B1512" w:rsidP="009B1512">
      <w:pPr>
        <w:jc w:val="both"/>
        <w:rPr>
          <w:rFonts w:ascii="Arial" w:hAnsi="Arial" w:cs="Arial"/>
        </w:rPr>
      </w:pPr>
    </w:p>
    <w:p w:rsidR="009B1512" w:rsidRPr="00A51511" w:rsidRDefault="009B1512" w:rsidP="009B1512">
      <w:pPr>
        <w:jc w:val="both"/>
        <w:rPr>
          <w:rFonts w:ascii="Arial" w:hAnsi="Arial" w:cs="Arial"/>
          <w:lang w:val="sr-Cyrl-CS"/>
        </w:rPr>
      </w:pPr>
    </w:p>
    <w:p w:rsidR="009B1512" w:rsidRPr="00A51511" w:rsidRDefault="009B1512" w:rsidP="009B1512">
      <w:pPr>
        <w:jc w:val="both"/>
        <w:rPr>
          <w:rFonts w:ascii="Arial" w:hAnsi="Arial" w:cs="Arial"/>
          <w:lang w:val="sr-Cyrl-CS"/>
        </w:rPr>
      </w:pPr>
      <w:r w:rsidRPr="002D27C5">
        <w:rPr>
          <w:rFonts w:ascii="Times New Roman" w:hAnsi="Times New Roman" w:cs="Times New Roman"/>
          <w:lang w:val="sr-Cyrl-CS"/>
        </w:rPr>
        <w:t>Препоручена литература</w:t>
      </w:r>
      <w:r w:rsidRPr="00A51511">
        <w:rPr>
          <w:rFonts w:ascii="Arial" w:hAnsi="Arial" w:cs="Arial"/>
          <w:lang w:val="sr-Cyrl-CS"/>
        </w:rPr>
        <w:t>:</w:t>
      </w:r>
    </w:p>
    <w:p w:rsidR="009B1512" w:rsidRPr="00A51511" w:rsidRDefault="009B1512" w:rsidP="009B1512">
      <w:pPr>
        <w:jc w:val="both"/>
        <w:rPr>
          <w:rFonts w:ascii="Arial" w:hAnsi="Arial" w:cs="Arial"/>
          <w:lang w:val="sr-Cyrl-CS"/>
        </w:rPr>
      </w:pPr>
      <w:r w:rsidRPr="00A51511">
        <w:rPr>
          <w:rFonts w:ascii="Arial" w:hAnsi="Arial" w:cs="Arial"/>
          <w:lang w:val="sr-Cyrl-CS"/>
        </w:rPr>
        <w:sym w:font="Symbol" w:char="F05B"/>
      </w:r>
      <w:r w:rsidRPr="00A51511">
        <w:rPr>
          <w:rFonts w:ascii="Arial" w:hAnsi="Arial" w:cs="Arial"/>
          <w:lang w:val="sr-Cyrl-CS"/>
        </w:rPr>
        <w:t>1</w:t>
      </w:r>
      <w:r w:rsidRPr="00A51511">
        <w:rPr>
          <w:rFonts w:ascii="Arial" w:hAnsi="Arial" w:cs="Arial"/>
          <w:lang w:val="sr-Cyrl-CS"/>
        </w:rPr>
        <w:sym w:font="Symbol" w:char="F05D"/>
      </w:r>
      <w:r w:rsidRPr="00A51511">
        <w:rPr>
          <w:rFonts w:ascii="Arial" w:hAnsi="Arial" w:cs="Arial"/>
          <w:lang w:val="sr-Cyrl-CS"/>
        </w:rPr>
        <w:t xml:space="preserve"> </w:t>
      </w:r>
      <w:r w:rsidR="002D27C5" w:rsidRPr="00C13C84">
        <w:rPr>
          <w:rFonts w:ascii="Times New Roman" w:hAnsi="Times New Roman" w:cs="Times New Roman"/>
          <w:sz w:val="24"/>
          <w:szCs w:val="24"/>
        </w:rPr>
        <w:t xml:space="preserve">Весић, Д., (2009), </w:t>
      </w:r>
      <w:r w:rsidR="002D27C5" w:rsidRPr="00C13C84">
        <w:rPr>
          <w:rFonts w:ascii="Times New Roman" w:hAnsi="Times New Roman" w:cs="Times New Roman"/>
          <w:i/>
          <w:sz w:val="24"/>
          <w:szCs w:val="24"/>
        </w:rPr>
        <w:t xml:space="preserve">Специфични облици управљања људским ресурсима, </w:t>
      </w:r>
      <w:r w:rsidR="002D27C5" w:rsidRPr="00C13C84">
        <w:rPr>
          <w:rFonts w:ascii="Times New Roman" w:hAnsi="Times New Roman" w:cs="Times New Roman"/>
          <w:sz w:val="24"/>
          <w:szCs w:val="24"/>
        </w:rPr>
        <w:t>Институт за међународну политику и привреду, Београд</w:t>
      </w:r>
    </w:p>
    <w:p w:rsidR="009B1512" w:rsidRPr="00A51511" w:rsidRDefault="009B1512" w:rsidP="009B1512">
      <w:pPr>
        <w:jc w:val="both"/>
        <w:rPr>
          <w:rFonts w:ascii="Arial" w:hAnsi="Arial" w:cs="Arial"/>
          <w:lang w:val="sr-Cyrl-CS"/>
        </w:rPr>
      </w:pPr>
      <w:r w:rsidRPr="00A51511">
        <w:rPr>
          <w:rFonts w:ascii="Arial" w:hAnsi="Arial" w:cs="Arial"/>
          <w:lang w:val="sr-Cyrl-CS"/>
        </w:rPr>
        <w:sym w:font="Symbol" w:char="F05B"/>
      </w:r>
      <w:r w:rsidRPr="00A51511">
        <w:rPr>
          <w:rFonts w:ascii="Arial" w:hAnsi="Arial" w:cs="Arial"/>
          <w:lang w:val="sr-Cyrl-CS"/>
        </w:rPr>
        <w:t>2</w:t>
      </w:r>
      <w:r w:rsidRPr="00A51511">
        <w:rPr>
          <w:rFonts w:ascii="Arial" w:hAnsi="Arial" w:cs="Arial"/>
          <w:lang w:val="sr-Cyrl-CS"/>
        </w:rPr>
        <w:sym w:font="Symbol" w:char="F05D"/>
      </w:r>
      <w:r w:rsidRPr="00A51511">
        <w:rPr>
          <w:rFonts w:ascii="Arial" w:hAnsi="Arial" w:cs="Arial"/>
          <w:lang w:val="sr-Cyrl-CS"/>
        </w:rPr>
        <w:t xml:space="preserve"> </w:t>
      </w:r>
      <w:r w:rsidR="002D27C5" w:rsidRPr="00C13C84">
        <w:rPr>
          <w:rFonts w:ascii="Times New Roman" w:hAnsi="Times New Roman" w:cs="Times New Roman"/>
          <w:sz w:val="24"/>
          <w:szCs w:val="24"/>
        </w:rPr>
        <w:t xml:space="preserve">Lehman, C., DuFrene, D.,  (2015),  </w:t>
      </w:r>
      <w:r w:rsidR="002D27C5" w:rsidRPr="00C13C84">
        <w:rPr>
          <w:rFonts w:ascii="Times New Roman" w:hAnsi="Times New Roman" w:cs="Times New Roman"/>
          <w:i/>
          <w:sz w:val="24"/>
          <w:szCs w:val="24"/>
        </w:rPr>
        <w:t xml:space="preserve">Пословна комуникација, </w:t>
      </w:r>
      <w:r w:rsidR="002D27C5" w:rsidRPr="00C13C84">
        <w:rPr>
          <w:rFonts w:ascii="Times New Roman" w:hAnsi="Times New Roman" w:cs="Times New Roman"/>
          <w:sz w:val="24"/>
          <w:szCs w:val="24"/>
        </w:rPr>
        <w:t>Дата Статус, Београд</w:t>
      </w:r>
    </w:p>
    <w:p w:rsidR="009B1512" w:rsidRPr="00A51511" w:rsidRDefault="009B1512" w:rsidP="009B1512">
      <w:pPr>
        <w:jc w:val="both"/>
        <w:rPr>
          <w:rFonts w:ascii="Arial" w:hAnsi="Arial" w:cs="Arial"/>
          <w:lang w:val="sr-Cyrl-CS"/>
        </w:rPr>
      </w:pPr>
      <w:r w:rsidRPr="00A51511">
        <w:rPr>
          <w:rFonts w:ascii="Arial" w:hAnsi="Arial" w:cs="Arial"/>
          <w:lang w:val="sr-Cyrl-CS"/>
        </w:rPr>
        <w:sym w:font="Symbol" w:char="F05B"/>
      </w:r>
      <w:r w:rsidRPr="00A51511">
        <w:rPr>
          <w:rFonts w:ascii="Arial" w:hAnsi="Arial" w:cs="Arial"/>
          <w:lang w:val="sr-Cyrl-CS"/>
        </w:rPr>
        <w:t>3</w:t>
      </w:r>
      <w:r w:rsidRPr="00A51511">
        <w:rPr>
          <w:rFonts w:ascii="Arial" w:hAnsi="Arial" w:cs="Arial"/>
          <w:lang w:val="sr-Cyrl-CS"/>
        </w:rPr>
        <w:sym w:font="Symbol" w:char="F05D"/>
      </w:r>
      <w:r w:rsidRPr="00A51511">
        <w:rPr>
          <w:rFonts w:ascii="Arial" w:hAnsi="Arial" w:cs="Arial"/>
          <w:lang w:val="sr-Cyrl-CS"/>
        </w:rPr>
        <w:t xml:space="preserve"> </w:t>
      </w:r>
      <w:r w:rsidR="002D27C5" w:rsidRPr="00C13C84">
        <w:rPr>
          <w:rFonts w:ascii="Times New Roman" w:hAnsi="Times New Roman" w:cs="Times New Roman"/>
          <w:sz w:val="24"/>
          <w:szCs w:val="24"/>
        </w:rPr>
        <w:t>Society for Human resource management (SHRM),(2015),</w:t>
      </w:r>
      <w:r w:rsidR="002D27C5" w:rsidRPr="00C13C84">
        <w:rPr>
          <w:rFonts w:ascii="Times New Roman" w:hAnsi="Times New Roman" w:cs="Times New Roman"/>
          <w:i/>
          <w:sz w:val="24"/>
          <w:szCs w:val="24"/>
        </w:rPr>
        <w:t>Employee job satisfaction and engagement</w:t>
      </w:r>
    </w:p>
    <w:p w:rsidR="009B1512" w:rsidRPr="00A51511" w:rsidRDefault="009B1512" w:rsidP="009B1512">
      <w:pPr>
        <w:jc w:val="both"/>
        <w:rPr>
          <w:rFonts w:ascii="Arial" w:hAnsi="Arial" w:cs="Arial"/>
          <w:lang w:val="sr-Cyrl-CS"/>
        </w:rPr>
      </w:pPr>
    </w:p>
    <w:p w:rsidR="009B1512" w:rsidRPr="00A51511" w:rsidRDefault="009B1512" w:rsidP="009B1512">
      <w:pPr>
        <w:jc w:val="both"/>
        <w:rPr>
          <w:rFonts w:ascii="Arial" w:hAnsi="Arial" w:cs="Arial"/>
          <w:lang w:val="sr-Cyrl-CS"/>
        </w:rPr>
      </w:pPr>
    </w:p>
    <w:p w:rsidR="009B1512" w:rsidRPr="00A51511" w:rsidRDefault="009B1512" w:rsidP="009B1512">
      <w:pPr>
        <w:jc w:val="both"/>
        <w:rPr>
          <w:rFonts w:ascii="Arial" w:hAnsi="Arial" w:cs="Arial"/>
          <w:lang w:val="sr-Cyrl-CS"/>
        </w:rPr>
      </w:pPr>
    </w:p>
    <w:p w:rsidR="009B1512" w:rsidRDefault="009B1512" w:rsidP="009B1512">
      <w:pPr>
        <w:jc w:val="both"/>
        <w:rPr>
          <w:rFonts w:ascii="Arial" w:hAnsi="Arial" w:cs="Arial"/>
          <w:lang w:val="sr-Cyrl-CS"/>
        </w:rPr>
      </w:pPr>
    </w:p>
    <w:p w:rsidR="003C427A" w:rsidRDefault="003C427A" w:rsidP="009B1512">
      <w:pPr>
        <w:jc w:val="both"/>
        <w:rPr>
          <w:rFonts w:ascii="Arial" w:hAnsi="Arial" w:cs="Arial"/>
          <w:lang w:val="sr-Cyrl-CS"/>
        </w:rPr>
      </w:pPr>
    </w:p>
    <w:p w:rsidR="003C427A" w:rsidRDefault="003C427A" w:rsidP="009B1512">
      <w:pPr>
        <w:jc w:val="both"/>
        <w:rPr>
          <w:rFonts w:ascii="Arial" w:hAnsi="Arial" w:cs="Arial"/>
          <w:lang w:val="sr-Cyrl-CS"/>
        </w:rPr>
      </w:pPr>
    </w:p>
    <w:p w:rsidR="00017FB7" w:rsidRDefault="00017FB7" w:rsidP="009B1512">
      <w:pPr>
        <w:jc w:val="both"/>
        <w:rPr>
          <w:rFonts w:ascii="Arial" w:hAnsi="Arial" w:cs="Arial"/>
          <w:lang w:val="sr-Cyrl-CS"/>
        </w:rPr>
      </w:pPr>
    </w:p>
    <w:p w:rsidR="00017FB7" w:rsidRDefault="00017FB7" w:rsidP="009B1512">
      <w:pPr>
        <w:jc w:val="both"/>
        <w:rPr>
          <w:rFonts w:ascii="Arial" w:hAnsi="Arial" w:cs="Arial"/>
          <w:lang w:val="sr-Cyrl-CS"/>
        </w:rPr>
      </w:pPr>
    </w:p>
    <w:p w:rsidR="002D27C5" w:rsidRDefault="002D27C5" w:rsidP="009B1512">
      <w:pPr>
        <w:jc w:val="both"/>
        <w:rPr>
          <w:rFonts w:ascii="Arial" w:hAnsi="Arial" w:cs="Arial"/>
          <w:lang w:val="sr-Cyrl-CS"/>
        </w:rPr>
      </w:pPr>
    </w:p>
    <w:p w:rsidR="003C427A" w:rsidRPr="00A51511" w:rsidRDefault="003C427A" w:rsidP="009B1512">
      <w:pPr>
        <w:jc w:val="both"/>
        <w:rPr>
          <w:rFonts w:ascii="Arial" w:hAnsi="Arial" w:cs="Arial"/>
          <w:lang w:val="sr-Cyrl-CS"/>
        </w:rPr>
      </w:pPr>
    </w:p>
    <w:p w:rsidR="009B1512" w:rsidRPr="00A51511" w:rsidRDefault="009B1512" w:rsidP="009B1512">
      <w:pPr>
        <w:jc w:val="both"/>
        <w:rPr>
          <w:rFonts w:ascii="Arial" w:hAnsi="Arial" w:cs="Arial"/>
          <w:lang w:val="sr-Cyrl-CS"/>
        </w:rPr>
      </w:pPr>
    </w:p>
    <w:p w:rsidR="009B1512" w:rsidRPr="003C427A" w:rsidRDefault="009B1512" w:rsidP="009B1512">
      <w:pPr>
        <w:jc w:val="both"/>
        <w:rPr>
          <w:rFonts w:ascii="Times New Roman" w:hAnsi="Times New Roman" w:cs="Times New Roman"/>
          <w:lang w:val="sr-Cyrl-CS"/>
        </w:rPr>
      </w:pPr>
    </w:p>
    <w:p w:rsidR="009B1512" w:rsidRPr="003C427A" w:rsidRDefault="00017FB7" w:rsidP="009B1512">
      <w:pPr>
        <w:jc w:val="both"/>
        <w:rPr>
          <w:rFonts w:ascii="Times New Roman" w:hAnsi="Times New Roman" w:cs="Times New Roman"/>
          <w:lang w:val="sr-Cyrl-CS"/>
        </w:rPr>
      </w:pPr>
      <w:r>
        <w:rPr>
          <w:rFonts w:ascii="Times New Roman" w:hAnsi="Times New Roman" w:cs="Times New Roman"/>
          <w:lang w:val="sr-Cyrl-CS"/>
        </w:rPr>
        <w:t xml:space="preserve">Крагујевац,          </w:t>
      </w:r>
      <w:r w:rsidR="00146A21">
        <w:rPr>
          <w:rFonts w:ascii="Times New Roman" w:hAnsi="Times New Roman" w:cs="Times New Roman"/>
          <w:lang w:val="sr-Cyrl-CS"/>
        </w:rPr>
        <w:t xml:space="preserve"> </w:t>
      </w:r>
      <w:r w:rsidR="00146A21">
        <w:rPr>
          <w:rFonts w:ascii="Times New Roman" w:hAnsi="Times New Roman" w:cs="Times New Roman"/>
        </w:rPr>
        <w:t xml:space="preserve">   </w:t>
      </w:r>
      <w:r w:rsidR="003C427A" w:rsidRPr="003C427A">
        <w:rPr>
          <w:rFonts w:ascii="Times New Roman" w:hAnsi="Times New Roman" w:cs="Times New Roman"/>
          <w:lang w:val="sr-Cyrl-CS"/>
        </w:rPr>
        <w:t xml:space="preserve">     </w:t>
      </w:r>
      <w:r w:rsidR="009B1512" w:rsidRPr="003C427A">
        <w:rPr>
          <w:rFonts w:ascii="Times New Roman" w:hAnsi="Times New Roman" w:cs="Times New Roman"/>
          <w:lang w:val="sr-Cyrl-CS"/>
        </w:rPr>
        <w:t xml:space="preserve">                                                                 </w:t>
      </w:r>
      <w:r w:rsidR="003C427A">
        <w:rPr>
          <w:rFonts w:ascii="Times New Roman" w:hAnsi="Times New Roman" w:cs="Times New Roman"/>
          <w:lang w:val="sr-Cyrl-CS"/>
        </w:rPr>
        <w:t xml:space="preserve">        </w:t>
      </w:r>
      <w:r w:rsidR="009B1512" w:rsidRPr="003C427A">
        <w:rPr>
          <w:rFonts w:ascii="Times New Roman" w:hAnsi="Times New Roman" w:cs="Times New Roman"/>
          <w:lang w:val="sr-Cyrl-CS"/>
        </w:rPr>
        <w:t>Ментор:</w:t>
      </w:r>
    </w:p>
    <w:p w:rsidR="00017FB7" w:rsidRDefault="009B1512" w:rsidP="00017FB7">
      <w:pPr>
        <w:jc w:val="both"/>
        <w:rPr>
          <w:rFonts w:ascii="Times New Roman" w:hAnsi="Times New Roman" w:cs="Times New Roman"/>
          <w:lang w:val="sr-Cyrl-CS"/>
        </w:rPr>
      </w:pPr>
      <w:r w:rsidRPr="003C427A">
        <w:rPr>
          <w:rFonts w:ascii="Times New Roman" w:hAnsi="Times New Roman" w:cs="Times New Roman"/>
          <w:lang w:val="sr-Cyrl-CS"/>
        </w:rPr>
        <w:tab/>
      </w:r>
      <w:r w:rsidRPr="003C427A">
        <w:rPr>
          <w:rFonts w:ascii="Times New Roman" w:hAnsi="Times New Roman" w:cs="Times New Roman"/>
          <w:lang w:val="sr-Cyrl-CS"/>
        </w:rPr>
        <w:tab/>
      </w:r>
      <w:r w:rsidRPr="003C427A">
        <w:rPr>
          <w:rFonts w:ascii="Times New Roman" w:hAnsi="Times New Roman" w:cs="Times New Roman"/>
          <w:lang w:val="sr-Cyrl-CS"/>
        </w:rPr>
        <w:tab/>
      </w:r>
      <w:r w:rsidRPr="003C427A">
        <w:rPr>
          <w:rFonts w:ascii="Times New Roman" w:hAnsi="Times New Roman" w:cs="Times New Roman"/>
          <w:lang w:val="sr-Cyrl-CS"/>
        </w:rPr>
        <w:tab/>
      </w:r>
      <w:r w:rsidRPr="003C427A">
        <w:rPr>
          <w:rFonts w:ascii="Times New Roman" w:hAnsi="Times New Roman" w:cs="Times New Roman"/>
          <w:lang w:val="sr-Cyrl-CS"/>
        </w:rPr>
        <w:tab/>
      </w:r>
      <w:r w:rsidRPr="003C427A">
        <w:rPr>
          <w:rFonts w:ascii="Times New Roman" w:hAnsi="Times New Roman" w:cs="Times New Roman"/>
          <w:lang w:val="sr-Cyrl-CS"/>
        </w:rPr>
        <w:tab/>
      </w:r>
      <w:r w:rsidRPr="003C427A">
        <w:rPr>
          <w:rFonts w:ascii="Times New Roman" w:hAnsi="Times New Roman" w:cs="Times New Roman"/>
          <w:lang w:val="sr-Cyrl-CS"/>
        </w:rPr>
        <w:tab/>
        <w:t xml:space="preserve">      </w:t>
      </w:r>
      <w:r w:rsidR="003C427A" w:rsidRPr="003C427A">
        <w:rPr>
          <w:rFonts w:ascii="Times New Roman" w:hAnsi="Times New Roman" w:cs="Times New Roman"/>
          <w:lang w:val="sr-Cyrl-CS"/>
        </w:rPr>
        <w:t xml:space="preserve">    </w:t>
      </w:r>
      <w:r w:rsidRPr="003C427A">
        <w:rPr>
          <w:rFonts w:ascii="Times New Roman" w:hAnsi="Times New Roman" w:cs="Times New Roman"/>
          <w:lang w:val="sr-Cyrl-CS"/>
        </w:rPr>
        <w:t xml:space="preserve">  </w:t>
      </w:r>
      <w:r w:rsidR="003C427A" w:rsidRPr="003C427A">
        <w:rPr>
          <w:rFonts w:ascii="Times New Roman" w:hAnsi="Times New Roman" w:cs="Times New Roman"/>
          <w:lang w:val="sr-Cyrl-CS"/>
        </w:rPr>
        <w:t xml:space="preserve"> </w:t>
      </w:r>
      <w:r w:rsidR="003C427A">
        <w:rPr>
          <w:rFonts w:ascii="Times New Roman" w:hAnsi="Times New Roman" w:cs="Times New Roman"/>
          <w:lang w:val="sr-Cyrl-CS"/>
        </w:rPr>
        <w:t xml:space="preserve">       </w:t>
      </w:r>
      <w:r w:rsidR="003C427A" w:rsidRPr="003C427A">
        <w:rPr>
          <w:rFonts w:ascii="Times New Roman" w:hAnsi="Times New Roman" w:cs="Times New Roman"/>
          <w:lang w:val="sr-Cyrl-CS"/>
        </w:rPr>
        <w:t xml:space="preserve">  Проф. </w:t>
      </w:r>
      <w:r w:rsidR="003C427A">
        <w:rPr>
          <w:rFonts w:ascii="Times New Roman" w:hAnsi="Times New Roman" w:cs="Times New Roman"/>
          <w:lang w:val="sr-Cyrl-CS"/>
        </w:rPr>
        <w:t>д</w:t>
      </w:r>
      <w:r w:rsidR="003C427A" w:rsidRPr="003C427A">
        <w:rPr>
          <w:rFonts w:ascii="Times New Roman" w:hAnsi="Times New Roman" w:cs="Times New Roman"/>
          <w:lang w:val="sr-Cyrl-CS"/>
        </w:rPr>
        <w:t>р Фтима Живић</w:t>
      </w:r>
    </w:p>
    <w:p w:rsidR="00017FB7" w:rsidRPr="00017FB7" w:rsidRDefault="003C427A" w:rsidP="00017FB7">
      <w:pPr>
        <w:jc w:val="right"/>
        <w:rPr>
          <w:rFonts w:ascii="Times New Roman" w:hAnsi="Times New Roman" w:cs="Times New Roman"/>
          <w:lang w:val="sr-Cyrl-CS"/>
        </w:rPr>
      </w:pPr>
      <w:r w:rsidRPr="003C427A">
        <w:rPr>
          <w:rFonts w:ascii="Times New Roman" w:hAnsi="Times New Roman" w:cs="Times New Roman"/>
          <w:lang w:val="sr-Cyrl-CS"/>
        </w:rPr>
        <w:tab/>
      </w:r>
      <w:r w:rsidRPr="003C427A">
        <w:rPr>
          <w:rFonts w:ascii="Times New Roman" w:hAnsi="Times New Roman" w:cs="Times New Roman"/>
          <w:lang w:val="sr-Cyrl-CS"/>
        </w:rPr>
        <w:tab/>
      </w:r>
      <w:r w:rsidRPr="003C427A">
        <w:rPr>
          <w:rFonts w:ascii="Times New Roman" w:hAnsi="Times New Roman" w:cs="Times New Roman"/>
          <w:lang w:val="sr-Cyrl-CS"/>
        </w:rPr>
        <w:tab/>
      </w:r>
      <w:r w:rsidRPr="003C427A">
        <w:rPr>
          <w:rFonts w:ascii="Times New Roman" w:hAnsi="Times New Roman" w:cs="Times New Roman"/>
          <w:lang w:val="sr-Cyrl-CS"/>
        </w:rPr>
        <w:tab/>
      </w:r>
      <w:r w:rsidRPr="003C427A">
        <w:rPr>
          <w:rFonts w:ascii="Times New Roman" w:hAnsi="Times New Roman" w:cs="Times New Roman"/>
          <w:lang w:val="sr-Cyrl-CS"/>
        </w:rPr>
        <w:tab/>
      </w:r>
      <w:r w:rsidRPr="003C427A">
        <w:rPr>
          <w:rFonts w:ascii="Times New Roman" w:hAnsi="Times New Roman" w:cs="Times New Roman"/>
          <w:lang w:val="sr-Cyrl-CS"/>
        </w:rPr>
        <w:tab/>
      </w:r>
      <w:r w:rsidRPr="003C427A">
        <w:rPr>
          <w:rFonts w:ascii="Times New Roman" w:hAnsi="Times New Roman" w:cs="Times New Roman"/>
          <w:lang w:val="sr-Cyrl-CS"/>
        </w:rPr>
        <w:tab/>
      </w:r>
      <w:r w:rsidR="009B1512" w:rsidRPr="003C427A">
        <w:rPr>
          <w:rFonts w:ascii="Times New Roman" w:hAnsi="Times New Roman" w:cs="Times New Roman"/>
          <w:lang w:val="sr-Cyrl-CS"/>
        </w:rPr>
        <w:t xml:space="preserve"> ___________________________</w:t>
      </w:r>
    </w:p>
    <w:p w:rsidR="002D27C5" w:rsidRPr="002D27C5" w:rsidRDefault="000B1F69" w:rsidP="008B5B2D">
      <w:pPr>
        <w:jc w:val="center"/>
        <w:rPr>
          <w:rFonts w:ascii="Times New Roman" w:hAnsi="Times New Roman" w:cs="Times New Roman"/>
          <w:noProof/>
          <w:sz w:val="25"/>
          <w:szCs w:val="25"/>
        </w:rPr>
      </w:pPr>
      <w:r w:rsidRPr="002D27C5">
        <w:rPr>
          <w:rFonts w:ascii="Times New Roman" w:hAnsi="Times New Roman" w:cs="Times New Roman"/>
          <w:b/>
          <w:sz w:val="28"/>
          <w:szCs w:val="28"/>
          <w:lang w:val="sr-Cyrl-CS"/>
        </w:rPr>
        <w:lastRenderedPageBreak/>
        <w:t>САДРЖАЈ</w:t>
      </w:r>
      <w:r w:rsidR="00C51219" w:rsidRPr="002D27C5">
        <w:rPr>
          <w:rFonts w:ascii="Times New Roman" w:hAnsi="Times New Roman" w:cs="Times New Roman"/>
          <w:b/>
          <w:sz w:val="28"/>
          <w:szCs w:val="28"/>
          <w:lang w:val="sr-Cyrl-CS"/>
        </w:rPr>
        <w:fldChar w:fldCharType="begin"/>
      </w:r>
      <w:r w:rsidR="008B5B2D" w:rsidRPr="002D27C5">
        <w:rPr>
          <w:rFonts w:ascii="Times New Roman" w:hAnsi="Times New Roman" w:cs="Times New Roman"/>
          <w:b/>
          <w:sz w:val="28"/>
          <w:szCs w:val="28"/>
          <w:lang w:val="sr-Cyrl-CS"/>
        </w:rPr>
        <w:instrText xml:space="preserve"> TOC \o "1-3" \h \z \u </w:instrText>
      </w:r>
      <w:r w:rsidR="00C51219" w:rsidRPr="002D27C5">
        <w:rPr>
          <w:rFonts w:ascii="Times New Roman" w:hAnsi="Times New Roman" w:cs="Times New Roman"/>
          <w:b/>
          <w:sz w:val="28"/>
          <w:szCs w:val="28"/>
          <w:lang w:val="sr-Cyrl-CS"/>
        </w:rPr>
        <w:fldChar w:fldCharType="separate"/>
      </w:r>
    </w:p>
    <w:p w:rsidR="002D27C5" w:rsidRPr="002D27C5" w:rsidRDefault="00C51219">
      <w:pPr>
        <w:pStyle w:val="TOC1"/>
        <w:tabs>
          <w:tab w:val="right" w:leader="dot" w:pos="9350"/>
        </w:tabs>
        <w:rPr>
          <w:rFonts w:ascii="Times New Roman" w:eastAsiaTheme="minorEastAsia" w:hAnsi="Times New Roman" w:cs="Times New Roman"/>
          <w:noProof/>
          <w:sz w:val="25"/>
          <w:szCs w:val="25"/>
        </w:rPr>
      </w:pPr>
      <w:hyperlink w:anchor="_Toc52027166" w:history="1">
        <w:r w:rsidR="002D27C5" w:rsidRPr="002D27C5">
          <w:rPr>
            <w:rStyle w:val="Hyperlink"/>
            <w:rFonts w:ascii="Times New Roman" w:hAnsi="Times New Roman" w:cs="Times New Roman"/>
            <w:noProof/>
            <w:sz w:val="25"/>
            <w:szCs w:val="25"/>
          </w:rPr>
          <w:t>РЕЗИМЕ</w:t>
        </w:r>
        <w:r w:rsidR="002D27C5" w:rsidRPr="002D27C5">
          <w:rPr>
            <w:rFonts w:ascii="Times New Roman" w:hAnsi="Times New Roman" w:cs="Times New Roman"/>
            <w:noProof/>
            <w:webHidden/>
            <w:sz w:val="25"/>
            <w:szCs w:val="25"/>
          </w:rPr>
          <w:tab/>
        </w:r>
        <w:r w:rsidRPr="002D27C5">
          <w:rPr>
            <w:rFonts w:ascii="Times New Roman" w:hAnsi="Times New Roman" w:cs="Times New Roman"/>
            <w:noProof/>
            <w:webHidden/>
            <w:sz w:val="25"/>
            <w:szCs w:val="25"/>
          </w:rPr>
          <w:fldChar w:fldCharType="begin"/>
        </w:r>
        <w:r w:rsidR="002D27C5" w:rsidRPr="002D27C5">
          <w:rPr>
            <w:rFonts w:ascii="Times New Roman" w:hAnsi="Times New Roman" w:cs="Times New Roman"/>
            <w:noProof/>
            <w:webHidden/>
            <w:sz w:val="25"/>
            <w:szCs w:val="25"/>
          </w:rPr>
          <w:instrText xml:space="preserve"> PAGEREF _Toc52027166 \h </w:instrText>
        </w:r>
        <w:r w:rsidRPr="002D27C5">
          <w:rPr>
            <w:rFonts w:ascii="Times New Roman" w:hAnsi="Times New Roman" w:cs="Times New Roman"/>
            <w:noProof/>
            <w:webHidden/>
            <w:sz w:val="25"/>
            <w:szCs w:val="25"/>
          </w:rPr>
        </w:r>
        <w:r w:rsidRPr="002D27C5">
          <w:rPr>
            <w:rFonts w:ascii="Times New Roman" w:hAnsi="Times New Roman" w:cs="Times New Roman"/>
            <w:noProof/>
            <w:webHidden/>
            <w:sz w:val="25"/>
            <w:szCs w:val="25"/>
          </w:rPr>
          <w:fldChar w:fldCharType="separate"/>
        </w:r>
        <w:r w:rsidR="002D27C5" w:rsidRPr="002D27C5">
          <w:rPr>
            <w:rFonts w:ascii="Times New Roman" w:hAnsi="Times New Roman" w:cs="Times New Roman"/>
            <w:noProof/>
            <w:webHidden/>
            <w:sz w:val="25"/>
            <w:szCs w:val="25"/>
          </w:rPr>
          <w:t>4</w:t>
        </w:r>
        <w:r w:rsidRPr="002D27C5">
          <w:rPr>
            <w:rFonts w:ascii="Times New Roman" w:hAnsi="Times New Roman" w:cs="Times New Roman"/>
            <w:noProof/>
            <w:webHidden/>
            <w:sz w:val="25"/>
            <w:szCs w:val="25"/>
          </w:rPr>
          <w:fldChar w:fldCharType="end"/>
        </w:r>
      </w:hyperlink>
    </w:p>
    <w:p w:rsidR="002D27C5" w:rsidRPr="002D27C5" w:rsidRDefault="00C51219">
      <w:pPr>
        <w:pStyle w:val="TOC1"/>
        <w:tabs>
          <w:tab w:val="right" w:leader="dot" w:pos="9350"/>
        </w:tabs>
        <w:rPr>
          <w:rFonts w:ascii="Times New Roman" w:eastAsiaTheme="minorEastAsia" w:hAnsi="Times New Roman" w:cs="Times New Roman"/>
          <w:noProof/>
          <w:sz w:val="25"/>
          <w:szCs w:val="25"/>
        </w:rPr>
      </w:pPr>
      <w:hyperlink w:anchor="_Toc52027167" w:history="1">
        <w:r w:rsidR="002D27C5" w:rsidRPr="002D27C5">
          <w:rPr>
            <w:rStyle w:val="Hyperlink"/>
            <w:rFonts w:ascii="Times New Roman" w:hAnsi="Times New Roman" w:cs="Times New Roman"/>
            <w:noProof/>
            <w:sz w:val="25"/>
            <w:szCs w:val="25"/>
          </w:rPr>
          <w:t>УВОД</w:t>
        </w:r>
        <w:r w:rsidR="002D27C5" w:rsidRPr="002D27C5">
          <w:rPr>
            <w:rFonts w:ascii="Times New Roman" w:hAnsi="Times New Roman" w:cs="Times New Roman"/>
            <w:noProof/>
            <w:webHidden/>
            <w:sz w:val="25"/>
            <w:szCs w:val="25"/>
          </w:rPr>
          <w:tab/>
        </w:r>
        <w:r w:rsidRPr="002D27C5">
          <w:rPr>
            <w:rFonts w:ascii="Times New Roman" w:hAnsi="Times New Roman" w:cs="Times New Roman"/>
            <w:noProof/>
            <w:webHidden/>
            <w:sz w:val="25"/>
            <w:szCs w:val="25"/>
          </w:rPr>
          <w:fldChar w:fldCharType="begin"/>
        </w:r>
        <w:r w:rsidR="002D27C5" w:rsidRPr="002D27C5">
          <w:rPr>
            <w:rFonts w:ascii="Times New Roman" w:hAnsi="Times New Roman" w:cs="Times New Roman"/>
            <w:noProof/>
            <w:webHidden/>
            <w:sz w:val="25"/>
            <w:szCs w:val="25"/>
          </w:rPr>
          <w:instrText xml:space="preserve"> PAGEREF _Toc52027167 \h </w:instrText>
        </w:r>
        <w:r w:rsidRPr="002D27C5">
          <w:rPr>
            <w:rFonts w:ascii="Times New Roman" w:hAnsi="Times New Roman" w:cs="Times New Roman"/>
            <w:noProof/>
            <w:webHidden/>
            <w:sz w:val="25"/>
            <w:szCs w:val="25"/>
          </w:rPr>
        </w:r>
        <w:r w:rsidRPr="002D27C5">
          <w:rPr>
            <w:rFonts w:ascii="Times New Roman" w:hAnsi="Times New Roman" w:cs="Times New Roman"/>
            <w:noProof/>
            <w:webHidden/>
            <w:sz w:val="25"/>
            <w:szCs w:val="25"/>
          </w:rPr>
          <w:fldChar w:fldCharType="separate"/>
        </w:r>
        <w:r w:rsidR="002D27C5" w:rsidRPr="002D27C5">
          <w:rPr>
            <w:rFonts w:ascii="Times New Roman" w:hAnsi="Times New Roman" w:cs="Times New Roman"/>
            <w:noProof/>
            <w:webHidden/>
            <w:sz w:val="25"/>
            <w:szCs w:val="25"/>
          </w:rPr>
          <w:t>5</w:t>
        </w:r>
        <w:r w:rsidRPr="002D27C5">
          <w:rPr>
            <w:rFonts w:ascii="Times New Roman" w:hAnsi="Times New Roman" w:cs="Times New Roman"/>
            <w:noProof/>
            <w:webHidden/>
            <w:sz w:val="25"/>
            <w:szCs w:val="25"/>
          </w:rPr>
          <w:fldChar w:fldCharType="end"/>
        </w:r>
      </w:hyperlink>
    </w:p>
    <w:p w:rsidR="002D27C5" w:rsidRPr="002D27C5" w:rsidRDefault="00C51219">
      <w:pPr>
        <w:pStyle w:val="TOC1"/>
        <w:tabs>
          <w:tab w:val="right" w:leader="dot" w:pos="9350"/>
        </w:tabs>
        <w:rPr>
          <w:rFonts w:ascii="Times New Roman" w:eastAsiaTheme="minorEastAsia" w:hAnsi="Times New Roman" w:cs="Times New Roman"/>
          <w:noProof/>
          <w:sz w:val="25"/>
          <w:szCs w:val="25"/>
        </w:rPr>
      </w:pPr>
      <w:hyperlink w:anchor="_Toc52027168" w:history="1">
        <w:r w:rsidR="002D27C5" w:rsidRPr="002D27C5">
          <w:rPr>
            <w:rStyle w:val="Hyperlink"/>
            <w:rFonts w:ascii="Times New Roman" w:hAnsi="Times New Roman" w:cs="Times New Roman"/>
            <w:noProof/>
            <w:sz w:val="25"/>
            <w:szCs w:val="25"/>
          </w:rPr>
          <w:t>1.Комуникација</w:t>
        </w:r>
        <w:r w:rsidR="002D27C5" w:rsidRPr="002D27C5">
          <w:rPr>
            <w:rFonts w:ascii="Times New Roman" w:hAnsi="Times New Roman" w:cs="Times New Roman"/>
            <w:noProof/>
            <w:webHidden/>
            <w:sz w:val="25"/>
            <w:szCs w:val="25"/>
          </w:rPr>
          <w:tab/>
        </w:r>
        <w:r w:rsidRPr="002D27C5">
          <w:rPr>
            <w:rFonts w:ascii="Times New Roman" w:hAnsi="Times New Roman" w:cs="Times New Roman"/>
            <w:noProof/>
            <w:webHidden/>
            <w:sz w:val="25"/>
            <w:szCs w:val="25"/>
          </w:rPr>
          <w:fldChar w:fldCharType="begin"/>
        </w:r>
        <w:r w:rsidR="002D27C5" w:rsidRPr="002D27C5">
          <w:rPr>
            <w:rFonts w:ascii="Times New Roman" w:hAnsi="Times New Roman" w:cs="Times New Roman"/>
            <w:noProof/>
            <w:webHidden/>
            <w:sz w:val="25"/>
            <w:szCs w:val="25"/>
          </w:rPr>
          <w:instrText xml:space="preserve"> PAGEREF _Toc52027168 \h </w:instrText>
        </w:r>
        <w:r w:rsidRPr="002D27C5">
          <w:rPr>
            <w:rFonts w:ascii="Times New Roman" w:hAnsi="Times New Roman" w:cs="Times New Roman"/>
            <w:noProof/>
            <w:webHidden/>
            <w:sz w:val="25"/>
            <w:szCs w:val="25"/>
          </w:rPr>
        </w:r>
        <w:r w:rsidRPr="002D27C5">
          <w:rPr>
            <w:rFonts w:ascii="Times New Roman" w:hAnsi="Times New Roman" w:cs="Times New Roman"/>
            <w:noProof/>
            <w:webHidden/>
            <w:sz w:val="25"/>
            <w:szCs w:val="25"/>
          </w:rPr>
          <w:fldChar w:fldCharType="separate"/>
        </w:r>
        <w:r w:rsidR="002D27C5" w:rsidRPr="002D27C5">
          <w:rPr>
            <w:rFonts w:ascii="Times New Roman" w:hAnsi="Times New Roman" w:cs="Times New Roman"/>
            <w:noProof/>
            <w:webHidden/>
            <w:sz w:val="25"/>
            <w:szCs w:val="25"/>
          </w:rPr>
          <w:t>6</w:t>
        </w:r>
        <w:r w:rsidRPr="002D27C5">
          <w:rPr>
            <w:rFonts w:ascii="Times New Roman" w:hAnsi="Times New Roman" w:cs="Times New Roman"/>
            <w:noProof/>
            <w:webHidden/>
            <w:sz w:val="25"/>
            <w:szCs w:val="25"/>
          </w:rPr>
          <w:fldChar w:fldCharType="end"/>
        </w:r>
      </w:hyperlink>
    </w:p>
    <w:p w:rsidR="002D27C5" w:rsidRPr="002D27C5" w:rsidRDefault="00C51219">
      <w:pPr>
        <w:pStyle w:val="TOC2"/>
        <w:tabs>
          <w:tab w:val="right" w:leader="dot" w:pos="9350"/>
        </w:tabs>
        <w:rPr>
          <w:rFonts w:ascii="Times New Roman" w:eastAsiaTheme="minorEastAsia" w:hAnsi="Times New Roman" w:cs="Times New Roman"/>
          <w:noProof/>
          <w:sz w:val="25"/>
          <w:szCs w:val="25"/>
        </w:rPr>
      </w:pPr>
      <w:hyperlink w:anchor="_Toc52027169" w:history="1">
        <w:r w:rsidR="002D27C5" w:rsidRPr="002D27C5">
          <w:rPr>
            <w:rStyle w:val="Hyperlink"/>
            <w:rFonts w:ascii="Times New Roman" w:hAnsi="Times New Roman" w:cs="Times New Roman"/>
            <w:noProof/>
            <w:sz w:val="25"/>
            <w:szCs w:val="25"/>
          </w:rPr>
          <w:t>1.1. Појам и суштина</w:t>
        </w:r>
        <w:r w:rsidR="002D27C5" w:rsidRPr="002D27C5">
          <w:rPr>
            <w:rFonts w:ascii="Times New Roman" w:hAnsi="Times New Roman" w:cs="Times New Roman"/>
            <w:noProof/>
            <w:webHidden/>
            <w:sz w:val="25"/>
            <w:szCs w:val="25"/>
          </w:rPr>
          <w:tab/>
        </w:r>
        <w:r w:rsidRPr="002D27C5">
          <w:rPr>
            <w:rFonts w:ascii="Times New Roman" w:hAnsi="Times New Roman" w:cs="Times New Roman"/>
            <w:noProof/>
            <w:webHidden/>
            <w:sz w:val="25"/>
            <w:szCs w:val="25"/>
          </w:rPr>
          <w:fldChar w:fldCharType="begin"/>
        </w:r>
        <w:r w:rsidR="002D27C5" w:rsidRPr="002D27C5">
          <w:rPr>
            <w:rFonts w:ascii="Times New Roman" w:hAnsi="Times New Roman" w:cs="Times New Roman"/>
            <w:noProof/>
            <w:webHidden/>
            <w:sz w:val="25"/>
            <w:szCs w:val="25"/>
          </w:rPr>
          <w:instrText xml:space="preserve"> PAGEREF _Toc52027169 \h </w:instrText>
        </w:r>
        <w:r w:rsidRPr="002D27C5">
          <w:rPr>
            <w:rFonts w:ascii="Times New Roman" w:hAnsi="Times New Roman" w:cs="Times New Roman"/>
            <w:noProof/>
            <w:webHidden/>
            <w:sz w:val="25"/>
            <w:szCs w:val="25"/>
          </w:rPr>
        </w:r>
        <w:r w:rsidRPr="002D27C5">
          <w:rPr>
            <w:rFonts w:ascii="Times New Roman" w:hAnsi="Times New Roman" w:cs="Times New Roman"/>
            <w:noProof/>
            <w:webHidden/>
            <w:sz w:val="25"/>
            <w:szCs w:val="25"/>
          </w:rPr>
          <w:fldChar w:fldCharType="separate"/>
        </w:r>
        <w:r w:rsidR="002D27C5" w:rsidRPr="002D27C5">
          <w:rPr>
            <w:rFonts w:ascii="Times New Roman" w:hAnsi="Times New Roman" w:cs="Times New Roman"/>
            <w:noProof/>
            <w:webHidden/>
            <w:sz w:val="25"/>
            <w:szCs w:val="25"/>
          </w:rPr>
          <w:t>6</w:t>
        </w:r>
        <w:r w:rsidRPr="002D27C5">
          <w:rPr>
            <w:rFonts w:ascii="Times New Roman" w:hAnsi="Times New Roman" w:cs="Times New Roman"/>
            <w:noProof/>
            <w:webHidden/>
            <w:sz w:val="25"/>
            <w:szCs w:val="25"/>
          </w:rPr>
          <w:fldChar w:fldCharType="end"/>
        </w:r>
      </w:hyperlink>
    </w:p>
    <w:p w:rsidR="002D27C5" w:rsidRPr="002D27C5" w:rsidRDefault="00C51219">
      <w:pPr>
        <w:pStyle w:val="TOC2"/>
        <w:tabs>
          <w:tab w:val="right" w:leader="dot" w:pos="9350"/>
        </w:tabs>
        <w:rPr>
          <w:rFonts w:ascii="Times New Roman" w:eastAsiaTheme="minorEastAsia" w:hAnsi="Times New Roman" w:cs="Times New Roman"/>
          <w:noProof/>
          <w:sz w:val="25"/>
          <w:szCs w:val="25"/>
        </w:rPr>
      </w:pPr>
      <w:hyperlink w:anchor="_Toc52027170" w:history="1">
        <w:r w:rsidR="002D27C5" w:rsidRPr="002D27C5">
          <w:rPr>
            <w:rStyle w:val="Hyperlink"/>
            <w:rFonts w:ascii="Times New Roman" w:hAnsi="Times New Roman" w:cs="Times New Roman"/>
            <w:noProof/>
            <w:sz w:val="25"/>
            <w:szCs w:val="25"/>
          </w:rPr>
          <w:t>1.2.Карактеристике комуникације</w:t>
        </w:r>
        <w:r w:rsidR="002D27C5" w:rsidRPr="002D27C5">
          <w:rPr>
            <w:rFonts w:ascii="Times New Roman" w:hAnsi="Times New Roman" w:cs="Times New Roman"/>
            <w:noProof/>
            <w:webHidden/>
            <w:sz w:val="25"/>
            <w:szCs w:val="25"/>
          </w:rPr>
          <w:tab/>
        </w:r>
        <w:r w:rsidRPr="002D27C5">
          <w:rPr>
            <w:rFonts w:ascii="Times New Roman" w:hAnsi="Times New Roman" w:cs="Times New Roman"/>
            <w:noProof/>
            <w:webHidden/>
            <w:sz w:val="25"/>
            <w:szCs w:val="25"/>
          </w:rPr>
          <w:fldChar w:fldCharType="begin"/>
        </w:r>
        <w:r w:rsidR="002D27C5" w:rsidRPr="002D27C5">
          <w:rPr>
            <w:rFonts w:ascii="Times New Roman" w:hAnsi="Times New Roman" w:cs="Times New Roman"/>
            <w:noProof/>
            <w:webHidden/>
            <w:sz w:val="25"/>
            <w:szCs w:val="25"/>
          </w:rPr>
          <w:instrText xml:space="preserve"> PAGEREF _Toc52027170 \h </w:instrText>
        </w:r>
        <w:r w:rsidRPr="002D27C5">
          <w:rPr>
            <w:rFonts w:ascii="Times New Roman" w:hAnsi="Times New Roman" w:cs="Times New Roman"/>
            <w:noProof/>
            <w:webHidden/>
            <w:sz w:val="25"/>
            <w:szCs w:val="25"/>
          </w:rPr>
        </w:r>
        <w:r w:rsidRPr="002D27C5">
          <w:rPr>
            <w:rFonts w:ascii="Times New Roman" w:hAnsi="Times New Roman" w:cs="Times New Roman"/>
            <w:noProof/>
            <w:webHidden/>
            <w:sz w:val="25"/>
            <w:szCs w:val="25"/>
          </w:rPr>
          <w:fldChar w:fldCharType="separate"/>
        </w:r>
        <w:r w:rsidR="002D27C5" w:rsidRPr="002D27C5">
          <w:rPr>
            <w:rFonts w:ascii="Times New Roman" w:hAnsi="Times New Roman" w:cs="Times New Roman"/>
            <w:noProof/>
            <w:webHidden/>
            <w:sz w:val="25"/>
            <w:szCs w:val="25"/>
          </w:rPr>
          <w:t>6</w:t>
        </w:r>
        <w:r w:rsidRPr="002D27C5">
          <w:rPr>
            <w:rFonts w:ascii="Times New Roman" w:hAnsi="Times New Roman" w:cs="Times New Roman"/>
            <w:noProof/>
            <w:webHidden/>
            <w:sz w:val="25"/>
            <w:szCs w:val="25"/>
          </w:rPr>
          <w:fldChar w:fldCharType="end"/>
        </w:r>
      </w:hyperlink>
    </w:p>
    <w:p w:rsidR="002D27C5" w:rsidRPr="002D27C5" w:rsidRDefault="00C51219">
      <w:pPr>
        <w:pStyle w:val="TOC2"/>
        <w:tabs>
          <w:tab w:val="right" w:leader="dot" w:pos="9350"/>
        </w:tabs>
        <w:rPr>
          <w:rFonts w:ascii="Times New Roman" w:eastAsiaTheme="minorEastAsia" w:hAnsi="Times New Roman" w:cs="Times New Roman"/>
          <w:noProof/>
          <w:sz w:val="25"/>
          <w:szCs w:val="25"/>
        </w:rPr>
      </w:pPr>
      <w:hyperlink w:anchor="_Toc52027171" w:history="1">
        <w:r w:rsidR="002D27C5" w:rsidRPr="002D27C5">
          <w:rPr>
            <w:rStyle w:val="Hyperlink"/>
            <w:rFonts w:ascii="Times New Roman" w:hAnsi="Times New Roman" w:cs="Times New Roman"/>
            <w:noProof/>
            <w:sz w:val="25"/>
            <w:szCs w:val="25"/>
          </w:rPr>
          <w:t>1.3.Облици комуницирања</w:t>
        </w:r>
        <w:r w:rsidR="002D27C5" w:rsidRPr="002D27C5">
          <w:rPr>
            <w:rFonts w:ascii="Times New Roman" w:hAnsi="Times New Roman" w:cs="Times New Roman"/>
            <w:noProof/>
            <w:webHidden/>
            <w:sz w:val="25"/>
            <w:szCs w:val="25"/>
          </w:rPr>
          <w:tab/>
        </w:r>
        <w:r w:rsidRPr="002D27C5">
          <w:rPr>
            <w:rFonts w:ascii="Times New Roman" w:hAnsi="Times New Roman" w:cs="Times New Roman"/>
            <w:noProof/>
            <w:webHidden/>
            <w:sz w:val="25"/>
            <w:szCs w:val="25"/>
          </w:rPr>
          <w:fldChar w:fldCharType="begin"/>
        </w:r>
        <w:r w:rsidR="002D27C5" w:rsidRPr="002D27C5">
          <w:rPr>
            <w:rFonts w:ascii="Times New Roman" w:hAnsi="Times New Roman" w:cs="Times New Roman"/>
            <w:noProof/>
            <w:webHidden/>
            <w:sz w:val="25"/>
            <w:szCs w:val="25"/>
          </w:rPr>
          <w:instrText xml:space="preserve"> PAGEREF _Toc52027171 \h </w:instrText>
        </w:r>
        <w:r w:rsidRPr="002D27C5">
          <w:rPr>
            <w:rFonts w:ascii="Times New Roman" w:hAnsi="Times New Roman" w:cs="Times New Roman"/>
            <w:noProof/>
            <w:webHidden/>
            <w:sz w:val="25"/>
            <w:szCs w:val="25"/>
          </w:rPr>
        </w:r>
        <w:r w:rsidRPr="002D27C5">
          <w:rPr>
            <w:rFonts w:ascii="Times New Roman" w:hAnsi="Times New Roman" w:cs="Times New Roman"/>
            <w:noProof/>
            <w:webHidden/>
            <w:sz w:val="25"/>
            <w:szCs w:val="25"/>
          </w:rPr>
          <w:fldChar w:fldCharType="separate"/>
        </w:r>
        <w:r w:rsidR="002D27C5" w:rsidRPr="002D27C5">
          <w:rPr>
            <w:rFonts w:ascii="Times New Roman" w:hAnsi="Times New Roman" w:cs="Times New Roman"/>
            <w:noProof/>
            <w:webHidden/>
            <w:sz w:val="25"/>
            <w:szCs w:val="25"/>
          </w:rPr>
          <w:t>8</w:t>
        </w:r>
        <w:r w:rsidRPr="002D27C5">
          <w:rPr>
            <w:rFonts w:ascii="Times New Roman" w:hAnsi="Times New Roman" w:cs="Times New Roman"/>
            <w:noProof/>
            <w:webHidden/>
            <w:sz w:val="25"/>
            <w:szCs w:val="25"/>
          </w:rPr>
          <w:fldChar w:fldCharType="end"/>
        </w:r>
      </w:hyperlink>
    </w:p>
    <w:p w:rsidR="002D27C5" w:rsidRPr="002D27C5" w:rsidRDefault="00C51219">
      <w:pPr>
        <w:pStyle w:val="TOC1"/>
        <w:tabs>
          <w:tab w:val="right" w:leader="dot" w:pos="9350"/>
        </w:tabs>
        <w:rPr>
          <w:rFonts w:ascii="Times New Roman" w:eastAsiaTheme="minorEastAsia" w:hAnsi="Times New Roman" w:cs="Times New Roman"/>
          <w:noProof/>
          <w:sz w:val="25"/>
          <w:szCs w:val="25"/>
        </w:rPr>
      </w:pPr>
      <w:hyperlink w:anchor="_Toc52027172" w:history="1">
        <w:r w:rsidR="002D27C5" w:rsidRPr="002D27C5">
          <w:rPr>
            <w:rStyle w:val="Hyperlink"/>
            <w:rFonts w:ascii="Times New Roman" w:hAnsi="Times New Roman" w:cs="Times New Roman"/>
            <w:noProof/>
            <w:sz w:val="25"/>
            <w:szCs w:val="25"/>
          </w:rPr>
          <w:t>2.Пословна комуникација</w:t>
        </w:r>
        <w:r w:rsidR="002D27C5" w:rsidRPr="002D27C5">
          <w:rPr>
            <w:rFonts w:ascii="Times New Roman" w:hAnsi="Times New Roman" w:cs="Times New Roman"/>
            <w:noProof/>
            <w:webHidden/>
            <w:sz w:val="25"/>
            <w:szCs w:val="25"/>
          </w:rPr>
          <w:tab/>
        </w:r>
        <w:r w:rsidRPr="002D27C5">
          <w:rPr>
            <w:rFonts w:ascii="Times New Roman" w:hAnsi="Times New Roman" w:cs="Times New Roman"/>
            <w:noProof/>
            <w:webHidden/>
            <w:sz w:val="25"/>
            <w:szCs w:val="25"/>
          </w:rPr>
          <w:fldChar w:fldCharType="begin"/>
        </w:r>
        <w:r w:rsidR="002D27C5" w:rsidRPr="002D27C5">
          <w:rPr>
            <w:rFonts w:ascii="Times New Roman" w:hAnsi="Times New Roman" w:cs="Times New Roman"/>
            <w:noProof/>
            <w:webHidden/>
            <w:sz w:val="25"/>
            <w:szCs w:val="25"/>
          </w:rPr>
          <w:instrText xml:space="preserve"> PAGEREF _Toc52027172 \h </w:instrText>
        </w:r>
        <w:r w:rsidRPr="002D27C5">
          <w:rPr>
            <w:rFonts w:ascii="Times New Roman" w:hAnsi="Times New Roman" w:cs="Times New Roman"/>
            <w:noProof/>
            <w:webHidden/>
            <w:sz w:val="25"/>
            <w:szCs w:val="25"/>
          </w:rPr>
        </w:r>
        <w:r w:rsidRPr="002D27C5">
          <w:rPr>
            <w:rFonts w:ascii="Times New Roman" w:hAnsi="Times New Roman" w:cs="Times New Roman"/>
            <w:noProof/>
            <w:webHidden/>
            <w:sz w:val="25"/>
            <w:szCs w:val="25"/>
          </w:rPr>
          <w:fldChar w:fldCharType="separate"/>
        </w:r>
        <w:r w:rsidR="002D27C5" w:rsidRPr="002D27C5">
          <w:rPr>
            <w:rFonts w:ascii="Times New Roman" w:hAnsi="Times New Roman" w:cs="Times New Roman"/>
            <w:noProof/>
            <w:webHidden/>
            <w:sz w:val="25"/>
            <w:szCs w:val="25"/>
          </w:rPr>
          <w:t>9</w:t>
        </w:r>
        <w:r w:rsidRPr="002D27C5">
          <w:rPr>
            <w:rFonts w:ascii="Times New Roman" w:hAnsi="Times New Roman" w:cs="Times New Roman"/>
            <w:noProof/>
            <w:webHidden/>
            <w:sz w:val="25"/>
            <w:szCs w:val="25"/>
          </w:rPr>
          <w:fldChar w:fldCharType="end"/>
        </w:r>
      </w:hyperlink>
    </w:p>
    <w:p w:rsidR="002D27C5" w:rsidRPr="002D27C5" w:rsidRDefault="00C51219">
      <w:pPr>
        <w:pStyle w:val="TOC2"/>
        <w:tabs>
          <w:tab w:val="right" w:leader="dot" w:pos="9350"/>
        </w:tabs>
        <w:rPr>
          <w:rFonts w:ascii="Times New Roman" w:eastAsiaTheme="minorEastAsia" w:hAnsi="Times New Roman" w:cs="Times New Roman"/>
          <w:noProof/>
          <w:sz w:val="25"/>
          <w:szCs w:val="25"/>
        </w:rPr>
      </w:pPr>
      <w:hyperlink w:anchor="_Toc52027173" w:history="1">
        <w:r w:rsidR="002D27C5" w:rsidRPr="002D27C5">
          <w:rPr>
            <w:rStyle w:val="Hyperlink"/>
            <w:rFonts w:ascii="Times New Roman" w:hAnsi="Times New Roman" w:cs="Times New Roman"/>
            <w:noProof/>
            <w:sz w:val="25"/>
            <w:szCs w:val="25"/>
          </w:rPr>
          <w:t>2.1.Интерна комуникација</w:t>
        </w:r>
        <w:r w:rsidR="002D27C5" w:rsidRPr="002D27C5">
          <w:rPr>
            <w:rFonts w:ascii="Times New Roman" w:hAnsi="Times New Roman" w:cs="Times New Roman"/>
            <w:noProof/>
            <w:webHidden/>
            <w:sz w:val="25"/>
            <w:szCs w:val="25"/>
          </w:rPr>
          <w:tab/>
        </w:r>
        <w:r w:rsidRPr="002D27C5">
          <w:rPr>
            <w:rFonts w:ascii="Times New Roman" w:hAnsi="Times New Roman" w:cs="Times New Roman"/>
            <w:noProof/>
            <w:webHidden/>
            <w:sz w:val="25"/>
            <w:szCs w:val="25"/>
          </w:rPr>
          <w:fldChar w:fldCharType="begin"/>
        </w:r>
        <w:r w:rsidR="002D27C5" w:rsidRPr="002D27C5">
          <w:rPr>
            <w:rFonts w:ascii="Times New Roman" w:hAnsi="Times New Roman" w:cs="Times New Roman"/>
            <w:noProof/>
            <w:webHidden/>
            <w:sz w:val="25"/>
            <w:szCs w:val="25"/>
          </w:rPr>
          <w:instrText xml:space="preserve"> PAGEREF _Toc52027173 \h </w:instrText>
        </w:r>
        <w:r w:rsidRPr="002D27C5">
          <w:rPr>
            <w:rFonts w:ascii="Times New Roman" w:hAnsi="Times New Roman" w:cs="Times New Roman"/>
            <w:noProof/>
            <w:webHidden/>
            <w:sz w:val="25"/>
            <w:szCs w:val="25"/>
          </w:rPr>
        </w:r>
        <w:r w:rsidRPr="002D27C5">
          <w:rPr>
            <w:rFonts w:ascii="Times New Roman" w:hAnsi="Times New Roman" w:cs="Times New Roman"/>
            <w:noProof/>
            <w:webHidden/>
            <w:sz w:val="25"/>
            <w:szCs w:val="25"/>
          </w:rPr>
          <w:fldChar w:fldCharType="separate"/>
        </w:r>
        <w:r w:rsidR="002D27C5" w:rsidRPr="002D27C5">
          <w:rPr>
            <w:rFonts w:ascii="Times New Roman" w:hAnsi="Times New Roman" w:cs="Times New Roman"/>
            <w:noProof/>
            <w:webHidden/>
            <w:sz w:val="25"/>
            <w:szCs w:val="25"/>
          </w:rPr>
          <w:t>10</w:t>
        </w:r>
        <w:r w:rsidRPr="002D27C5">
          <w:rPr>
            <w:rFonts w:ascii="Times New Roman" w:hAnsi="Times New Roman" w:cs="Times New Roman"/>
            <w:noProof/>
            <w:webHidden/>
            <w:sz w:val="25"/>
            <w:szCs w:val="25"/>
          </w:rPr>
          <w:fldChar w:fldCharType="end"/>
        </w:r>
      </w:hyperlink>
    </w:p>
    <w:p w:rsidR="002D27C5" w:rsidRPr="002D27C5" w:rsidRDefault="00C51219">
      <w:pPr>
        <w:pStyle w:val="TOC3"/>
        <w:tabs>
          <w:tab w:val="right" w:leader="dot" w:pos="9350"/>
        </w:tabs>
        <w:rPr>
          <w:rFonts w:ascii="Times New Roman" w:eastAsiaTheme="minorEastAsia" w:hAnsi="Times New Roman" w:cs="Times New Roman"/>
          <w:noProof/>
          <w:sz w:val="25"/>
          <w:szCs w:val="25"/>
        </w:rPr>
      </w:pPr>
      <w:hyperlink w:anchor="_Toc52027174" w:history="1">
        <w:r w:rsidR="002D27C5" w:rsidRPr="002D27C5">
          <w:rPr>
            <w:rStyle w:val="Hyperlink"/>
            <w:rFonts w:ascii="Times New Roman" w:hAnsi="Times New Roman" w:cs="Times New Roman"/>
            <w:noProof/>
            <w:sz w:val="25"/>
            <w:szCs w:val="25"/>
          </w:rPr>
          <w:t>2.1.1.Неформални ток комуникационе мреже</w:t>
        </w:r>
        <w:r w:rsidR="002D27C5" w:rsidRPr="002D27C5">
          <w:rPr>
            <w:rFonts w:ascii="Times New Roman" w:hAnsi="Times New Roman" w:cs="Times New Roman"/>
            <w:noProof/>
            <w:webHidden/>
            <w:sz w:val="25"/>
            <w:szCs w:val="25"/>
          </w:rPr>
          <w:tab/>
        </w:r>
        <w:r w:rsidRPr="002D27C5">
          <w:rPr>
            <w:rFonts w:ascii="Times New Roman" w:hAnsi="Times New Roman" w:cs="Times New Roman"/>
            <w:noProof/>
            <w:webHidden/>
            <w:sz w:val="25"/>
            <w:szCs w:val="25"/>
          </w:rPr>
          <w:fldChar w:fldCharType="begin"/>
        </w:r>
        <w:r w:rsidR="002D27C5" w:rsidRPr="002D27C5">
          <w:rPr>
            <w:rFonts w:ascii="Times New Roman" w:hAnsi="Times New Roman" w:cs="Times New Roman"/>
            <w:noProof/>
            <w:webHidden/>
            <w:sz w:val="25"/>
            <w:szCs w:val="25"/>
          </w:rPr>
          <w:instrText xml:space="preserve"> PAGEREF _Toc52027174 \h </w:instrText>
        </w:r>
        <w:r w:rsidRPr="002D27C5">
          <w:rPr>
            <w:rFonts w:ascii="Times New Roman" w:hAnsi="Times New Roman" w:cs="Times New Roman"/>
            <w:noProof/>
            <w:webHidden/>
            <w:sz w:val="25"/>
            <w:szCs w:val="25"/>
          </w:rPr>
        </w:r>
        <w:r w:rsidRPr="002D27C5">
          <w:rPr>
            <w:rFonts w:ascii="Times New Roman" w:hAnsi="Times New Roman" w:cs="Times New Roman"/>
            <w:noProof/>
            <w:webHidden/>
            <w:sz w:val="25"/>
            <w:szCs w:val="25"/>
          </w:rPr>
          <w:fldChar w:fldCharType="separate"/>
        </w:r>
        <w:r w:rsidR="002D27C5" w:rsidRPr="002D27C5">
          <w:rPr>
            <w:rFonts w:ascii="Times New Roman" w:hAnsi="Times New Roman" w:cs="Times New Roman"/>
            <w:noProof/>
            <w:webHidden/>
            <w:sz w:val="25"/>
            <w:szCs w:val="25"/>
          </w:rPr>
          <w:t>10</w:t>
        </w:r>
        <w:r w:rsidRPr="002D27C5">
          <w:rPr>
            <w:rFonts w:ascii="Times New Roman" w:hAnsi="Times New Roman" w:cs="Times New Roman"/>
            <w:noProof/>
            <w:webHidden/>
            <w:sz w:val="25"/>
            <w:szCs w:val="25"/>
          </w:rPr>
          <w:fldChar w:fldCharType="end"/>
        </w:r>
      </w:hyperlink>
    </w:p>
    <w:p w:rsidR="002D27C5" w:rsidRPr="002D27C5" w:rsidRDefault="00C51219">
      <w:pPr>
        <w:pStyle w:val="TOC3"/>
        <w:tabs>
          <w:tab w:val="right" w:leader="dot" w:pos="9350"/>
        </w:tabs>
        <w:rPr>
          <w:rFonts w:ascii="Times New Roman" w:eastAsiaTheme="minorEastAsia" w:hAnsi="Times New Roman" w:cs="Times New Roman"/>
          <w:noProof/>
          <w:sz w:val="25"/>
          <w:szCs w:val="25"/>
        </w:rPr>
      </w:pPr>
      <w:hyperlink w:anchor="_Toc52027175" w:history="1">
        <w:r w:rsidR="002D27C5" w:rsidRPr="002D27C5">
          <w:rPr>
            <w:rStyle w:val="Hyperlink"/>
            <w:rFonts w:ascii="Times New Roman" w:hAnsi="Times New Roman" w:cs="Times New Roman"/>
            <w:noProof/>
            <w:sz w:val="25"/>
            <w:szCs w:val="25"/>
          </w:rPr>
          <w:t>2.1.2.Формални ток комуникационе мреже</w:t>
        </w:r>
        <w:r w:rsidR="002D27C5" w:rsidRPr="002D27C5">
          <w:rPr>
            <w:rFonts w:ascii="Times New Roman" w:hAnsi="Times New Roman" w:cs="Times New Roman"/>
            <w:noProof/>
            <w:webHidden/>
            <w:sz w:val="25"/>
            <w:szCs w:val="25"/>
          </w:rPr>
          <w:tab/>
        </w:r>
        <w:r w:rsidRPr="002D27C5">
          <w:rPr>
            <w:rFonts w:ascii="Times New Roman" w:hAnsi="Times New Roman" w:cs="Times New Roman"/>
            <w:noProof/>
            <w:webHidden/>
            <w:sz w:val="25"/>
            <w:szCs w:val="25"/>
          </w:rPr>
          <w:fldChar w:fldCharType="begin"/>
        </w:r>
        <w:r w:rsidR="002D27C5" w:rsidRPr="002D27C5">
          <w:rPr>
            <w:rFonts w:ascii="Times New Roman" w:hAnsi="Times New Roman" w:cs="Times New Roman"/>
            <w:noProof/>
            <w:webHidden/>
            <w:sz w:val="25"/>
            <w:szCs w:val="25"/>
          </w:rPr>
          <w:instrText xml:space="preserve"> PAGEREF _Toc52027175 \h </w:instrText>
        </w:r>
        <w:r w:rsidRPr="002D27C5">
          <w:rPr>
            <w:rFonts w:ascii="Times New Roman" w:hAnsi="Times New Roman" w:cs="Times New Roman"/>
            <w:noProof/>
            <w:webHidden/>
            <w:sz w:val="25"/>
            <w:szCs w:val="25"/>
          </w:rPr>
        </w:r>
        <w:r w:rsidRPr="002D27C5">
          <w:rPr>
            <w:rFonts w:ascii="Times New Roman" w:hAnsi="Times New Roman" w:cs="Times New Roman"/>
            <w:noProof/>
            <w:webHidden/>
            <w:sz w:val="25"/>
            <w:szCs w:val="25"/>
          </w:rPr>
          <w:fldChar w:fldCharType="separate"/>
        </w:r>
        <w:r w:rsidR="002D27C5" w:rsidRPr="002D27C5">
          <w:rPr>
            <w:rFonts w:ascii="Times New Roman" w:hAnsi="Times New Roman" w:cs="Times New Roman"/>
            <w:noProof/>
            <w:webHidden/>
            <w:sz w:val="25"/>
            <w:szCs w:val="25"/>
          </w:rPr>
          <w:t>12</w:t>
        </w:r>
        <w:r w:rsidRPr="002D27C5">
          <w:rPr>
            <w:rFonts w:ascii="Times New Roman" w:hAnsi="Times New Roman" w:cs="Times New Roman"/>
            <w:noProof/>
            <w:webHidden/>
            <w:sz w:val="25"/>
            <w:szCs w:val="25"/>
          </w:rPr>
          <w:fldChar w:fldCharType="end"/>
        </w:r>
      </w:hyperlink>
    </w:p>
    <w:p w:rsidR="002D27C5" w:rsidRPr="002D27C5" w:rsidRDefault="00C51219">
      <w:pPr>
        <w:pStyle w:val="TOC2"/>
        <w:tabs>
          <w:tab w:val="right" w:leader="dot" w:pos="9350"/>
        </w:tabs>
        <w:rPr>
          <w:rFonts w:ascii="Times New Roman" w:eastAsiaTheme="minorEastAsia" w:hAnsi="Times New Roman" w:cs="Times New Roman"/>
          <w:noProof/>
          <w:sz w:val="25"/>
          <w:szCs w:val="25"/>
        </w:rPr>
      </w:pPr>
      <w:hyperlink w:anchor="_Toc52027176" w:history="1">
        <w:r w:rsidR="002D27C5" w:rsidRPr="002D27C5">
          <w:rPr>
            <w:rStyle w:val="Hyperlink"/>
            <w:rFonts w:ascii="Times New Roman" w:hAnsi="Times New Roman" w:cs="Times New Roman"/>
            <w:noProof/>
            <w:sz w:val="25"/>
            <w:szCs w:val="25"/>
          </w:rPr>
          <w:t>2.2.Екстерна комуникација</w:t>
        </w:r>
        <w:r w:rsidR="002D27C5" w:rsidRPr="002D27C5">
          <w:rPr>
            <w:rFonts w:ascii="Times New Roman" w:hAnsi="Times New Roman" w:cs="Times New Roman"/>
            <w:noProof/>
            <w:webHidden/>
            <w:sz w:val="25"/>
            <w:szCs w:val="25"/>
          </w:rPr>
          <w:tab/>
        </w:r>
        <w:r w:rsidRPr="002D27C5">
          <w:rPr>
            <w:rFonts w:ascii="Times New Roman" w:hAnsi="Times New Roman" w:cs="Times New Roman"/>
            <w:noProof/>
            <w:webHidden/>
            <w:sz w:val="25"/>
            <w:szCs w:val="25"/>
          </w:rPr>
          <w:fldChar w:fldCharType="begin"/>
        </w:r>
        <w:r w:rsidR="002D27C5" w:rsidRPr="002D27C5">
          <w:rPr>
            <w:rFonts w:ascii="Times New Roman" w:hAnsi="Times New Roman" w:cs="Times New Roman"/>
            <w:noProof/>
            <w:webHidden/>
            <w:sz w:val="25"/>
            <w:szCs w:val="25"/>
          </w:rPr>
          <w:instrText xml:space="preserve"> PAGEREF _Toc52027176 \h </w:instrText>
        </w:r>
        <w:r w:rsidRPr="002D27C5">
          <w:rPr>
            <w:rFonts w:ascii="Times New Roman" w:hAnsi="Times New Roman" w:cs="Times New Roman"/>
            <w:noProof/>
            <w:webHidden/>
            <w:sz w:val="25"/>
            <w:szCs w:val="25"/>
          </w:rPr>
        </w:r>
        <w:r w:rsidRPr="002D27C5">
          <w:rPr>
            <w:rFonts w:ascii="Times New Roman" w:hAnsi="Times New Roman" w:cs="Times New Roman"/>
            <w:noProof/>
            <w:webHidden/>
            <w:sz w:val="25"/>
            <w:szCs w:val="25"/>
          </w:rPr>
          <w:fldChar w:fldCharType="separate"/>
        </w:r>
        <w:r w:rsidR="002D27C5" w:rsidRPr="002D27C5">
          <w:rPr>
            <w:rFonts w:ascii="Times New Roman" w:hAnsi="Times New Roman" w:cs="Times New Roman"/>
            <w:noProof/>
            <w:webHidden/>
            <w:sz w:val="25"/>
            <w:szCs w:val="25"/>
          </w:rPr>
          <w:t>15</w:t>
        </w:r>
        <w:r w:rsidRPr="002D27C5">
          <w:rPr>
            <w:rFonts w:ascii="Times New Roman" w:hAnsi="Times New Roman" w:cs="Times New Roman"/>
            <w:noProof/>
            <w:webHidden/>
            <w:sz w:val="25"/>
            <w:szCs w:val="25"/>
          </w:rPr>
          <w:fldChar w:fldCharType="end"/>
        </w:r>
      </w:hyperlink>
    </w:p>
    <w:p w:rsidR="002D27C5" w:rsidRPr="002D27C5" w:rsidRDefault="00C51219">
      <w:pPr>
        <w:pStyle w:val="TOC2"/>
        <w:tabs>
          <w:tab w:val="right" w:leader="dot" w:pos="9350"/>
        </w:tabs>
        <w:rPr>
          <w:rFonts w:ascii="Times New Roman" w:eastAsiaTheme="minorEastAsia" w:hAnsi="Times New Roman" w:cs="Times New Roman"/>
          <w:noProof/>
          <w:sz w:val="25"/>
          <w:szCs w:val="25"/>
        </w:rPr>
      </w:pPr>
      <w:hyperlink w:anchor="_Toc52027177" w:history="1">
        <w:r w:rsidR="002D27C5" w:rsidRPr="002D27C5">
          <w:rPr>
            <w:rStyle w:val="Hyperlink"/>
            <w:rFonts w:ascii="Times New Roman" w:hAnsi="Times New Roman" w:cs="Times New Roman"/>
            <w:noProof/>
            <w:sz w:val="25"/>
            <w:szCs w:val="25"/>
          </w:rPr>
          <w:t>2.3.Облици комуникације у пословном окружењу</w:t>
        </w:r>
        <w:r w:rsidR="002D27C5" w:rsidRPr="002D27C5">
          <w:rPr>
            <w:rFonts w:ascii="Times New Roman" w:hAnsi="Times New Roman" w:cs="Times New Roman"/>
            <w:noProof/>
            <w:webHidden/>
            <w:sz w:val="25"/>
            <w:szCs w:val="25"/>
          </w:rPr>
          <w:tab/>
        </w:r>
        <w:r w:rsidRPr="002D27C5">
          <w:rPr>
            <w:rFonts w:ascii="Times New Roman" w:hAnsi="Times New Roman" w:cs="Times New Roman"/>
            <w:noProof/>
            <w:webHidden/>
            <w:sz w:val="25"/>
            <w:szCs w:val="25"/>
          </w:rPr>
          <w:fldChar w:fldCharType="begin"/>
        </w:r>
        <w:r w:rsidR="002D27C5" w:rsidRPr="002D27C5">
          <w:rPr>
            <w:rFonts w:ascii="Times New Roman" w:hAnsi="Times New Roman" w:cs="Times New Roman"/>
            <w:noProof/>
            <w:webHidden/>
            <w:sz w:val="25"/>
            <w:szCs w:val="25"/>
          </w:rPr>
          <w:instrText xml:space="preserve"> PAGEREF _Toc52027177 \h </w:instrText>
        </w:r>
        <w:r w:rsidRPr="002D27C5">
          <w:rPr>
            <w:rFonts w:ascii="Times New Roman" w:hAnsi="Times New Roman" w:cs="Times New Roman"/>
            <w:noProof/>
            <w:webHidden/>
            <w:sz w:val="25"/>
            <w:szCs w:val="25"/>
          </w:rPr>
        </w:r>
        <w:r w:rsidRPr="002D27C5">
          <w:rPr>
            <w:rFonts w:ascii="Times New Roman" w:hAnsi="Times New Roman" w:cs="Times New Roman"/>
            <w:noProof/>
            <w:webHidden/>
            <w:sz w:val="25"/>
            <w:szCs w:val="25"/>
          </w:rPr>
          <w:fldChar w:fldCharType="separate"/>
        </w:r>
        <w:r w:rsidR="002D27C5" w:rsidRPr="002D27C5">
          <w:rPr>
            <w:rFonts w:ascii="Times New Roman" w:hAnsi="Times New Roman" w:cs="Times New Roman"/>
            <w:noProof/>
            <w:webHidden/>
            <w:sz w:val="25"/>
            <w:szCs w:val="25"/>
          </w:rPr>
          <w:t>15</w:t>
        </w:r>
        <w:r w:rsidRPr="002D27C5">
          <w:rPr>
            <w:rFonts w:ascii="Times New Roman" w:hAnsi="Times New Roman" w:cs="Times New Roman"/>
            <w:noProof/>
            <w:webHidden/>
            <w:sz w:val="25"/>
            <w:szCs w:val="25"/>
          </w:rPr>
          <w:fldChar w:fldCharType="end"/>
        </w:r>
      </w:hyperlink>
    </w:p>
    <w:p w:rsidR="002D27C5" w:rsidRPr="002D27C5" w:rsidRDefault="00C51219">
      <w:pPr>
        <w:pStyle w:val="TOC2"/>
        <w:tabs>
          <w:tab w:val="right" w:leader="dot" w:pos="9350"/>
        </w:tabs>
        <w:rPr>
          <w:rFonts w:ascii="Times New Roman" w:eastAsiaTheme="minorEastAsia" w:hAnsi="Times New Roman" w:cs="Times New Roman"/>
          <w:noProof/>
          <w:sz w:val="25"/>
          <w:szCs w:val="25"/>
        </w:rPr>
      </w:pPr>
      <w:hyperlink w:anchor="_Toc52027178" w:history="1">
        <w:r w:rsidR="002D27C5" w:rsidRPr="002D27C5">
          <w:rPr>
            <w:rStyle w:val="Hyperlink"/>
            <w:rFonts w:ascii="Times New Roman" w:hAnsi="Times New Roman" w:cs="Times New Roman"/>
            <w:noProof/>
            <w:sz w:val="25"/>
            <w:szCs w:val="25"/>
          </w:rPr>
          <w:t>2.4.Врсте пословних порука у организацији</w:t>
        </w:r>
        <w:r w:rsidR="002D27C5" w:rsidRPr="002D27C5">
          <w:rPr>
            <w:rFonts w:ascii="Times New Roman" w:hAnsi="Times New Roman" w:cs="Times New Roman"/>
            <w:noProof/>
            <w:webHidden/>
            <w:sz w:val="25"/>
            <w:szCs w:val="25"/>
          </w:rPr>
          <w:tab/>
        </w:r>
        <w:r w:rsidRPr="002D27C5">
          <w:rPr>
            <w:rFonts w:ascii="Times New Roman" w:hAnsi="Times New Roman" w:cs="Times New Roman"/>
            <w:noProof/>
            <w:webHidden/>
            <w:sz w:val="25"/>
            <w:szCs w:val="25"/>
          </w:rPr>
          <w:fldChar w:fldCharType="begin"/>
        </w:r>
        <w:r w:rsidR="002D27C5" w:rsidRPr="002D27C5">
          <w:rPr>
            <w:rFonts w:ascii="Times New Roman" w:hAnsi="Times New Roman" w:cs="Times New Roman"/>
            <w:noProof/>
            <w:webHidden/>
            <w:sz w:val="25"/>
            <w:szCs w:val="25"/>
          </w:rPr>
          <w:instrText xml:space="preserve"> PAGEREF _Toc52027178 \h </w:instrText>
        </w:r>
        <w:r w:rsidRPr="002D27C5">
          <w:rPr>
            <w:rFonts w:ascii="Times New Roman" w:hAnsi="Times New Roman" w:cs="Times New Roman"/>
            <w:noProof/>
            <w:webHidden/>
            <w:sz w:val="25"/>
            <w:szCs w:val="25"/>
          </w:rPr>
        </w:r>
        <w:r w:rsidRPr="002D27C5">
          <w:rPr>
            <w:rFonts w:ascii="Times New Roman" w:hAnsi="Times New Roman" w:cs="Times New Roman"/>
            <w:noProof/>
            <w:webHidden/>
            <w:sz w:val="25"/>
            <w:szCs w:val="25"/>
          </w:rPr>
          <w:fldChar w:fldCharType="separate"/>
        </w:r>
        <w:r w:rsidR="002D27C5" w:rsidRPr="002D27C5">
          <w:rPr>
            <w:rFonts w:ascii="Times New Roman" w:hAnsi="Times New Roman" w:cs="Times New Roman"/>
            <w:noProof/>
            <w:webHidden/>
            <w:sz w:val="25"/>
            <w:szCs w:val="25"/>
          </w:rPr>
          <w:t>17</w:t>
        </w:r>
        <w:r w:rsidRPr="002D27C5">
          <w:rPr>
            <w:rFonts w:ascii="Times New Roman" w:hAnsi="Times New Roman" w:cs="Times New Roman"/>
            <w:noProof/>
            <w:webHidden/>
            <w:sz w:val="25"/>
            <w:szCs w:val="25"/>
          </w:rPr>
          <w:fldChar w:fldCharType="end"/>
        </w:r>
      </w:hyperlink>
    </w:p>
    <w:p w:rsidR="002D27C5" w:rsidRPr="002D27C5" w:rsidRDefault="00C51219">
      <w:pPr>
        <w:pStyle w:val="TOC2"/>
        <w:tabs>
          <w:tab w:val="right" w:leader="dot" w:pos="9350"/>
        </w:tabs>
        <w:rPr>
          <w:rFonts w:ascii="Times New Roman" w:eastAsiaTheme="minorEastAsia" w:hAnsi="Times New Roman" w:cs="Times New Roman"/>
          <w:noProof/>
          <w:sz w:val="25"/>
          <w:szCs w:val="25"/>
        </w:rPr>
      </w:pPr>
      <w:hyperlink w:anchor="_Toc52027179" w:history="1">
        <w:r w:rsidR="002D27C5" w:rsidRPr="002D27C5">
          <w:rPr>
            <w:rStyle w:val="Hyperlink"/>
            <w:rFonts w:ascii="Times New Roman" w:hAnsi="Times New Roman" w:cs="Times New Roman"/>
            <w:noProof/>
            <w:sz w:val="25"/>
            <w:szCs w:val="25"/>
          </w:rPr>
          <w:t>2.5.Комуникационе препреке унутар и изван организације</w:t>
        </w:r>
        <w:r w:rsidR="002D27C5" w:rsidRPr="002D27C5">
          <w:rPr>
            <w:rFonts w:ascii="Times New Roman" w:hAnsi="Times New Roman" w:cs="Times New Roman"/>
            <w:noProof/>
            <w:webHidden/>
            <w:sz w:val="25"/>
            <w:szCs w:val="25"/>
          </w:rPr>
          <w:tab/>
        </w:r>
        <w:r w:rsidRPr="002D27C5">
          <w:rPr>
            <w:rFonts w:ascii="Times New Roman" w:hAnsi="Times New Roman" w:cs="Times New Roman"/>
            <w:noProof/>
            <w:webHidden/>
            <w:sz w:val="25"/>
            <w:szCs w:val="25"/>
          </w:rPr>
          <w:fldChar w:fldCharType="begin"/>
        </w:r>
        <w:r w:rsidR="002D27C5" w:rsidRPr="002D27C5">
          <w:rPr>
            <w:rFonts w:ascii="Times New Roman" w:hAnsi="Times New Roman" w:cs="Times New Roman"/>
            <w:noProof/>
            <w:webHidden/>
            <w:sz w:val="25"/>
            <w:szCs w:val="25"/>
          </w:rPr>
          <w:instrText xml:space="preserve"> PAGEREF _Toc52027179 \h </w:instrText>
        </w:r>
        <w:r w:rsidRPr="002D27C5">
          <w:rPr>
            <w:rFonts w:ascii="Times New Roman" w:hAnsi="Times New Roman" w:cs="Times New Roman"/>
            <w:noProof/>
            <w:webHidden/>
            <w:sz w:val="25"/>
            <w:szCs w:val="25"/>
          </w:rPr>
        </w:r>
        <w:r w:rsidRPr="002D27C5">
          <w:rPr>
            <w:rFonts w:ascii="Times New Roman" w:hAnsi="Times New Roman" w:cs="Times New Roman"/>
            <w:noProof/>
            <w:webHidden/>
            <w:sz w:val="25"/>
            <w:szCs w:val="25"/>
          </w:rPr>
          <w:fldChar w:fldCharType="separate"/>
        </w:r>
        <w:r w:rsidR="002D27C5" w:rsidRPr="002D27C5">
          <w:rPr>
            <w:rFonts w:ascii="Times New Roman" w:hAnsi="Times New Roman" w:cs="Times New Roman"/>
            <w:noProof/>
            <w:webHidden/>
            <w:sz w:val="25"/>
            <w:szCs w:val="25"/>
          </w:rPr>
          <w:t>17</w:t>
        </w:r>
        <w:r w:rsidRPr="002D27C5">
          <w:rPr>
            <w:rFonts w:ascii="Times New Roman" w:hAnsi="Times New Roman" w:cs="Times New Roman"/>
            <w:noProof/>
            <w:webHidden/>
            <w:sz w:val="25"/>
            <w:szCs w:val="25"/>
          </w:rPr>
          <w:fldChar w:fldCharType="end"/>
        </w:r>
      </w:hyperlink>
    </w:p>
    <w:p w:rsidR="002D27C5" w:rsidRPr="002D27C5" w:rsidRDefault="00C51219">
      <w:pPr>
        <w:pStyle w:val="TOC2"/>
        <w:tabs>
          <w:tab w:val="right" w:leader="dot" w:pos="9350"/>
        </w:tabs>
        <w:rPr>
          <w:rFonts w:ascii="Times New Roman" w:eastAsiaTheme="minorEastAsia" w:hAnsi="Times New Roman" w:cs="Times New Roman"/>
          <w:noProof/>
          <w:sz w:val="25"/>
          <w:szCs w:val="25"/>
        </w:rPr>
      </w:pPr>
      <w:hyperlink w:anchor="_Toc52027180" w:history="1">
        <w:r w:rsidR="002D27C5" w:rsidRPr="002D27C5">
          <w:rPr>
            <w:rStyle w:val="Hyperlink"/>
            <w:rFonts w:ascii="Times New Roman" w:hAnsi="Times New Roman" w:cs="Times New Roman"/>
            <w:noProof/>
            <w:sz w:val="25"/>
            <w:szCs w:val="25"/>
          </w:rPr>
          <w:t>2.6.Електронска пословна комникација</w:t>
        </w:r>
        <w:r w:rsidR="002D27C5" w:rsidRPr="002D27C5">
          <w:rPr>
            <w:rFonts w:ascii="Times New Roman" w:hAnsi="Times New Roman" w:cs="Times New Roman"/>
            <w:noProof/>
            <w:webHidden/>
            <w:sz w:val="25"/>
            <w:szCs w:val="25"/>
          </w:rPr>
          <w:tab/>
        </w:r>
        <w:r w:rsidRPr="002D27C5">
          <w:rPr>
            <w:rFonts w:ascii="Times New Roman" w:hAnsi="Times New Roman" w:cs="Times New Roman"/>
            <w:noProof/>
            <w:webHidden/>
            <w:sz w:val="25"/>
            <w:szCs w:val="25"/>
          </w:rPr>
          <w:fldChar w:fldCharType="begin"/>
        </w:r>
        <w:r w:rsidR="002D27C5" w:rsidRPr="002D27C5">
          <w:rPr>
            <w:rFonts w:ascii="Times New Roman" w:hAnsi="Times New Roman" w:cs="Times New Roman"/>
            <w:noProof/>
            <w:webHidden/>
            <w:sz w:val="25"/>
            <w:szCs w:val="25"/>
          </w:rPr>
          <w:instrText xml:space="preserve"> PAGEREF _Toc52027180 \h </w:instrText>
        </w:r>
        <w:r w:rsidRPr="002D27C5">
          <w:rPr>
            <w:rFonts w:ascii="Times New Roman" w:hAnsi="Times New Roman" w:cs="Times New Roman"/>
            <w:noProof/>
            <w:webHidden/>
            <w:sz w:val="25"/>
            <w:szCs w:val="25"/>
          </w:rPr>
        </w:r>
        <w:r w:rsidRPr="002D27C5">
          <w:rPr>
            <w:rFonts w:ascii="Times New Roman" w:hAnsi="Times New Roman" w:cs="Times New Roman"/>
            <w:noProof/>
            <w:webHidden/>
            <w:sz w:val="25"/>
            <w:szCs w:val="25"/>
          </w:rPr>
          <w:fldChar w:fldCharType="separate"/>
        </w:r>
        <w:r w:rsidR="002D27C5" w:rsidRPr="002D27C5">
          <w:rPr>
            <w:rFonts w:ascii="Times New Roman" w:hAnsi="Times New Roman" w:cs="Times New Roman"/>
            <w:noProof/>
            <w:webHidden/>
            <w:sz w:val="25"/>
            <w:szCs w:val="25"/>
          </w:rPr>
          <w:t>20</w:t>
        </w:r>
        <w:r w:rsidRPr="002D27C5">
          <w:rPr>
            <w:rFonts w:ascii="Times New Roman" w:hAnsi="Times New Roman" w:cs="Times New Roman"/>
            <w:noProof/>
            <w:webHidden/>
            <w:sz w:val="25"/>
            <w:szCs w:val="25"/>
          </w:rPr>
          <w:fldChar w:fldCharType="end"/>
        </w:r>
      </w:hyperlink>
    </w:p>
    <w:p w:rsidR="002D27C5" w:rsidRPr="002D27C5" w:rsidRDefault="00C51219">
      <w:pPr>
        <w:pStyle w:val="TOC2"/>
        <w:tabs>
          <w:tab w:val="right" w:leader="dot" w:pos="9350"/>
        </w:tabs>
        <w:rPr>
          <w:rFonts w:ascii="Times New Roman" w:eastAsiaTheme="minorEastAsia" w:hAnsi="Times New Roman" w:cs="Times New Roman"/>
          <w:noProof/>
          <w:sz w:val="25"/>
          <w:szCs w:val="25"/>
        </w:rPr>
      </w:pPr>
      <w:hyperlink w:anchor="_Toc52027181" w:history="1">
        <w:r w:rsidR="002D27C5" w:rsidRPr="002D27C5">
          <w:rPr>
            <w:rStyle w:val="Hyperlink"/>
            <w:rFonts w:ascii="Times New Roman" w:hAnsi="Times New Roman" w:cs="Times New Roman"/>
            <w:noProof/>
            <w:sz w:val="25"/>
            <w:szCs w:val="25"/>
          </w:rPr>
          <w:t>2.7.Начела успешног комуницирања</w:t>
        </w:r>
        <w:r w:rsidR="002D27C5" w:rsidRPr="002D27C5">
          <w:rPr>
            <w:rFonts w:ascii="Times New Roman" w:hAnsi="Times New Roman" w:cs="Times New Roman"/>
            <w:noProof/>
            <w:webHidden/>
            <w:sz w:val="25"/>
            <w:szCs w:val="25"/>
          </w:rPr>
          <w:tab/>
        </w:r>
        <w:r w:rsidRPr="002D27C5">
          <w:rPr>
            <w:rFonts w:ascii="Times New Roman" w:hAnsi="Times New Roman" w:cs="Times New Roman"/>
            <w:noProof/>
            <w:webHidden/>
            <w:sz w:val="25"/>
            <w:szCs w:val="25"/>
          </w:rPr>
          <w:fldChar w:fldCharType="begin"/>
        </w:r>
        <w:r w:rsidR="002D27C5" w:rsidRPr="002D27C5">
          <w:rPr>
            <w:rFonts w:ascii="Times New Roman" w:hAnsi="Times New Roman" w:cs="Times New Roman"/>
            <w:noProof/>
            <w:webHidden/>
            <w:sz w:val="25"/>
            <w:szCs w:val="25"/>
          </w:rPr>
          <w:instrText xml:space="preserve"> PAGEREF _Toc52027181 \h </w:instrText>
        </w:r>
        <w:r w:rsidRPr="002D27C5">
          <w:rPr>
            <w:rFonts w:ascii="Times New Roman" w:hAnsi="Times New Roman" w:cs="Times New Roman"/>
            <w:noProof/>
            <w:webHidden/>
            <w:sz w:val="25"/>
            <w:szCs w:val="25"/>
          </w:rPr>
        </w:r>
        <w:r w:rsidRPr="002D27C5">
          <w:rPr>
            <w:rFonts w:ascii="Times New Roman" w:hAnsi="Times New Roman" w:cs="Times New Roman"/>
            <w:noProof/>
            <w:webHidden/>
            <w:sz w:val="25"/>
            <w:szCs w:val="25"/>
          </w:rPr>
          <w:fldChar w:fldCharType="separate"/>
        </w:r>
        <w:r w:rsidR="002D27C5" w:rsidRPr="002D27C5">
          <w:rPr>
            <w:rFonts w:ascii="Times New Roman" w:hAnsi="Times New Roman" w:cs="Times New Roman"/>
            <w:noProof/>
            <w:webHidden/>
            <w:sz w:val="25"/>
            <w:szCs w:val="25"/>
          </w:rPr>
          <w:t>21</w:t>
        </w:r>
        <w:r w:rsidRPr="002D27C5">
          <w:rPr>
            <w:rFonts w:ascii="Times New Roman" w:hAnsi="Times New Roman" w:cs="Times New Roman"/>
            <w:noProof/>
            <w:webHidden/>
            <w:sz w:val="25"/>
            <w:szCs w:val="25"/>
          </w:rPr>
          <w:fldChar w:fldCharType="end"/>
        </w:r>
      </w:hyperlink>
    </w:p>
    <w:p w:rsidR="002D27C5" w:rsidRPr="002D27C5" w:rsidRDefault="00C51219">
      <w:pPr>
        <w:pStyle w:val="TOC1"/>
        <w:tabs>
          <w:tab w:val="right" w:leader="dot" w:pos="9350"/>
        </w:tabs>
        <w:rPr>
          <w:rFonts w:ascii="Times New Roman" w:eastAsiaTheme="minorEastAsia" w:hAnsi="Times New Roman" w:cs="Times New Roman"/>
          <w:noProof/>
          <w:sz w:val="25"/>
          <w:szCs w:val="25"/>
        </w:rPr>
      </w:pPr>
      <w:hyperlink w:anchor="_Toc52027182" w:history="1">
        <w:r w:rsidR="002D27C5" w:rsidRPr="002D27C5">
          <w:rPr>
            <w:rStyle w:val="Hyperlink"/>
            <w:rFonts w:ascii="Times New Roman" w:hAnsi="Times New Roman" w:cs="Times New Roman"/>
            <w:noProof/>
            <w:sz w:val="25"/>
            <w:szCs w:val="25"/>
          </w:rPr>
          <w:t>3.Мотивација и задовољство запослених</w:t>
        </w:r>
        <w:r w:rsidR="002D27C5" w:rsidRPr="002D27C5">
          <w:rPr>
            <w:rFonts w:ascii="Times New Roman" w:hAnsi="Times New Roman" w:cs="Times New Roman"/>
            <w:noProof/>
            <w:webHidden/>
            <w:sz w:val="25"/>
            <w:szCs w:val="25"/>
          </w:rPr>
          <w:tab/>
        </w:r>
        <w:r w:rsidRPr="002D27C5">
          <w:rPr>
            <w:rFonts w:ascii="Times New Roman" w:hAnsi="Times New Roman" w:cs="Times New Roman"/>
            <w:noProof/>
            <w:webHidden/>
            <w:sz w:val="25"/>
            <w:szCs w:val="25"/>
          </w:rPr>
          <w:fldChar w:fldCharType="begin"/>
        </w:r>
        <w:r w:rsidR="002D27C5" w:rsidRPr="002D27C5">
          <w:rPr>
            <w:rFonts w:ascii="Times New Roman" w:hAnsi="Times New Roman" w:cs="Times New Roman"/>
            <w:noProof/>
            <w:webHidden/>
            <w:sz w:val="25"/>
            <w:szCs w:val="25"/>
          </w:rPr>
          <w:instrText xml:space="preserve"> PAGEREF _Toc52027182 \h </w:instrText>
        </w:r>
        <w:r w:rsidRPr="002D27C5">
          <w:rPr>
            <w:rFonts w:ascii="Times New Roman" w:hAnsi="Times New Roman" w:cs="Times New Roman"/>
            <w:noProof/>
            <w:webHidden/>
            <w:sz w:val="25"/>
            <w:szCs w:val="25"/>
          </w:rPr>
        </w:r>
        <w:r w:rsidRPr="002D27C5">
          <w:rPr>
            <w:rFonts w:ascii="Times New Roman" w:hAnsi="Times New Roman" w:cs="Times New Roman"/>
            <w:noProof/>
            <w:webHidden/>
            <w:sz w:val="25"/>
            <w:szCs w:val="25"/>
          </w:rPr>
          <w:fldChar w:fldCharType="separate"/>
        </w:r>
        <w:r w:rsidR="002D27C5" w:rsidRPr="002D27C5">
          <w:rPr>
            <w:rFonts w:ascii="Times New Roman" w:hAnsi="Times New Roman" w:cs="Times New Roman"/>
            <w:noProof/>
            <w:webHidden/>
            <w:sz w:val="25"/>
            <w:szCs w:val="25"/>
          </w:rPr>
          <w:t>21</w:t>
        </w:r>
        <w:r w:rsidRPr="002D27C5">
          <w:rPr>
            <w:rFonts w:ascii="Times New Roman" w:hAnsi="Times New Roman" w:cs="Times New Roman"/>
            <w:noProof/>
            <w:webHidden/>
            <w:sz w:val="25"/>
            <w:szCs w:val="25"/>
          </w:rPr>
          <w:fldChar w:fldCharType="end"/>
        </w:r>
      </w:hyperlink>
    </w:p>
    <w:p w:rsidR="002D27C5" w:rsidRPr="002D27C5" w:rsidRDefault="00C51219">
      <w:pPr>
        <w:pStyle w:val="TOC2"/>
        <w:tabs>
          <w:tab w:val="right" w:leader="dot" w:pos="9350"/>
        </w:tabs>
        <w:rPr>
          <w:rFonts w:ascii="Times New Roman" w:eastAsiaTheme="minorEastAsia" w:hAnsi="Times New Roman" w:cs="Times New Roman"/>
          <w:noProof/>
          <w:sz w:val="25"/>
          <w:szCs w:val="25"/>
        </w:rPr>
      </w:pPr>
      <w:hyperlink w:anchor="_Toc52027183" w:history="1">
        <w:r w:rsidR="002D27C5" w:rsidRPr="002D27C5">
          <w:rPr>
            <w:rStyle w:val="Hyperlink"/>
            <w:rFonts w:ascii="Times New Roman" w:hAnsi="Times New Roman" w:cs="Times New Roman"/>
            <w:noProof/>
            <w:sz w:val="25"/>
            <w:szCs w:val="25"/>
          </w:rPr>
          <w:t>3.1.Мотивација и комуникације</w:t>
        </w:r>
        <w:r w:rsidR="002D27C5" w:rsidRPr="002D27C5">
          <w:rPr>
            <w:rFonts w:ascii="Times New Roman" w:hAnsi="Times New Roman" w:cs="Times New Roman"/>
            <w:noProof/>
            <w:webHidden/>
            <w:sz w:val="25"/>
            <w:szCs w:val="25"/>
          </w:rPr>
          <w:tab/>
        </w:r>
        <w:r w:rsidRPr="002D27C5">
          <w:rPr>
            <w:rFonts w:ascii="Times New Roman" w:hAnsi="Times New Roman" w:cs="Times New Roman"/>
            <w:noProof/>
            <w:webHidden/>
            <w:sz w:val="25"/>
            <w:szCs w:val="25"/>
          </w:rPr>
          <w:fldChar w:fldCharType="begin"/>
        </w:r>
        <w:r w:rsidR="002D27C5" w:rsidRPr="002D27C5">
          <w:rPr>
            <w:rFonts w:ascii="Times New Roman" w:hAnsi="Times New Roman" w:cs="Times New Roman"/>
            <w:noProof/>
            <w:webHidden/>
            <w:sz w:val="25"/>
            <w:szCs w:val="25"/>
          </w:rPr>
          <w:instrText xml:space="preserve"> PAGEREF _Toc52027183 \h </w:instrText>
        </w:r>
        <w:r w:rsidRPr="002D27C5">
          <w:rPr>
            <w:rFonts w:ascii="Times New Roman" w:hAnsi="Times New Roman" w:cs="Times New Roman"/>
            <w:noProof/>
            <w:webHidden/>
            <w:sz w:val="25"/>
            <w:szCs w:val="25"/>
          </w:rPr>
        </w:r>
        <w:r w:rsidRPr="002D27C5">
          <w:rPr>
            <w:rFonts w:ascii="Times New Roman" w:hAnsi="Times New Roman" w:cs="Times New Roman"/>
            <w:noProof/>
            <w:webHidden/>
            <w:sz w:val="25"/>
            <w:szCs w:val="25"/>
          </w:rPr>
          <w:fldChar w:fldCharType="separate"/>
        </w:r>
        <w:r w:rsidR="002D27C5" w:rsidRPr="002D27C5">
          <w:rPr>
            <w:rFonts w:ascii="Times New Roman" w:hAnsi="Times New Roman" w:cs="Times New Roman"/>
            <w:noProof/>
            <w:webHidden/>
            <w:sz w:val="25"/>
            <w:szCs w:val="25"/>
          </w:rPr>
          <w:t>24</w:t>
        </w:r>
        <w:r w:rsidRPr="002D27C5">
          <w:rPr>
            <w:rFonts w:ascii="Times New Roman" w:hAnsi="Times New Roman" w:cs="Times New Roman"/>
            <w:noProof/>
            <w:webHidden/>
            <w:sz w:val="25"/>
            <w:szCs w:val="25"/>
          </w:rPr>
          <w:fldChar w:fldCharType="end"/>
        </w:r>
      </w:hyperlink>
    </w:p>
    <w:p w:rsidR="002D27C5" w:rsidRPr="002D27C5" w:rsidRDefault="00C51219">
      <w:pPr>
        <w:pStyle w:val="TOC2"/>
        <w:tabs>
          <w:tab w:val="right" w:leader="dot" w:pos="9350"/>
        </w:tabs>
        <w:rPr>
          <w:rFonts w:ascii="Times New Roman" w:eastAsiaTheme="minorEastAsia" w:hAnsi="Times New Roman" w:cs="Times New Roman"/>
          <w:noProof/>
          <w:sz w:val="25"/>
          <w:szCs w:val="25"/>
        </w:rPr>
      </w:pPr>
      <w:hyperlink w:anchor="_Toc52027184" w:history="1">
        <w:r w:rsidR="002D27C5" w:rsidRPr="002D27C5">
          <w:rPr>
            <w:rStyle w:val="Hyperlink"/>
            <w:rFonts w:ascii="Times New Roman" w:hAnsi="Times New Roman" w:cs="Times New Roman"/>
            <w:noProof/>
            <w:sz w:val="25"/>
            <w:szCs w:val="25"/>
          </w:rPr>
          <w:t>3.2.Чиниоци који делују на мотивацију и задовољство запослених</w:t>
        </w:r>
        <w:r w:rsidR="002D27C5" w:rsidRPr="002D27C5">
          <w:rPr>
            <w:rFonts w:ascii="Times New Roman" w:hAnsi="Times New Roman" w:cs="Times New Roman"/>
            <w:noProof/>
            <w:webHidden/>
            <w:sz w:val="25"/>
            <w:szCs w:val="25"/>
          </w:rPr>
          <w:tab/>
        </w:r>
        <w:r w:rsidRPr="002D27C5">
          <w:rPr>
            <w:rFonts w:ascii="Times New Roman" w:hAnsi="Times New Roman" w:cs="Times New Roman"/>
            <w:noProof/>
            <w:webHidden/>
            <w:sz w:val="25"/>
            <w:szCs w:val="25"/>
          </w:rPr>
          <w:fldChar w:fldCharType="begin"/>
        </w:r>
        <w:r w:rsidR="002D27C5" w:rsidRPr="002D27C5">
          <w:rPr>
            <w:rFonts w:ascii="Times New Roman" w:hAnsi="Times New Roman" w:cs="Times New Roman"/>
            <w:noProof/>
            <w:webHidden/>
            <w:sz w:val="25"/>
            <w:szCs w:val="25"/>
          </w:rPr>
          <w:instrText xml:space="preserve"> PAGEREF _Toc52027184 \h </w:instrText>
        </w:r>
        <w:r w:rsidRPr="002D27C5">
          <w:rPr>
            <w:rFonts w:ascii="Times New Roman" w:hAnsi="Times New Roman" w:cs="Times New Roman"/>
            <w:noProof/>
            <w:webHidden/>
            <w:sz w:val="25"/>
            <w:szCs w:val="25"/>
          </w:rPr>
        </w:r>
        <w:r w:rsidRPr="002D27C5">
          <w:rPr>
            <w:rFonts w:ascii="Times New Roman" w:hAnsi="Times New Roman" w:cs="Times New Roman"/>
            <w:noProof/>
            <w:webHidden/>
            <w:sz w:val="25"/>
            <w:szCs w:val="25"/>
          </w:rPr>
          <w:fldChar w:fldCharType="separate"/>
        </w:r>
        <w:r w:rsidR="002D27C5" w:rsidRPr="002D27C5">
          <w:rPr>
            <w:rFonts w:ascii="Times New Roman" w:hAnsi="Times New Roman" w:cs="Times New Roman"/>
            <w:noProof/>
            <w:webHidden/>
            <w:sz w:val="25"/>
            <w:szCs w:val="25"/>
          </w:rPr>
          <w:t>24</w:t>
        </w:r>
        <w:r w:rsidRPr="002D27C5">
          <w:rPr>
            <w:rFonts w:ascii="Times New Roman" w:hAnsi="Times New Roman" w:cs="Times New Roman"/>
            <w:noProof/>
            <w:webHidden/>
            <w:sz w:val="25"/>
            <w:szCs w:val="25"/>
          </w:rPr>
          <w:fldChar w:fldCharType="end"/>
        </w:r>
      </w:hyperlink>
    </w:p>
    <w:p w:rsidR="002D27C5" w:rsidRPr="002D27C5" w:rsidRDefault="00C51219">
      <w:pPr>
        <w:pStyle w:val="TOC2"/>
        <w:tabs>
          <w:tab w:val="right" w:leader="dot" w:pos="9350"/>
        </w:tabs>
        <w:rPr>
          <w:rFonts w:ascii="Times New Roman" w:eastAsiaTheme="minorEastAsia" w:hAnsi="Times New Roman" w:cs="Times New Roman"/>
          <w:noProof/>
          <w:sz w:val="25"/>
          <w:szCs w:val="25"/>
        </w:rPr>
      </w:pPr>
      <w:hyperlink w:anchor="_Toc52027185" w:history="1">
        <w:r w:rsidR="002D27C5" w:rsidRPr="002D27C5">
          <w:rPr>
            <w:rStyle w:val="Hyperlink"/>
            <w:rFonts w:ascii="Times New Roman" w:hAnsi="Times New Roman" w:cs="Times New Roman"/>
            <w:noProof/>
            <w:sz w:val="25"/>
            <w:szCs w:val="25"/>
          </w:rPr>
          <w:t>3.3.Теорије мотивације</w:t>
        </w:r>
        <w:r w:rsidR="002D27C5" w:rsidRPr="002D27C5">
          <w:rPr>
            <w:rFonts w:ascii="Times New Roman" w:hAnsi="Times New Roman" w:cs="Times New Roman"/>
            <w:noProof/>
            <w:webHidden/>
            <w:sz w:val="25"/>
            <w:szCs w:val="25"/>
          </w:rPr>
          <w:tab/>
        </w:r>
        <w:r w:rsidRPr="002D27C5">
          <w:rPr>
            <w:rFonts w:ascii="Times New Roman" w:hAnsi="Times New Roman" w:cs="Times New Roman"/>
            <w:noProof/>
            <w:webHidden/>
            <w:sz w:val="25"/>
            <w:szCs w:val="25"/>
          </w:rPr>
          <w:fldChar w:fldCharType="begin"/>
        </w:r>
        <w:r w:rsidR="002D27C5" w:rsidRPr="002D27C5">
          <w:rPr>
            <w:rFonts w:ascii="Times New Roman" w:hAnsi="Times New Roman" w:cs="Times New Roman"/>
            <w:noProof/>
            <w:webHidden/>
            <w:sz w:val="25"/>
            <w:szCs w:val="25"/>
          </w:rPr>
          <w:instrText xml:space="preserve"> PAGEREF _Toc52027185 \h </w:instrText>
        </w:r>
        <w:r w:rsidRPr="002D27C5">
          <w:rPr>
            <w:rFonts w:ascii="Times New Roman" w:hAnsi="Times New Roman" w:cs="Times New Roman"/>
            <w:noProof/>
            <w:webHidden/>
            <w:sz w:val="25"/>
            <w:szCs w:val="25"/>
          </w:rPr>
        </w:r>
        <w:r w:rsidRPr="002D27C5">
          <w:rPr>
            <w:rFonts w:ascii="Times New Roman" w:hAnsi="Times New Roman" w:cs="Times New Roman"/>
            <w:noProof/>
            <w:webHidden/>
            <w:sz w:val="25"/>
            <w:szCs w:val="25"/>
          </w:rPr>
          <w:fldChar w:fldCharType="separate"/>
        </w:r>
        <w:r w:rsidR="002D27C5" w:rsidRPr="002D27C5">
          <w:rPr>
            <w:rFonts w:ascii="Times New Roman" w:hAnsi="Times New Roman" w:cs="Times New Roman"/>
            <w:noProof/>
            <w:webHidden/>
            <w:sz w:val="25"/>
            <w:szCs w:val="25"/>
          </w:rPr>
          <w:t>26</w:t>
        </w:r>
        <w:r w:rsidRPr="002D27C5">
          <w:rPr>
            <w:rFonts w:ascii="Times New Roman" w:hAnsi="Times New Roman" w:cs="Times New Roman"/>
            <w:noProof/>
            <w:webHidden/>
            <w:sz w:val="25"/>
            <w:szCs w:val="25"/>
          </w:rPr>
          <w:fldChar w:fldCharType="end"/>
        </w:r>
      </w:hyperlink>
    </w:p>
    <w:p w:rsidR="002D27C5" w:rsidRPr="002D27C5" w:rsidRDefault="00C51219">
      <w:pPr>
        <w:pStyle w:val="TOC3"/>
        <w:tabs>
          <w:tab w:val="right" w:leader="dot" w:pos="9350"/>
        </w:tabs>
        <w:rPr>
          <w:rFonts w:ascii="Times New Roman" w:eastAsiaTheme="minorEastAsia" w:hAnsi="Times New Roman" w:cs="Times New Roman"/>
          <w:noProof/>
          <w:sz w:val="25"/>
          <w:szCs w:val="25"/>
        </w:rPr>
      </w:pPr>
      <w:hyperlink w:anchor="_Toc52027186" w:history="1">
        <w:r w:rsidR="002D27C5" w:rsidRPr="002D27C5">
          <w:rPr>
            <w:rStyle w:val="Hyperlink"/>
            <w:rFonts w:ascii="Times New Roman" w:hAnsi="Times New Roman" w:cs="Times New Roman"/>
            <w:noProof/>
            <w:sz w:val="25"/>
            <w:szCs w:val="25"/>
          </w:rPr>
          <w:t>3.3.1.Масловљева (Maslow) хијерархија потреба</w:t>
        </w:r>
        <w:r w:rsidR="002D27C5" w:rsidRPr="002D27C5">
          <w:rPr>
            <w:rFonts w:ascii="Times New Roman" w:hAnsi="Times New Roman" w:cs="Times New Roman"/>
            <w:noProof/>
            <w:webHidden/>
            <w:sz w:val="25"/>
            <w:szCs w:val="25"/>
          </w:rPr>
          <w:tab/>
        </w:r>
        <w:r w:rsidRPr="002D27C5">
          <w:rPr>
            <w:rFonts w:ascii="Times New Roman" w:hAnsi="Times New Roman" w:cs="Times New Roman"/>
            <w:noProof/>
            <w:webHidden/>
            <w:sz w:val="25"/>
            <w:szCs w:val="25"/>
          </w:rPr>
          <w:fldChar w:fldCharType="begin"/>
        </w:r>
        <w:r w:rsidR="002D27C5" w:rsidRPr="002D27C5">
          <w:rPr>
            <w:rFonts w:ascii="Times New Roman" w:hAnsi="Times New Roman" w:cs="Times New Roman"/>
            <w:noProof/>
            <w:webHidden/>
            <w:sz w:val="25"/>
            <w:szCs w:val="25"/>
          </w:rPr>
          <w:instrText xml:space="preserve"> PAGEREF _Toc52027186 \h </w:instrText>
        </w:r>
        <w:r w:rsidRPr="002D27C5">
          <w:rPr>
            <w:rFonts w:ascii="Times New Roman" w:hAnsi="Times New Roman" w:cs="Times New Roman"/>
            <w:noProof/>
            <w:webHidden/>
            <w:sz w:val="25"/>
            <w:szCs w:val="25"/>
          </w:rPr>
        </w:r>
        <w:r w:rsidRPr="002D27C5">
          <w:rPr>
            <w:rFonts w:ascii="Times New Roman" w:hAnsi="Times New Roman" w:cs="Times New Roman"/>
            <w:noProof/>
            <w:webHidden/>
            <w:sz w:val="25"/>
            <w:szCs w:val="25"/>
          </w:rPr>
          <w:fldChar w:fldCharType="separate"/>
        </w:r>
        <w:r w:rsidR="002D27C5" w:rsidRPr="002D27C5">
          <w:rPr>
            <w:rFonts w:ascii="Times New Roman" w:hAnsi="Times New Roman" w:cs="Times New Roman"/>
            <w:noProof/>
            <w:webHidden/>
            <w:sz w:val="25"/>
            <w:szCs w:val="25"/>
          </w:rPr>
          <w:t>27</w:t>
        </w:r>
        <w:r w:rsidRPr="002D27C5">
          <w:rPr>
            <w:rFonts w:ascii="Times New Roman" w:hAnsi="Times New Roman" w:cs="Times New Roman"/>
            <w:noProof/>
            <w:webHidden/>
            <w:sz w:val="25"/>
            <w:szCs w:val="25"/>
          </w:rPr>
          <w:fldChar w:fldCharType="end"/>
        </w:r>
      </w:hyperlink>
    </w:p>
    <w:p w:rsidR="002D27C5" w:rsidRPr="002D27C5" w:rsidRDefault="00C51219">
      <w:pPr>
        <w:pStyle w:val="TOC3"/>
        <w:tabs>
          <w:tab w:val="right" w:leader="dot" w:pos="9350"/>
        </w:tabs>
        <w:rPr>
          <w:rFonts w:ascii="Times New Roman" w:eastAsiaTheme="minorEastAsia" w:hAnsi="Times New Roman" w:cs="Times New Roman"/>
          <w:noProof/>
          <w:sz w:val="25"/>
          <w:szCs w:val="25"/>
        </w:rPr>
      </w:pPr>
      <w:hyperlink w:anchor="_Toc52027187" w:history="1">
        <w:r w:rsidR="002D27C5" w:rsidRPr="002D27C5">
          <w:rPr>
            <w:rStyle w:val="Hyperlink"/>
            <w:rFonts w:ascii="Times New Roman" w:hAnsi="Times New Roman" w:cs="Times New Roman"/>
            <w:noProof/>
            <w:sz w:val="25"/>
            <w:szCs w:val="25"/>
          </w:rPr>
          <w:t>3.3.2.Алдерферов (Alderfer) ЕРГ модел</w:t>
        </w:r>
        <w:r w:rsidR="002D27C5" w:rsidRPr="002D27C5">
          <w:rPr>
            <w:rFonts w:ascii="Times New Roman" w:hAnsi="Times New Roman" w:cs="Times New Roman"/>
            <w:noProof/>
            <w:webHidden/>
            <w:sz w:val="25"/>
            <w:szCs w:val="25"/>
          </w:rPr>
          <w:tab/>
        </w:r>
        <w:r w:rsidRPr="002D27C5">
          <w:rPr>
            <w:rFonts w:ascii="Times New Roman" w:hAnsi="Times New Roman" w:cs="Times New Roman"/>
            <w:noProof/>
            <w:webHidden/>
            <w:sz w:val="25"/>
            <w:szCs w:val="25"/>
          </w:rPr>
          <w:fldChar w:fldCharType="begin"/>
        </w:r>
        <w:r w:rsidR="002D27C5" w:rsidRPr="002D27C5">
          <w:rPr>
            <w:rFonts w:ascii="Times New Roman" w:hAnsi="Times New Roman" w:cs="Times New Roman"/>
            <w:noProof/>
            <w:webHidden/>
            <w:sz w:val="25"/>
            <w:szCs w:val="25"/>
          </w:rPr>
          <w:instrText xml:space="preserve"> PAGEREF _Toc52027187 \h </w:instrText>
        </w:r>
        <w:r w:rsidRPr="002D27C5">
          <w:rPr>
            <w:rFonts w:ascii="Times New Roman" w:hAnsi="Times New Roman" w:cs="Times New Roman"/>
            <w:noProof/>
            <w:webHidden/>
            <w:sz w:val="25"/>
            <w:szCs w:val="25"/>
          </w:rPr>
        </w:r>
        <w:r w:rsidRPr="002D27C5">
          <w:rPr>
            <w:rFonts w:ascii="Times New Roman" w:hAnsi="Times New Roman" w:cs="Times New Roman"/>
            <w:noProof/>
            <w:webHidden/>
            <w:sz w:val="25"/>
            <w:szCs w:val="25"/>
          </w:rPr>
          <w:fldChar w:fldCharType="separate"/>
        </w:r>
        <w:r w:rsidR="002D27C5" w:rsidRPr="002D27C5">
          <w:rPr>
            <w:rFonts w:ascii="Times New Roman" w:hAnsi="Times New Roman" w:cs="Times New Roman"/>
            <w:noProof/>
            <w:webHidden/>
            <w:sz w:val="25"/>
            <w:szCs w:val="25"/>
          </w:rPr>
          <w:t>28</w:t>
        </w:r>
        <w:r w:rsidRPr="002D27C5">
          <w:rPr>
            <w:rFonts w:ascii="Times New Roman" w:hAnsi="Times New Roman" w:cs="Times New Roman"/>
            <w:noProof/>
            <w:webHidden/>
            <w:sz w:val="25"/>
            <w:szCs w:val="25"/>
          </w:rPr>
          <w:fldChar w:fldCharType="end"/>
        </w:r>
      </w:hyperlink>
    </w:p>
    <w:p w:rsidR="002D27C5" w:rsidRPr="002D27C5" w:rsidRDefault="00C51219">
      <w:pPr>
        <w:pStyle w:val="TOC3"/>
        <w:tabs>
          <w:tab w:val="right" w:leader="dot" w:pos="9350"/>
        </w:tabs>
        <w:rPr>
          <w:rFonts w:ascii="Times New Roman" w:eastAsiaTheme="minorEastAsia" w:hAnsi="Times New Roman" w:cs="Times New Roman"/>
          <w:noProof/>
          <w:sz w:val="25"/>
          <w:szCs w:val="25"/>
        </w:rPr>
      </w:pPr>
      <w:hyperlink w:anchor="_Toc52027188" w:history="1">
        <w:r w:rsidR="002D27C5" w:rsidRPr="002D27C5">
          <w:rPr>
            <w:rStyle w:val="Hyperlink"/>
            <w:rFonts w:ascii="Times New Roman" w:hAnsi="Times New Roman" w:cs="Times New Roman"/>
            <w:noProof/>
            <w:sz w:val="25"/>
            <w:szCs w:val="25"/>
          </w:rPr>
          <w:t>3.3.3.Врумов (Wroom) модел радног извршења</w:t>
        </w:r>
        <w:r w:rsidR="002D27C5" w:rsidRPr="002D27C5">
          <w:rPr>
            <w:rFonts w:ascii="Times New Roman" w:hAnsi="Times New Roman" w:cs="Times New Roman"/>
            <w:noProof/>
            <w:webHidden/>
            <w:sz w:val="25"/>
            <w:szCs w:val="25"/>
          </w:rPr>
          <w:tab/>
        </w:r>
        <w:r w:rsidRPr="002D27C5">
          <w:rPr>
            <w:rFonts w:ascii="Times New Roman" w:hAnsi="Times New Roman" w:cs="Times New Roman"/>
            <w:noProof/>
            <w:webHidden/>
            <w:sz w:val="25"/>
            <w:szCs w:val="25"/>
          </w:rPr>
          <w:fldChar w:fldCharType="begin"/>
        </w:r>
        <w:r w:rsidR="002D27C5" w:rsidRPr="002D27C5">
          <w:rPr>
            <w:rFonts w:ascii="Times New Roman" w:hAnsi="Times New Roman" w:cs="Times New Roman"/>
            <w:noProof/>
            <w:webHidden/>
            <w:sz w:val="25"/>
            <w:szCs w:val="25"/>
          </w:rPr>
          <w:instrText xml:space="preserve"> PAGEREF _Toc52027188 \h </w:instrText>
        </w:r>
        <w:r w:rsidRPr="002D27C5">
          <w:rPr>
            <w:rFonts w:ascii="Times New Roman" w:hAnsi="Times New Roman" w:cs="Times New Roman"/>
            <w:noProof/>
            <w:webHidden/>
            <w:sz w:val="25"/>
            <w:szCs w:val="25"/>
          </w:rPr>
        </w:r>
        <w:r w:rsidRPr="002D27C5">
          <w:rPr>
            <w:rFonts w:ascii="Times New Roman" w:hAnsi="Times New Roman" w:cs="Times New Roman"/>
            <w:noProof/>
            <w:webHidden/>
            <w:sz w:val="25"/>
            <w:szCs w:val="25"/>
          </w:rPr>
          <w:fldChar w:fldCharType="separate"/>
        </w:r>
        <w:r w:rsidR="002D27C5" w:rsidRPr="002D27C5">
          <w:rPr>
            <w:rFonts w:ascii="Times New Roman" w:hAnsi="Times New Roman" w:cs="Times New Roman"/>
            <w:noProof/>
            <w:webHidden/>
            <w:sz w:val="25"/>
            <w:szCs w:val="25"/>
          </w:rPr>
          <w:t>29</w:t>
        </w:r>
        <w:r w:rsidRPr="002D27C5">
          <w:rPr>
            <w:rFonts w:ascii="Times New Roman" w:hAnsi="Times New Roman" w:cs="Times New Roman"/>
            <w:noProof/>
            <w:webHidden/>
            <w:sz w:val="25"/>
            <w:szCs w:val="25"/>
          </w:rPr>
          <w:fldChar w:fldCharType="end"/>
        </w:r>
      </w:hyperlink>
    </w:p>
    <w:p w:rsidR="002D27C5" w:rsidRPr="002D27C5" w:rsidRDefault="00C51219">
      <w:pPr>
        <w:pStyle w:val="TOC3"/>
        <w:tabs>
          <w:tab w:val="right" w:leader="dot" w:pos="9350"/>
        </w:tabs>
        <w:rPr>
          <w:rFonts w:ascii="Times New Roman" w:eastAsiaTheme="minorEastAsia" w:hAnsi="Times New Roman" w:cs="Times New Roman"/>
          <w:noProof/>
          <w:sz w:val="25"/>
          <w:szCs w:val="25"/>
        </w:rPr>
      </w:pPr>
      <w:hyperlink w:anchor="_Toc52027189" w:history="1">
        <w:r w:rsidR="002D27C5" w:rsidRPr="002D27C5">
          <w:rPr>
            <w:rStyle w:val="Hyperlink"/>
            <w:rFonts w:ascii="Times New Roman" w:hAnsi="Times New Roman" w:cs="Times New Roman"/>
            <w:noProof/>
            <w:sz w:val="25"/>
            <w:szCs w:val="25"/>
          </w:rPr>
          <w:t>3.3.4.Мекклиландова (McCllelan) теорија потреба</w:t>
        </w:r>
        <w:r w:rsidR="002D27C5" w:rsidRPr="002D27C5">
          <w:rPr>
            <w:rFonts w:ascii="Times New Roman" w:hAnsi="Times New Roman" w:cs="Times New Roman"/>
            <w:noProof/>
            <w:webHidden/>
            <w:sz w:val="25"/>
            <w:szCs w:val="25"/>
          </w:rPr>
          <w:tab/>
        </w:r>
        <w:r w:rsidRPr="002D27C5">
          <w:rPr>
            <w:rFonts w:ascii="Times New Roman" w:hAnsi="Times New Roman" w:cs="Times New Roman"/>
            <w:noProof/>
            <w:webHidden/>
            <w:sz w:val="25"/>
            <w:szCs w:val="25"/>
          </w:rPr>
          <w:fldChar w:fldCharType="begin"/>
        </w:r>
        <w:r w:rsidR="002D27C5" w:rsidRPr="002D27C5">
          <w:rPr>
            <w:rFonts w:ascii="Times New Roman" w:hAnsi="Times New Roman" w:cs="Times New Roman"/>
            <w:noProof/>
            <w:webHidden/>
            <w:sz w:val="25"/>
            <w:szCs w:val="25"/>
          </w:rPr>
          <w:instrText xml:space="preserve"> PAGEREF _Toc52027189 \h </w:instrText>
        </w:r>
        <w:r w:rsidRPr="002D27C5">
          <w:rPr>
            <w:rFonts w:ascii="Times New Roman" w:hAnsi="Times New Roman" w:cs="Times New Roman"/>
            <w:noProof/>
            <w:webHidden/>
            <w:sz w:val="25"/>
            <w:szCs w:val="25"/>
          </w:rPr>
        </w:r>
        <w:r w:rsidRPr="002D27C5">
          <w:rPr>
            <w:rFonts w:ascii="Times New Roman" w:hAnsi="Times New Roman" w:cs="Times New Roman"/>
            <w:noProof/>
            <w:webHidden/>
            <w:sz w:val="25"/>
            <w:szCs w:val="25"/>
          </w:rPr>
          <w:fldChar w:fldCharType="separate"/>
        </w:r>
        <w:r w:rsidR="002D27C5" w:rsidRPr="002D27C5">
          <w:rPr>
            <w:rFonts w:ascii="Times New Roman" w:hAnsi="Times New Roman" w:cs="Times New Roman"/>
            <w:noProof/>
            <w:webHidden/>
            <w:sz w:val="25"/>
            <w:szCs w:val="25"/>
          </w:rPr>
          <w:t>30</w:t>
        </w:r>
        <w:r w:rsidRPr="002D27C5">
          <w:rPr>
            <w:rFonts w:ascii="Times New Roman" w:hAnsi="Times New Roman" w:cs="Times New Roman"/>
            <w:noProof/>
            <w:webHidden/>
            <w:sz w:val="25"/>
            <w:szCs w:val="25"/>
          </w:rPr>
          <w:fldChar w:fldCharType="end"/>
        </w:r>
      </w:hyperlink>
    </w:p>
    <w:p w:rsidR="002D27C5" w:rsidRPr="002D27C5" w:rsidRDefault="00C51219">
      <w:pPr>
        <w:pStyle w:val="TOC3"/>
        <w:tabs>
          <w:tab w:val="right" w:leader="dot" w:pos="9350"/>
        </w:tabs>
        <w:rPr>
          <w:rFonts w:ascii="Times New Roman" w:eastAsiaTheme="minorEastAsia" w:hAnsi="Times New Roman" w:cs="Times New Roman"/>
          <w:noProof/>
          <w:sz w:val="25"/>
          <w:szCs w:val="25"/>
        </w:rPr>
      </w:pPr>
      <w:hyperlink w:anchor="_Toc52027190" w:history="1">
        <w:r w:rsidR="002D27C5" w:rsidRPr="002D27C5">
          <w:rPr>
            <w:rStyle w:val="Hyperlink"/>
            <w:rFonts w:ascii="Times New Roman" w:hAnsi="Times New Roman" w:cs="Times New Roman"/>
            <w:noProof/>
            <w:sz w:val="25"/>
            <w:szCs w:val="25"/>
          </w:rPr>
          <w:t>3.3.5.Хертзбергова (Hertzberg) теорија два фактора</w:t>
        </w:r>
        <w:r w:rsidR="002D27C5" w:rsidRPr="002D27C5">
          <w:rPr>
            <w:rFonts w:ascii="Times New Roman" w:hAnsi="Times New Roman" w:cs="Times New Roman"/>
            <w:noProof/>
            <w:webHidden/>
            <w:sz w:val="25"/>
            <w:szCs w:val="25"/>
          </w:rPr>
          <w:tab/>
        </w:r>
        <w:r w:rsidRPr="002D27C5">
          <w:rPr>
            <w:rFonts w:ascii="Times New Roman" w:hAnsi="Times New Roman" w:cs="Times New Roman"/>
            <w:noProof/>
            <w:webHidden/>
            <w:sz w:val="25"/>
            <w:szCs w:val="25"/>
          </w:rPr>
          <w:fldChar w:fldCharType="begin"/>
        </w:r>
        <w:r w:rsidR="002D27C5" w:rsidRPr="002D27C5">
          <w:rPr>
            <w:rFonts w:ascii="Times New Roman" w:hAnsi="Times New Roman" w:cs="Times New Roman"/>
            <w:noProof/>
            <w:webHidden/>
            <w:sz w:val="25"/>
            <w:szCs w:val="25"/>
          </w:rPr>
          <w:instrText xml:space="preserve"> PAGEREF _Toc52027190 \h </w:instrText>
        </w:r>
        <w:r w:rsidRPr="002D27C5">
          <w:rPr>
            <w:rFonts w:ascii="Times New Roman" w:hAnsi="Times New Roman" w:cs="Times New Roman"/>
            <w:noProof/>
            <w:webHidden/>
            <w:sz w:val="25"/>
            <w:szCs w:val="25"/>
          </w:rPr>
        </w:r>
        <w:r w:rsidRPr="002D27C5">
          <w:rPr>
            <w:rFonts w:ascii="Times New Roman" w:hAnsi="Times New Roman" w:cs="Times New Roman"/>
            <w:noProof/>
            <w:webHidden/>
            <w:sz w:val="25"/>
            <w:szCs w:val="25"/>
          </w:rPr>
          <w:fldChar w:fldCharType="separate"/>
        </w:r>
        <w:r w:rsidR="002D27C5" w:rsidRPr="002D27C5">
          <w:rPr>
            <w:rFonts w:ascii="Times New Roman" w:hAnsi="Times New Roman" w:cs="Times New Roman"/>
            <w:noProof/>
            <w:webHidden/>
            <w:sz w:val="25"/>
            <w:szCs w:val="25"/>
          </w:rPr>
          <w:t>30</w:t>
        </w:r>
        <w:r w:rsidRPr="002D27C5">
          <w:rPr>
            <w:rFonts w:ascii="Times New Roman" w:hAnsi="Times New Roman" w:cs="Times New Roman"/>
            <w:noProof/>
            <w:webHidden/>
            <w:sz w:val="25"/>
            <w:szCs w:val="25"/>
          </w:rPr>
          <w:fldChar w:fldCharType="end"/>
        </w:r>
      </w:hyperlink>
    </w:p>
    <w:p w:rsidR="002D27C5" w:rsidRPr="002D27C5" w:rsidRDefault="00C51219">
      <w:pPr>
        <w:pStyle w:val="TOC2"/>
        <w:tabs>
          <w:tab w:val="right" w:leader="dot" w:pos="9350"/>
        </w:tabs>
        <w:rPr>
          <w:rFonts w:ascii="Times New Roman" w:eastAsiaTheme="minorEastAsia" w:hAnsi="Times New Roman" w:cs="Times New Roman"/>
          <w:noProof/>
          <w:sz w:val="25"/>
          <w:szCs w:val="25"/>
        </w:rPr>
      </w:pPr>
      <w:hyperlink w:anchor="_Toc52027191" w:history="1">
        <w:r w:rsidR="002D27C5" w:rsidRPr="002D27C5">
          <w:rPr>
            <w:rStyle w:val="Hyperlink"/>
            <w:rFonts w:ascii="Times New Roman" w:hAnsi="Times New Roman" w:cs="Times New Roman"/>
            <w:noProof/>
            <w:sz w:val="25"/>
            <w:szCs w:val="25"/>
          </w:rPr>
          <w:t>3.4.Галбрајтова мотивациона гама</w:t>
        </w:r>
        <w:r w:rsidR="002D27C5" w:rsidRPr="002D27C5">
          <w:rPr>
            <w:rFonts w:ascii="Times New Roman" w:hAnsi="Times New Roman" w:cs="Times New Roman"/>
            <w:noProof/>
            <w:webHidden/>
            <w:sz w:val="25"/>
            <w:szCs w:val="25"/>
          </w:rPr>
          <w:tab/>
        </w:r>
        <w:r w:rsidRPr="002D27C5">
          <w:rPr>
            <w:rFonts w:ascii="Times New Roman" w:hAnsi="Times New Roman" w:cs="Times New Roman"/>
            <w:noProof/>
            <w:webHidden/>
            <w:sz w:val="25"/>
            <w:szCs w:val="25"/>
          </w:rPr>
          <w:fldChar w:fldCharType="begin"/>
        </w:r>
        <w:r w:rsidR="002D27C5" w:rsidRPr="002D27C5">
          <w:rPr>
            <w:rFonts w:ascii="Times New Roman" w:hAnsi="Times New Roman" w:cs="Times New Roman"/>
            <w:noProof/>
            <w:webHidden/>
            <w:sz w:val="25"/>
            <w:szCs w:val="25"/>
          </w:rPr>
          <w:instrText xml:space="preserve"> PAGEREF _Toc52027191 \h </w:instrText>
        </w:r>
        <w:r w:rsidRPr="002D27C5">
          <w:rPr>
            <w:rFonts w:ascii="Times New Roman" w:hAnsi="Times New Roman" w:cs="Times New Roman"/>
            <w:noProof/>
            <w:webHidden/>
            <w:sz w:val="25"/>
            <w:szCs w:val="25"/>
          </w:rPr>
        </w:r>
        <w:r w:rsidRPr="002D27C5">
          <w:rPr>
            <w:rFonts w:ascii="Times New Roman" w:hAnsi="Times New Roman" w:cs="Times New Roman"/>
            <w:noProof/>
            <w:webHidden/>
            <w:sz w:val="25"/>
            <w:szCs w:val="25"/>
          </w:rPr>
          <w:fldChar w:fldCharType="separate"/>
        </w:r>
        <w:r w:rsidR="002D27C5" w:rsidRPr="002D27C5">
          <w:rPr>
            <w:rFonts w:ascii="Times New Roman" w:hAnsi="Times New Roman" w:cs="Times New Roman"/>
            <w:noProof/>
            <w:webHidden/>
            <w:sz w:val="25"/>
            <w:szCs w:val="25"/>
          </w:rPr>
          <w:t>32</w:t>
        </w:r>
        <w:r w:rsidRPr="002D27C5">
          <w:rPr>
            <w:rFonts w:ascii="Times New Roman" w:hAnsi="Times New Roman" w:cs="Times New Roman"/>
            <w:noProof/>
            <w:webHidden/>
            <w:sz w:val="25"/>
            <w:szCs w:val="25"/>
          </w:rPr>
          <w:fldChar w:fldCharType="end"/>
        </w:r>
      </w:hyperlink>
    </w:p>
    <w:p w:rsidR="002D27C5" w:rsidRPr="002D27C5" w:rsidRDefault="00C51219">
      <w:pPr>
        <w:pStyle w:val="TOC1"/>
        <w:tabs>
          <w:tab w:val="right" w:leader="dot" w:pos="9350"/>
        </w:tabs>
        <w:rPr>
          <w:rFonts w:ascii="Times New Roman" w:eastAsiaTheme="minorEastAsia" w:hAnsi="Times New Roman" w:cs="Times New Roman"/>
          <w:noProof/>
          <w:sz w:val="25"/>
          <w:szCs w:val="25"/>
        </w:rPr>
      </w:pPr>
      <w:hyperlink w:anchor="_Toc52027192" w:history="1">
        <w:r w:rsidR="002D27C5" w:rsidRPr="002D27C5">
          <w:rPr>
            <w:rStyle w:val="Hyperlink"/>
            <w:rFonts w:ascii="Times New Roman" w:hAnsi="Times New Roman" w:cs="Times New Roman"/>
            <w:noProof/>
            <w:sz w:val="25"/>
            <w:szCs w:val="25"/>
          </w:rPr>
          <w:t>4.Истраживачки део рада</w:t>
        </w:r>
        <w:r w:rsidR="002D27C5" w:rsidRPr="002D27C5">
          <w:rPr>
            <w:rFonts w:ascii="Times New Roman" w:hAnsi="Times New Roman" w:cs="Times New Roman"/>
            <w:noProof/>
            <w:webHidden/>
            <w:sz w:val="25"/>
            <w:szCs w:val="25"/>
          </w:rPr>
          <w:tab/>
        </w:r>
        <w:r w:rsidRPr="002D27C5">
          <w:rPr>
            <w:rFonts w:ascii="Times New Roman" w:hAnsi="Times New Roman" w:cs="Times New Roman"/>
            <w:noProof/>
            <w:webHidden/>
            <w:sz w:val="25"/>
            <w:szCs w:val="25"/>
          </w:rPr>
          <w:fldChar w:fldCharType="begin"/>
        </w:r>
        <w:r w:rsidR="002D27C5" w:rsidRPr="002D27C5">
          <w:rPr>
            <w:rFonts w:ascii="Times New Roman" w:hAnsi="Times New Roman" w:cs="Times New Roman"/>
            <w:noProof/>
            <w:webHidden/>
            <w:sz w:val="25"/>
            <w:szCs w:val="25"/>
          </w:rPr>
          <w:instrText xml:space="preserve"> PAGEREF _Toc52027192 \h </w:instrText>
        </w:r>
        <w:r w:rsidRPr="002D27C5">
          <w:rPr>
            <w:rFonts w:ascii="Times New Roman" w:hAnsi="Times New Roman" w:cs="Times New Roman"/>
            <w:noProof/>
            <w:webHidden/>
            <w:sz w:val="25"/>
            <w:szCs w:val="25"/>
          </w:rPr>
        </w:r>
        <w:r w:rsidRPr="002D27C5">
          <w:rPr>
            <w:rFonts w:ascii="Times New Roman" w:hAnsi="Times New Roman" w:cs="Times New Roman"/>
            <w:noProof/>
            <w:webHidden/>
            <w:sz w:val="25"/>
            <w:szCs w:val="25"/>
          </w:rPr>
          <w:fldChar w:fldCharType="separate"/>
        </w:r>
        <w:r w:rsidR="002D27C5" w:rsidRPr="002D27C5">
          <w:rPr>
            <w:rFonts w:ascii="Times New Roman" w:hAnsi="Times New Roman" w:cs="Times New Roman"/>
            <w:noProof/>
            <w:webHidden/>
            <w:sz w:val="25"/>
            <w:szCs w:val="25"/>
          </w:rPr>
          <w:t>32</w:t>
        </w:r>
        <w:r w:rsidRPr="002D27C5">
          <w:rPr>
            <w:rFonts w:ascii="Times New Roman" w:hAnsi="Times New Roman" w:cs="Times New Roman"/>
            <w:noProof/>
            <w:webHidden/>
            <w:sz w:val="25"/>
            <w:szCs w:val="25"/>
          </w:rPr>
          <w:fldChar w:fldCharType="end"/>
        </w:r>
      </w:hyperlink>
    </w:p>
    <w:p w:rsidR="002D27C5" w:rsidRPr="002D27C5" w:rsidRDefault="00C51219">
      <w:pPr>
        <w:pStyle w:val="TOC2"/>
        <w:tabs>
          <w:tab w:val="right" w:leader="dot" w:pos="9350"/>
        </w:tabs>
        <w:rPr>
          <w:rFonts w:ascii="Times New Roman" w:eastAsiaTheme="minorEastAsia" w:hAnsi="Times New Roman" w:cs="Times New Roman"/>
          <w:noProof/>
          <w:sz w:val="25"/>
          <w:szCs w:val="25"/>
        </w:rPr>
      </w:pPr>
      <w:hyperlink w:anchor="_Toc52027193" w:history="1">
        <w:r w:rsidR="002D27C5" w:rsidRPr="002D27C5">
          <w:rPr>
            <w:rStyle w:val="Hyperlink"/>
            <w:rFonts w:ascii="Times New Roman" w:hAnsi="Times New Roman" w:cs="Times New Roman"/>
            <w:noProof/>
            <w:sz w:val="25"/>
            <w:szCs w:val="25"/>
          </w:rPr>
          <w:t>4.1.Задовољство запослених: развој каријере</w:t>
        </w:r>
        <w:r w:rsidR="002D27C5" w:rsidRPr="002D27C5">
          <w:rPr>
            <w:rFonts w:ascii="Times New Roman" w:hAnsi="Times New Roman" w:cs="Times New Roman"/>
            <w:noProof/>
            <w:webHidden/>
            <w:sz w:val="25"/>
            <w:szCs w:val="25"/>
          </w:rPr>
          <w:tab/>
        </w:r>
        <w:r w:rsidRPr="002D27C5">
          <w:rPr>
            <w:rFonts w:ascii="Times New Roman" w:hAnsi="Times New Roman" w:cs="Times New Roman"/>
            <w:noProof/>
            <w:webHidden/>
            <w:sz w:val="25"/>
            <w:szCs w:val="25"/>
          </w:rPr>
          <w:fldChar w:fldCharType="begin"/>
        </w:r>
        <w:r w:rsidR="002D27C5" w:rsidRPr="002D27C5">
          <w:rPr>
            <w:rFonts w:ascii="Times New Roman" w:hAnsi="Times New Roman" w:cs="Times New Roman"/>
            <w:noProof/>
            <w:webHidden/>
            <w:sz w:val="25"/>
            <w:szCs w:val="25"/>
          </w:rPr>
          <w:instrText xml:space="preserve"> PAGEREF _Toc52027193 \h </w:instrText>
        </w:r>
        <w:r w:rsidRPr="002D27C5">
          <w:rPr>
            <w:rFonts w:ascii="Times New Roman" w:hAnsi="Times New Roman" w:cs="Times New Roman"/>
            <w:noProof/>
            <w:webHidden/>
            <w:sz w:val="25"/>
            <w:szCs w:val="25"/>
          </w:rPr>
        </w:r>
        <w:r w:rsidRPr="002D27C5">
          <w:rPr>
            <w:rFonts w:ascii="Times New Roman" w:hAnsi="Times New Roman" w:cs="Times New Roman"/>
            <w:noProof/>
            <w:webHidden/>
            <w:sz w:val="25"/>
            <w:szCs w:val="25"/>
          </w:rPr>
          <w:fldChar w:fldCharType="separate"/>
        </w:r>
        <w:r w:rsidR="002D27C5" w:rsidRPr="002D27C5">
          <w:rPr>
            <w:rFonts w:ascii="Times New Roman" w:hAnsi="Times New Roman" w:cs="Times New Roman"/>
            <w:noProof/>
            <w:webHidden/>
            <w:sz w:val="25"/>
            <w:szCs w:val="25"/>
          </w:rPr>
          <w:t>34</w:t>
        </w:r>
        <w:r w:rsidRPr="002D27C5">
          <w:rPr>
            <w:rFonts w:ascii="Times New Roman" w:hAnsi="Times New Roman" w:cs="Times New Roman"/>
            <w:noProof/>
            <w:webHidden/>
            <w:sz w:val="25"/>
            <w:szCs w:val="25"/>
          </w:rPr>
          <w:fldChar w:fldCharType="end"/>
        </w:r>
      </w:hyperlink>
    </w:p>
    <w:p w:rsidR="002D27C5" w:rsidRPr="002D27C5" w:rsidRDefault="00C51219">
      <w:pPr>
        <w:pStyle w:val="TOC2"/>
        <w:tabs>
          <w:tab w:val="right" w:leader="dot" w:pos="9350"/>
        </w:tabs>
        <w:rPr>
          <w:rFonts w:ascii="Times New Roman" w:eastAsiaTheme="minorEastAsia" w:hAnsi="Times New Roman" w:cs="Times New Roman"/>
          <w:noProof/>
          <w:sz w:val="25"/>
          <w:szCs w:val="25"/>
        </w:rPr>
      </w:pPr>
      <w:hyperlink w:anchor="_Toc52027194" w:history="1">
        <w:r w:rsidR="002D27C5" w:rsidRPr="002D27C5">
          <w:rPr>
            <w:rStyle w:val="Hyperlink"/>
            <w:rFonts w:ascii="Times New Roman" w:hAnsi="Times New Roman" w:cs="Times New Roman"/>
            <w:noProof/>
            <w:sz w:val="25"/>
            <w:szCs w:val="25"/>
          </w:rPr>
          <w:t>4.2.Задовољство запослених: плата и бенефити</w:t>
        </w:r>
        <w:r w:rsidR="002D27C5" w:rsidRPr="002D27C5">
          <w:rPr>
            <w:rFonts w:ascii="Times New Roman" w:hAnsi="Times New Roman" w:cs="Times New Roman"/>
            <w:noProof/>
            <w:webHidden/>
            <w:sz w:val="25"/>
            <w:szCs w:val="25"/>
          </w:rPr>
          <w:tab/>
        </w:r>
        <w:r w:rsidRPr="002D27C5">
          <w:rPr>
            <w:rFonts w:ascii="Times New Roman" w:hAnsi="Times New Roman" w:cs="Times New Roman"/>
            <w:noProof/>
            <w:webHidden/>
            <w:sz w:val="25"/>
            <w:szCs w:val="25"/>
          </w:rPr>
          <w:fldChar w:fldCharType="begin"/>
        </w:r>
        <w:r w:rsidR="002D27C5" w:rsidRPr="002D27C5">
          <w:rPr>
            <w:rFonts w:ascii="Times New Roman" w:hAnsi="Times New Roman" w:cs="Times New Roman"/>
            <w:noProof/>
            <w:webHidden/>
            <w:sz w:val="25"/>
            <w:szCs w:val="25"/>
          </w:rPr>
          <w:instrText xml:space="preserve"> PAGEREF _Toc52027194 \h </w:instrText>
        </w:r>
        <w:r w:rsidRPr="002D27C5">
          <w:rPr>
            <w:rFonts w:ascii="Times New Roman" w:hAnsi="Times New Roman" w:cs="Times New Roman"/>
            <w:noProof/>
            <w:webHidden/>
            <w:sz w:val="25"/>
            <w:szCs w:val="25"/>
          </w:rPr>
        </w:r>
        <w:r w:rsidRPr="002D27C5">
          <w:rPr>
            <w:rFonts w:ascii="Times New Roman" w:hAnsi="Times New Roman" w:cs="Times New Roman"/>
            <w:noProof/>
            <w:webHidden/>
            <w:sz w:val="25"/>
            <w:szCs w:val="25"/>
          </w:rPr>
          <w:fldChar w:fldCharType="separate"/>
        </w:r>
        <w:r w:rsidR="002D27C5" w:rsidRPr="002D27C5">
          <w:rPr>
            <w:rFonts w:ascii="Times New Roman" w:hAnsi="Times New Roman" w:cs="Times New Roman"/>
            <w:noProof/>
            <w:webHidden/>
            <w:sz w:val="25"/>
            <w:szCs w:val="25"/>
          </w:rPr>
          <w:t>37</w:t>
        </w:r>
        <w:r w:rsidRPr="002D27C5">
          <w:rPr>
            <w:rFonts w:ascii="Times New Roman" w:hAnsi="Times New Roman" w:cs="Times New Roman"/>
            <w:noProof/>
            <w:webHidden/>
            <w:sz w:val="25"/>
            <w:szCs w:val="25"/>
          </w:rPr>
          <w:fldChar w:fldCharType="end"/>
        </w:r>
      </w:hyperlink>
    </w:p>
    <w:p w:rsidR="002D27C5" w:rsidRPr="002D27C5" w:rsidRDefault="00C51219">
      <w:pPr>
        <w:pStyle w:val="TOC2"/>
        <w:tabs>
          <w:tab w:val="right" w:leader="dot" w:pos="9350"/>
        </w:tabs>
        <w:rPr>
          <w:rFonts w:ascii="Times New Roman" w:eastAsiaTheme="minorEastAsia" w:hAnsi="Times New Roman" w:cs="Times New Roman"/>
          <w:noProof/>
          <w:sz w:val="25"/>
          <w:szCs w:val="25"/>
        </w:rPr>
      </w:pPr>
      <w:hyperlink w:anchor="_Toc52027195" w:history="1">
        <w:r w:rsidR="002D27C5" w:rsidRPr="002D27C5">
          <w:rPr>
            <w:rStyle w:val="Hyperlink"/>
            <w:rFonts w:ascii="Times New Roman" w:hAnsi="Times New Roman" w:cs="Times New Roman"/>
            <w:noProof/>
            <w:sz w:val="25"/>
            <w:szCs w:val="25"/>
          </w:rPr>
          <w:t>4.3.Задовољство запослених: однос руководиоца и запослених</w:t>
        </w:r>
        <w:r w:rsidR="002D27C5" w:rsidRPr="002D27C5">
          <w:rPr>
            <w:rFonts w:ascii="Times New Roman" w:hAnsi="Times New Roman" w:cs="Times New Roman"/>
            <w:noProof/>
            <w:webHidden/>
            <w:sz w:val="25"/>
            <w:szCs w:val="25"/>
          </w:rPr>
          <w:tab/>
        </w:r>
        <w:r w:rsidRPr="002D27C5">
          <w:rPr>
            <w:rFonts w:ascii="Times New Roman" w:hAnsi="Times New Roman" w:cs="Times New Roman"/>
            <w:noProof/>
            <w:webHidden/>
            <w:sz w:val="25"/>
            <w:szCs w:val="25"/>
          </w:rPr>
          <w:fldChar w:fldCharType="begin"/>
        </w:r>
        <w:r w:rsidR="002D27C5" w:rsidRPr="002D27C5">
          <w:rPr>
            <w:rFonts w:ascii="Times New Roman" w:hAnsi="Times New Roman" w:cs="Times New Roman"/>
            <w:noProof/>
            <w:webHidden/>
            <w:sz w:val="25"/>
            <w:szCs w:val="25"/>
          </w:rPr>
          <w:instrText xml:space="preserve"> PAGEREF _Toc52027195 \h </w:instrText>
        </w:r>
        <w:r w:rsidRPr="002D27C5">
          <w:rPr>
            <w:rFonts w:ascii="Times New Roman" w:hAnsi="Times New Roman" w:cs="Times New Roman"/>
            <w:noProof/>
            <w:webHidden/>
            <w:sz w:val="25"/>
            <w:szCs w:val="25"/>
          </w:rPr>
        </w:r>
        <w:r w:rsidRPr="002D27C5">
          <w:rPr>
            <w:rFonts w:ascii="Times New Roman" w:hAnsi="Times New Roman" w:cs="Times New Roman"/>
            <w:noProof/>
            <w:webHidden/>
            <w:sz w:val="25"/>
            <w:szCs w:val="25"/>
          </w:rPr>
          <w:fldChar w:fldCharType="separate"/>
        </w:r>
        <w:r w:rsidR="002D27C5" w:rsidRPr="002D27C5">
          <w:rPr>
            <w:rFonts w:ascii="Times New Roman" w:hAnsi="Times New Roman" w:cs="Times New Roman"/>
            <w:noProof/>
            <w:webHidden/>
            <w:sz w:val="25"/>
            <w:szCs w:val="25"/>
          </w:rPr>
          <w:t>39</w:t>
        </w:r>
        <w:r w:rsidRPr="002D27C5">
          <w:rPr>
            <w:rFonts w:ascii="Times New Roman" w:hAnsi="Times New Roman" w:cs="Times New Roman"/>
            <w:noProof/>
            <w:webHidden/>
            <w:sz w:val="25"/>
            <w:szCs w:val="25"/>
          </w:rPr>
          <w:fldChar w:fldCharType="end"/>
        </w:r>
      </w:hyperlink>
    </w:p>
    <w:p w:rsidR="002D27C5" w:rsidRPr="002D27C5" w:rsidRDefault="00C51219">
      <w:pPr>
        <w:pStyle w:val="TOC2"/>
        <w:tabs>
          <w:tab w:val="right" w:leader="dot" w:pos="9350"/>
        </w:tabs>
        <w:rPr>
          <w:rFonts w:ascii="Times New Roman" w:eastAsiaTheme="minorEastAsia" w:hAnsi="Times New Roman" w:cs="Times New Roman"/>
          <w:noProof/>
          <w:sz w:val="25"/>
          <w:szCs w:val="25"/>
        </w:rPr>
      </w:pPr>
      <w:hyperlink w:anchor="_Toc52027196" w:history="1">
        <w:r w:rsidR="002D27C5" w:rsidRPr="002D27C5">
          <w:rPr>
            <w:rStyle w:val="Hyperlink"/>
            <w:rFonts w:ascii="Times New Roman" w:hAnsi="Times New Roman" w:cs="Times New Roman"/>
            <w:noProof/>
            <w:sz w:val="25"/>
            <w:szCs w:val="25"/>
          </w:rPr>
          <w:t>4.4.Задовољство запослених: радно окружење</w:t>
        </w:r>
        <w:r w:rsidR="002D27C5" w:rsidRPr="002D27C5">
          <w:rPr>
            <w:rFonts w:ascii="Times New Roman" w:hAnsi="Times New Roman" w:cs="Times New Roman"/>
            <w:noProof/>
            <w:webHidden/>
            <w:sz w:val="25"/>
            <w:szCs w:val="25"/>
          </w:rPr>
          <w:tab/>
        </w:r>
        <w:r w:rsidRPr="002D27C5">
          <w:rPr>
            <w:rFonts w:ascii="Times New Roman" w:hAnsi="Times New Roman" w:cs="Times New Roman"/>
            <w:noProof/>
            <w:webHidden/>
            <w:sz w:val="25"/>
            <w:szCs w:val="25"/>
          </w:rPr>
          <w:fldChar w:fldCharType="begin"/>
        </w:r>
        <w:r w:rsidR="002D27C5" w:rsidRPr="002D27C5">
          <w:rPr>
            <w:rFonts w:ascii="Times New Roman" w:hAnsi="Times New Roman" w:cs="Times New Roman"/>
            <w:noProof/>
            <w:webHidden/>
            <w:sz w:val="25"/>
            <w:szCs w:val="25"/>
          </w:rPr>
          <w:instrText xml:space="preserve"> PAGEREF _Toc52027196 \h </w:instrText>
        </w:r>
        <w:r w:rsidRPr="002D27C5">
          <w:rPr>
            <w:rFonts w:ascii="Times New Roman" w:hAnsi="Times New Roman" w:cs="Times New Roman"/>
            <w:noProof/>
            <w:webHidden/>
            <w:sz w:val="25"/>
            <w:szCs w:val="25"/>
          </w:rPr>
        </w:r>
        <w:r w:rsidRPr="002D27C5">
          <w:rPr>
            <w:rFonts w:ascii="Times New Roman" w:hAnsi="Times New Roman" w:cs="Times New Roman"/>
            <w:noProof/>
            <w:webHidden/>
            <w:sz w:val="25"/>
            <w:szCs w:val="25"/>
          </w:rPr>
          <w:fldChar w:fldCharType="separate"/>
        </w:r>
        <w:r w:rsidR="002D27C5" w:rsidRPr="002D27C5">
          <w:rPr>
            <w:rFonts w:ascii="Times New Roman" w:hAnsi="Times New Roman" w:cs="Times New Roman"/>
            <w:noProof/>
            <w:webHidden/>
            <w:sz w:val="25"/>
            <w:szCs w:val="25"/>
          </w:rPr>
          <w:t>42</w:t>
        </w:r>
        <w:r w:rsidRPr="002D27C5">
          <w:rPr>
            <w:rFonts w:ascii="Times New Roman" w:hAnsi="Times New Roman" w:cs="Times New Roman"/>
            <w:noProof/>
            <w:webHidden/>
            <w:sz w:val="25"/>
            <w:szCs w:val="25"/>
          </w:rPr>
          <w:fldChar w:fldCharType="end"/>
        </w:r>
      </w:hyperlink>
    </w:p>
    <w:p w:rsidR="002D27C5" w:rsidRPr="002D27C5" w:rsidRDefault="00C51219">
      <w:pPr>
        <w:pStyle w:val="TOC1"/>
        <w:tabs>
          <w:tab w:val="right" w:leader="dot" w:pos="9350"/>
        </w:tabs>
        <w:rPr>
          <w:rFonts w:ascii="Times New Roman" w:eastAsiaTheme="minorEastAsia" w:hAnsi="Times New Roman" w:cs="Times New Roman"/>
          <w:noProof/>
          <w:sz w:val="25"/>
          <w:szCs w:val="25"/>
        </w:rPr>
      </w:pPr>
      <w:hyperlink w:anchor="_Toc52027197" w:history="1">
        <w:r w:rsidR="002D27C5" w:rsidRPr="002D27C5">
          <w:rPr>
            <w:rStyle w:val="Hyperlink"/>
            <w:rFonts w:ascii="Times New Roman" w:hAnsi="Times New Roman" w:cs="Times New Roman"/>
            <w:noProof/>
            <w:sz w:val="25"/>
            <w:szCs w:val="25"/>
          </w:rPr>
          <w:t>ЗАКЉУЧАК</w:t>
        </w:r>
        <w:r w:rsidR="002D27C5" w:rsidRPr="002D27C5">
          <w:rPr>
            <w:rFonts w:ascii="Times New Roman" w:hAnsi="Times New Roman" w:cs="Times New Roman"/>
            <w:noProof/>
            <w:webHidden/>
            <w:sz w:val="25"/>
            <w:szCs w:val="25"/>
          </w:rPr>
          <w:tab/>
        </w:r>
        <w:r w:rsidRPr="002D27C5">
          <w:rPr>
            <w:rFonts w:ascii="Times New Roman" w:hAnsi="Times New Roman" w:cs="Times New Roman"/>
            <w:noProof/>
            <w:webHidden/>
            <w:sz w:val="25"/>
            <w:szCs w:val="25"/>
          </w:rPr>
          <w:fldChar w:fldCharType="begin"/>
        </w:r>
        <w:r w:rsidR="002D27C5" w:rsidRPr="002D27C5">
          <w:rPr>
            <w:rFonts w:ascii="Times New Roman" w:hAnsi="Times New Roman" w:cs="Times New Roman"/>
            <w:noProof/>
            <w:webHidden/>
            <w:sz w:val="25"/>
            <w:szCs w:val="25"/>
          </w:rPr>
          <w:instrText xml:space="preserve"> PAGEREF _Toc52027197 \h </w:instrText>
        </w:r>
        <w:r w:rsidRPr="002D27C5">
          <w:rPr>
            <w:rFonts w:ascii="Times New Roman" w:hAnsi="Times New Roman" w:cs="Times New Roman"/>
            <w:noProof/>
            <w:webHidden/>
            <w:sz w:val="25"/>
            <w:szCs w:val="25"/>
          </w:rPr>
        </w:r>
        <w:r w:rsidRPr="002D27C5">
          <w:rPr>
            <w:rFonts w:ascii="Times New Roman" w:hAnsi="Times New Roman" w:cs="Times New Roman"/>
            <w:noProof/>
            <w:webHidden/>
            <w:sz w:val="25"/>
            <w:szCs w:val="25"/>
          </w:rPr>
          <w:fldChar w:fldCharType="separate"/>
        </w:r>
        <w:r w:rsidR="002D27C5" w:rsidRPr="002D27C5">
          <w:rPr>
            <w:rFonts w:ascii="Times New Roman" w:hAnsi="Times New Roman" w:cs="Times New Roman"/>
            <w:noProof/>
            <w:webHidden/>
            <w:sz w:val="25"/>
            <w:szCs w:val="25"/>
          </w:rPr>
          <w:t>47</w:t>
        </w:r>
        <w:r w:rsidRPr="002D27C5">
          <w:rPr>
            <w:rFonts w:ascii="Times New Roman" w:hAnsi="Times New Roman" w:cs="Times New Roman"/>
            <w:noProof/>
            <w:webHidden/>
            <w:sz w:val="25"/>
            <w:szCs w:val="25"/>
          </w:rPr>
          <w:fldChar w:fldCharType="end"/>
        </w:r>
      </w:hyperlink>
    </w:p>
    <w:p w:rsidR="002D27C5" w:rsidRPr="002D27C5" w:rsidRDefault="00C51219">
      <w:pPr>
        <w:pStyle w:val="TOC1"/>
        <w:tabs>
          <w:tab w:val="right" w:leader="dot" w:pos="9350"/>
        </w:tabs>
        <w:rPr>
          <w:rFonts w:ascii="Times New Roman" w:eastAsiaTheme="minorEastAsia" w:hAnsi="Times New Roman" w:cs="Times New Roman"/>
          <w:noProof/>
          <w:sz w:val="25"/>
          <w:szCs w:val="25"/>
        </w:rPr>
      </w:pPr>
      <w:hyperlink w:anchor="_Toc52027198" w:history="1">
        <w:r w:rsidR="002D27C5" w:rsidRPr="002D27C5">
          <w:rPr>
            <w:rStyle w:val="Hyperlink"/>
            <w:rFonts w:ascii="Times New Roman" w:hAnsi="Times New Roman" w:cs="Times New Roman"/>
            <w:noProof/>
            <w:sz w:val="25"/>
            <w:szCs w:val="25"/>
          </w:rPr>
          <w:t>ЛИТЕРАТУРА</w:t>
        </w:r>
        <w:r w:rsidR="002D27C5" w:rsidRPr="002D27C5">
          <w:rPr>
            <w:rFonts w:ascii="Times New Roman" w:hAnsi="Times New Roman" w:cs="Times New Roman"/>
            <w:noProof/>
            <w:webHidden/>
            <w:sz w:val="25"/>
            <w:szCs w:val="25"/>
          </w:rPr>
          <w:tab/>
        </w:r>
        <w:r w:rsidRPr="002D27C5">
          <w:rPr>
            <w:rFonts w:ascii="Times New Roman" w:hAnsi="Times New Roman" w:cs="Times New Roman"/>
            <w:noProof/>
            <w:webHidden/>
            <w:sz w:val="25"/>
            <w:szCs w:val="25"/>
          </w:rPr>
          <w:fldChar w:fldCharType="begin"/>
        </w:r>
        <w:r w:rsidR="002D27C5" w:rsidRPr="002D27C5">
          <w:rPr>
            <w:rFonts w:ascii="Times New Roman" w:hAnsi="Times New Roman" w:cs="Times New Roman"/>
            <w:noProof/>
            <w:webHidden/>
            <w:sz w:val="25"/>
            <w:szCs w:val="25"/>
          </w:rPr>
          <w:instrText xml:space="preserve"> PAGEREF _Toc52027198 \h </w:instrText>
        </w:r>
        <w:r w:rsidRPr="002D27C5">
          <w:rPr>
            <w:rFonts w:ascii="Times New Roman" w:hAnsi="Times New Roman" w:cs="Times New Roman"/>
            <w:noProof/>
            <w:webHidden/>
            <w:sz w:val="25"/>
            <w:szCs w:val="25"/>
          </w:rPr>
        </w:r>
        <w:r w:rsidRPr="002D27C5">
          <w:rPr>
            <w:rFonts w:ascii="Times New Roman" w:hAnsi="Times New Roman" w:cs="Times New Roman"/>
            <w:noProof/>
            <w:webHidden/>
            <w:sz w:val="25"/>
            <w:szCs w:val="25"/>
          </w:rPr>
          <w:fldChar w:fldCharType="separate"/>
        </w:r>
        <w:r w:rsidR="002D27C5" w:rsidRPr="002D27C5">
          <w:rPr>
            <w:rFonts w:ascii="Times New Roman" w:hAnsi="Times New Roman" w:cs="Times New Roman"/>
            <w:noProof/>
            <w:webHidden/>
            <w:sz w:val="25"/>
            <w:szCs w:val="25"/>
          </w:rPr>
          <w:t>48</w:t>
        </w:r>
        <w:r w:rsidRPr="002D27C5">
          <w:rPr>
            <w:rFonts w:ascii="Times New Roman" w:hAnsi="Times New Roman" w:cs="Times New Roman"/>
            <w:noProof/>
            <w:webHidden/>
            <w:sz w:val="25"/>
            <w:szCs w:val="25"/>
          </w:rPr>
          <w:fldChar w:fldCharType="end"/>
        </w:r>
      </w:hyperlink>
    </w:p>
    <w:p w:rsidR="002D27C5" w:rsidRDefault="00C51219">
      <w:pPr>
        <w:pStyle w:val="TOC1"/>
        <w:tabs>
          <w:tab w:val="right" w:leader="dot" w:pos="9350"/>
        </w:tabs>
        <w:rPr>
          <w:rFonts w:eastAsiaTheme="minorEastAsia"/>
          <w:noProof/>
        </w:rPr>
      </w:pPr>
      <w:hyperlink w:anchor="_Toc52027199" w:history="1">
        <w:r w:rsidR="002D27C5" w:rsidRPr="002D27C5">
          <w:rPr>
            <w:rStyle w:val="Hyperlink"/>
            <w:rFonts w:ascii="Times New Roman" w:hAnsi="Times New Roman" w:cs="Times New Roman"/>
            <w:noProof/>
            <w:sz w:val="25"/>
            <w:szCs w:val="25"/>
          </w:rPr>
          <w:t>ПРИЛОЗИ</w:t>
        </w:r>
        <w:r w:rsidR="002D27C5" w:rsidRPr="002D27C5">
          <w:rPr>
            <w:rFonts w:ascii="Times New Roman" w:hAnsi="Times New Roman" w:cs="Times New Roman"/>
            <w:noProof/>
            <w:webHidden/>
            <w:sz w:val="25"/>
            <w:szCs w:val="25"/>
          </w:rPr>
          <w:tab/>
        </w:r>
        <w:r w:rsidRPr="002D27C5">
          <w:rPr>
            <w:rFonts w:ascii="Times New Roman" w:hAnsi="Times New Roman" w:cs="Times New Roman"/>
            <w:noProof/>
            <w:webHidden/>
            <w:sz w:val="25"/>
            <w:szCs w:val="25"/>
          </w:rPr>
          <w:fldChar w:fldCharType="begin"/>
        </w:r>
        <w:r w:rsidR="002D27C5" w:rsidRPr="002D27C5">
          <w:rPr>
            <w:rFonts w:ascii="Times New Roman" w:hAnsi="Times New Roman" w:cs="Times New Roman"/>
            <w:noProof/>
            <w:webHidden/>
            <w:sz w:val="25"/>
            <w:szCs w:val="25"/>
          </w:rPr>
          <w:instrText xml:space="preserve"> PAGEREF _Toc52027199 \h </w:instrText>
        </w:r>
        <w:r w:rsidRPr="002D27C5">
          <w:rPr>
            <w:rFonts w:ascii="Times New Roman" w:hAnsi="Times New Roman" w:cs="Times New Roman"/>
            <w:noProof/>
            <w:webHidden/>
            <w:sz w:val="25"/>
            <w:szCs w:val="25"/>
          </w:rPr>
        </w:r>
        <w:r w:rsidRPr="002D27C5">
          <w:rPr>
            <w:rFonts w:ascii="Times New Roman" w:hAnsi="Times New Roman" w:cs="Times New Roman"/>
            <w:noProof/>
            <w:webHidden/>
            <w:sz w:val="25"/>
            <w:szCs w:val="25"/>
          </w:rPr>
          <w:fldChar w:fldCharType="separate"/>
        </w:r>
        <w:r w:rsidR="002D27C5" w:rsidRPr="002D27C5">
          <w:rPr>
            <w:rFonts w:ascii="Times New Roman" w:hAnsi="Times New Roman" w:cs="Times New Roman"/>
            <w:noProof/>
            <w:webHidden/>
            <w:sz w:val="25"/>
            <w:szCs w:val="25"/>
          </w:rPr>
          <w:t>51</w:t>
        </w:r>
        <w:r w:rsidRPr="002D27C5">
          <w:rPr>
            <w:rFonts w:ascii="Times New Roman" w:hAnsi="Times New Roman" w:cs="Times New Roman"/>
            <w:noProof/>
            <w:webHidden/>
            <w:sz w:val="25"/>
            <w:szCs w:val="25"/>
          </w:rPr>
          <w:fldChar w:fldCharType="end"/>
        </w:r>
      </w:hyperlink>
    </w:p>
    <w:p w:rsidR="009B1512" w:rsidRDefault="00C51219" w:rsidP="00B55377">
      <w:pPr>
        <w:rPr>
          <w:rFonts w:ascii="Times New Roman" w:hAnsi="Times New Roman" w:cs="Times New Roman"/>
          <w:b/>
          <w:sz w:val="28"/>
          <w:szCs w:val="28"/>
          <w:lang w:val="sr-Cyrl-CS"/>
        </w:rPr>
      </w:pPr>
      <w:r w:rsidRPr="002D27C5">
        <w:rPr>
          <w:rFonts w:ascii="Times New Roman" w:hAnsi="Times New Roman" w:cs="Times New Roman"/>
          <w:b/>
          <w:sz w:val="28"/>
          <w:szCs w:val="28"/>
          <w:lang w:val="sr-Cyrl-CS"/>
        </w:rPr>
        <w:fldChar w:fldCharType="end"/>
      </w:r>
    </w:p>
    <w:p w:rsidR="002D27C5" w:rsidRDefault="002D27C5" w:rsidP="00B55377">
      <w:pPr>
        <w:rPr>
          <w:rFonts w:ascii="Times New Roman" w:hAnsi="Times New Roman" w:cs="Times New Roman"/>
          <w:b/>
          <w:sz w:val="28"/>
          <w:szCs w:val="28"/>
          <w:lang w:val="sr-Cyrl-CS"/>
        </w:rPr>
      </w:pPr>
    </w:p>
    <w:p w:rsidR="002D27C5" w:rsidRDefault="002D27C5" w:rsidP="00B55377">
      <w:pPr>
        <w:rPr>
          <w:rFonts w:ascii="Times New Roman" w:hAnsi="Times New Roman" w:cs="Times New Roman"/>
          <w:b/>
          <w:sz w:val="28"/>
          <w:szCs w:val="28"/>
          <w:lang w:val="sr-Cyrl-CS"/>
        </w:rPr>
      </w:pPr>
    </w:p>
    <w:p w:rsidR="002D27C5" w:rsidRDefault="002D27C5" w:rsidP="00B55377">
      <w:pPr>
        <w:rPr>
          <w:rFonts w:ascii="Times New Roman" w:hAnsi="Times New Roman" w:cs="Times New Roman"/>
          <w:b/>
          <w:sz w:val="28"/>
          <w:szCs w:val="28"/>
          <w:lang w:val="sr-Cyrl-CS"/>
        </w:rPr>
      </w:pPr>
    </w:p>
    <w:p w:rsidR="002D27C5" w:rsidRDefault="002D27C5" w:rsidP="00B55377">
      <w:pPr>
        <w:rPr>
          <w:rFonts w:ascii="Times New Roman" w:hAnsi="Times New Roman" w:cs="Times New Roman"/>
          <w:b/>
          <w:sz w:val="28"/>
          <w:szCs w:val="28"/>
          <w:lang w:val="sr-Cyrl-CS"/>
        </w:rPr>
      </w:pPr>
    </w:p>
    <w:p w:rsidR="002D27C5" w:rsidRDefault="002D27C5" w:rsidP="00B55377">
      <w:pPr>
        <w:rPr>
          <w:rFonts w:ascii="Times New Roman" w:hAnsi="Times New Roman" w:cs="Times New Roman"/>
          <w:b/>
          <w:sz w:val="28"/>
          <w:szCs w:val="28"/>
          <w:lang w:val="sr-Cyrl-CS"/>
        </w:rPr>
      </w:pPr>
    </w:p>
    <w:p w:rsidR="002D27C5" w:rsidRDefault="002D27C5" w:rsidP="00B55377">
      <w:pPr>
        <w:rPr>
          <w:rFonts w:ascii="Times New Roman" w:hAnsi="Times New Roman" w:cs="Times New Roman"/>
          <w:b/>
          <w:sz w:val="28"/>
          <w:szCs w:val="28"/>
          <w:lang w:val="sr-Cyrl-CS"/>
        </w:rPr>
      </w:pPr>
    </w:p>
    <w:p w:rsidR="002D27C5" w:rsidRDefault="002D27C5" w:rsidP="00B55377">
      <w:pPr>
        <w:rPr>
          <w:rFonts w:ascii="Times New Roman" w:hAnsi="Times New Roman" w:cs="Times New Roman"/>
          <w:b/>
          <w:sz w:val="28"/>
          <w:szCs w:val="28"/>
          <w:lang w:val="sr-Cyrl-CS"/>
        </w:rPr>
      </w:pPr>
    </w:p>
    <w:p w:rsidR="002D27C5" w:rsidRDefault="002D27C5" w:rsidP="00B55377">
      <w:pPr>
        <w:rPr>
          <w:rFonts w:ascii="Times New Roman" w:hAnsi="Times New Roman" w:cs="Times New Roman"/>
          <w:b/>
          <w:sz w:val="28"/>
          <w:szCs w:val="28"/>
          <w:lang w:val="sr-Cyrl-CS"/>
        </w:rPr>
      </w:pPr>
    </w:p>
    <w:p w:rsidR="002D27C5" w:rsidRDefault="002D27C5" w:rsidP="00B55377">
      <w:pPr>
        <w:rPr>
          <w:rFonts w:ascii="Times New Roman" w:hAnsi="Times New Roman" w:cs="Times New Roman"/>
          <w:b/>
          <w:sz w:val="28"/>
          <w:szCs w:val="28"/>
          <w:lang w:val="sr-Cyrl-CS"/>
        </w:rPr>
      </w:pPr>
    </w:p>
    <w:p w:rsidR="002D27C5" w:rsidRDefault="002D27C5" w:rsidP="00B55377">
      <w:pPr>
        <w:rPr>
          <w:rFonts w:ascii="Times New Roman" w:hAnsi="Times New Roman" w:cs="Times New Roman"/>
          <w:b/>
          <w:sz w:val="28"/>
          <w:szCs w:val="28"/>
          <w:lang w:val="sr-Cyrl-CS"/>
        </w:rPr>
      </w:pPr>
    </w:p>
    <w:p w:rsidR="002D27C5" w:rsidRDefault="002D27C5" w:rsidP="00B55377">
      <w:pPr>
        <w:rPr>
          <w:rFonts w:ascii="Times New Roman" w:hAnsi="Times New Roman" w:cs="Times New Roman"/>
          <w:b/>
          <w:sz w:val="28"/>
          <w:szCs w:val="28"/>
          <w:lang w:val="sr-Cyrl-CS"/>
        </w:rPr>
      </w:pPr>
    </w:p>
    <w:p w:rsidR="002D27C5" w:rsidRDefault="002D27C5" w:rsidP="00B55377">
      <w:pPr>
        <w:rPr>
          <w:rFonts w:ascii="Times New Roman" w:hAnsi="Times New Roman" w:cs="Times New Roman"/>
          <w:b/>
          <w:sz w:val="28"/>
          <w:szCs w:val="28"/>
          <w:lang w:val="sr-Cyrl-CS"/>
        </w:rPr>
      </w:pPr>
    </w:p>
    <w:p w:rsidR="002D27C5" w:rsidRDefault="002D27C5" w:rsidP="00B55377">
      <w:pPr>
        <w:rPr>
          <w:rFonts w:ascii="Times New Roman" w:hAnsi="Times New Roman" w:cs="Times New Roman"/>
          <w:b/>
          <w:sz w:val="28"/>
          <w:szCs w:val="28"/>
          <w:lang w:val="sr-Cyrl-CS"/>
        </w:rPr>
      </w:pPr>
    </w:p>
    <w:p w:rsidR="002D27C5" w:rsidRDefault="002D27C5" w:rsidP="00B55377">
      <w:pPr>
        <w:rPr>
          <w:rFonts w:ascii="Arial" w:hAnsi="Arial" w:cs="Arial"/>
          <w:lang w:val="sr-Cyrl-CS"/>
        </w:rPr>
      </w:pPr>
    </w:p>
    <w:p w:rsidR="002D27C5" w:rsidRDefault="002D27C5" w:rsidP="00B55377">
      <w:pPr>
        <w:rPr>
          <w:rFonts w:ascii="Arial" w:hAnsi="Arial" w:cs="Arial"/>
          <w:lang w:val="sr-Cyrl-CS"/>
        </w:rPr>
      </w:pPr>
    </w:p>
    <w:p w:rsidR="002D27C5" w:rsidRDefault="002D27C5" w:rsidP="00B55377">
      <w:pPr>
        <w:rPr>
          <w:rFonts w:ascii="Arial" w:hAnsi="Arial" w:cs="Arial"/>
          <w:lang w:val="sr-Cyrl-CS"/>
        </w:rPr>
      </w:pPr>
    </w:p>
    <w:p w:rsidR="002D27C5" w:rsidRDefault="002D27C5" w:rsidP="00B55377">
      <w:pPr>
        <w:rPr>
          <w:rFonts w:ascii="Arial" w:hAnsi="Arial" w:cs="Arial"/>
          <w:lang w:val="sr-Cyrl-CS"/>
        </w:rPr>
      </w:pPr>
    </w:p>
    <w:p w:rsidR="002D27C5" w:rsidRDefault="002D27C5" w:rsidP="00B55377">
      <w:pPr>
        <w:rPr>
          <w:rFonts w:ascii="Arial" w:hAnsi="Arial" w:cs="Arial"/>
          <w:lang w:val="sr-Cyrl-CS"/>
        </w:rPr>
      </w:pPr>
    </w:p>
    <w:p w:rsidR="002D27C5" w:rsidRPr="00A51511" w:rsidRDefault="002D27C5" w:rsidP="00B55377">
      <w:pPr>
        <w:rPr>
          <w:rFonts w:ascii="Arial" w:hAnsi="Arial" w:cs="Arial"/>
          <w:lang w:val="sr-Cyrl-CS"/>
        </w:rPr>
      </w:pPr>
    </w:p>
    <w:p w:rsidR="003934FD" w:rsidRPr="00D27C75" w:rsidRDefault="00D27C75" w:rsidP="002D27C5">
      <w:pPr>
        <w:jc w:val="center"/>
      </w:pPr>
      <w:r w:rsidRPr="002D27C5">
        <w:rPr>
          <w:rFonts w:ascii="Times New Roman" w:hAnsi="Times New Roman" w:cs="Times New Roman"/>
          <w:b/>
          <w:sz w:val="28"/>
          <w:szCs w:val="28"/>
        </w:rPr>
        <w:lastRenderedPageBreak/>
        <w:t>АBSTRACT</w:t>
      </w:r>
    </w:p>
    <w:p w:rsidR="00272805" w:rsidRDefault="00272805" w:rsidP="00240A38">
      <w:pPr>
        <w:spacing w:before="120" w:after="120" w:line="240" w:lineRule="auto"/>
        <w:jc w:val="both"/>
        <w:rPr>
          <w:rFonts w:ascii="Times New Roman" w:hAnsi="Times New Roman" w:cs="Times New Roman"/>
          <w:sz w:val="24"/>
          <w:szCs w:val="24"/>
        </w:rPr>
      </w:pPr>
      <w:r w:rsidRPr="00272805">
        <w:rPr>
          <w:rFonts w:ascii="Times New Roman" w:hAnsi="Times New Roman" w:cs="Times New Roman"/>
          <w:sz w:val="24"/>
          <w:szCs w:val="24"/>
        </w:rPr>
        <w:t xml:space="preserve">Doing business is unthinkable without engaging human force. The instruments and tools used to conduct business activities are only to help employees to implement their own and organizational goals. Today, in the conditions of globalization and the fourth industrial revolution, the turnover of workers is very large. </w:t>
      </w:r>
      <w:r>
        <w:rPr>
          <w:rFonts w:ascii="Times New Roman" w:hAnsi="Times New Roman" w:cs="Times New Roman"/>
          <w:sz w:val="24"/>
          <w:szCs w:val="24"/>
        </w:rPr>
        <w:t>The fast way of living</w:t>
      </w:r>
      <w:r w:rsidRPr="00272805">
        <w:rPr>
          <w:rFonts w:ascii="Times New Roman" w:hAnsi="Times New Roman" w:cs="Times New Roman"/>
          <w:sz w:val="24"/>
          <w:szCs w:val="24"/>
        </w:rPr>
        <w:t xml:space="preserve"> and modern technology have accepted that the employees are increasingly tense and dissatisfied, not only with the work they d</w:t>
      </w:r>
      <w:r>
        <w:rPr>
          <w:rFonts w:ascii="Times New Roman" w:hAnsi="Times New Roman" w:cs="Times New Roman"/>
          <w:sz w:val="24"/>
          <w:szCs w:val="24"/>
        </w:rPr>
        <w:t>o, but also with the interpersonal</w:t>
      </w:r>
      <w:r w:rsidRPr="00272805">
        <w:rPr>
          <w:rFonts w:ascii="Times New Roman" w:hAnsi="Times New Roman" w:cs="Times New Roman"/>
          <w:sz w:val="24"/>
          <w:szCs w:val="24"/>
        </w:rPr>
        <w:t xml:space="preserve"> relations, the worki</w:t>
      </w:r>
      <w:r>
        <w:rPr>
          <w:rFonts w:ascii="Times New Roman" w:hAnsi="Times New Roman" w:cs="Times New Roman"/>
          <w:sz w:val="24"/>
          <w:szCs w:val="24"/>
        </w:rPr>
        <w:t>ng conditions</w:t>
      </w:r>
      <w:r w:rsidRPr="00272805">
        <w:rPr>
          <w:rFonts w:ascii="Times New Roman" w:hAnsi="Times New Roman" w:cs="Times New Roman"/>
          <w:sz w:val="24"/>
          <w:szCs w:val="24"/>
        </w:rPr>
        <w:t xml:space="preserve"> in that business environment. In this regard, employers strive to provide employees with as many working conditions as possible, in order to keep employees within the organization. The managers of the organ</w:t>
      </w:r>
      <w:r>
        <w:rPr>
          <w:rFonts w:ascii="Times New Roman" w:hAnsi="Times New Roman" w:cs="Times New Roman"/>
          <w:sz w:val="24"/>
          <w:szCs w:val="24"/>
        </w:rPr>
        <w:t>ization try to establish the best</w:t>
      </w:r>
      <w:r w:rsidRPr="00272805">
        <w:rPr>
          <w:rFonts w:ascii="Times New Roman" w:hAnsi="Times New Roman" w:cs="Times New Roman"/>
          <w:sz w:val="24"/>
          <w:szCs w:val="24"/>
        </w:rPr>
        <w:t xml:space="preserve"> communication flows as possible in order to further facilitate the work and implement the organization. Having in mind the above, the conducted research proves that there is a large number of factors that significantly affect the satisfaction of those satisfied with their jobs.</w:t>
      </w:r>
    </w:p>
    <w:p w:rsidR="00240A38" w:rsidRDefault="00272805" w:rsidP="00240A38">
      <w:pPr>
        <w:spacing w:before="120" w:after="120" w:line="240" w:lineRule="auto"/>
        <w:jc w:val="both"/>
        <w:rPr>
          <w:rFonts w:ascii="Times New Roman" w:hAnsi="Times New Roman" w:cs="Times New Roman"/>
          <w:sz w:val="24"/>
          <w:szCs w:val="24"/>
        </w:rPr>
      </w:pPr>
      <w:r w:rsidRPr="00917962">
        <w:rPr>
          <w:rFonts w:ascii="Times New Roman" w:hAnsi="Times New Roman" w:cs="Times New Roman"/>
          <w:i/>
          <w:sz w:val="24"/>
          <w:szCs w:val="24"/>
        </w:rPr>
        <w:t>Key words</w:t>
      </w:r>
      <w:r>
        <w:rPr>
          <w:rFonts w:ascii="Times New Roman" w:hAnsi="Times New Roman" w:cs="Times New Roman"/>
          <w:sz w:val="24"/>
          <w:szCs w:val="24"/>
        </w:rPr>
        <w:t xml:space="preserve">: </w:t>
      </w:r>
      <w:r w:rsidR="00240A38">
        <w:rPr>
          <w:rFonts w:ascii="Times New Roman" w:hAnsi="Times New Roman" w:cs="Times New Roman"/>
          <w:sz w:val="24"/>
          <w:szCs w:val="24"/>
        </w:rPr>
        <w:t>communication, employe satisfaction, motivation, organization</w:t>
      </w:r>
    </w:p>
    <w:p w:rsidR="00540F10" w:rsidRPr="00540F10" w:rsidRDefault="00540F10" w:rsidP="00540F10">
      <w:pPr>
        <w:pStyle w:val="Heading1"/>
        <w:jc w:val="center"/>
        <w:rPr>
          <w:rFonts w:ascii="Times New Roman" w:hAnsi="Times New Roman" w:cs="Times New Roman"/>
          <w:color w:val="auto"/>
        </w:rPr>
      </w:pPr>
      <w:bookmarkStart w:id="0" w:name="_Toc52027166"/>
      <w:r>
        <w:rPr>
          <w:rFonts w:ascii="Times New Roman" w:hAnsi="Times New Roman" w:cs="Times New Roman"/>
          <w:color w:val="auto"/>
        </w:rPr>
        <w:t>РЕЗИМЕ</w:t>
      </w:r>
      <w:bookmarkEnd w:id="0"/>
    </w:p>
    <w:p w:rsidR="003934FD" w:rsidRDefault="003934FD" w:rsidP="00240A38">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Обављање пословних активности је незамисливо без ангажовања људске снаге. Инструменти и алати који служе за обављање пословних активности само су помоћ запосленима како би своје и организационе циљеве спровели у дело. Данас, у условима глобализације и четврте индустријске револуције, флуктуација радника је јако велика. Брз начин живота и савремена технологија допринели су да су запослени</w:t>
      </w:r>
      <w:r w:rsidR="00272805">
        <w:rPr>
          <w:rFonts w:ascii="Times New Roman" w:hAnsi="Times New Roman" w:cs="Times New Roman"/>
          <w:sz w:val="24"/>
          <w:szCs w:val="24"/>
        </w:rPr>
        <w:t xml:space="preserve"> све напетији и незадовољнији, н</w:t>
      </w:r>
      <w:r>
        <w:rPr>
          <w:rFonts w:ascii="Times New Roman" w:hAnsi="Times New Roman" w:cs="Times New Roman"/>
          <w:sz w:val="24"/>
          <w:szCs w:val="24"/>
        </w:rPr>
        <w:t>е само послом којим се баве, већ и међуљудским односима</w:t>
      </w:r>
      <w:r w:rsidR="00540F10">
        <w:rPr>
          <w:rFonts w:ascii="Times New Roman" w:hAnsi="Times New Roman" w:cs="Times New Roman"/>
          <w:sz w:val="24"/>
          <w:szCs w:val="24"/>
        </w:rPr>
        <w:t xml:space="preserve"> и</w:t>
      </w:r>
      <w:r w:rsidR="00272805">
        <w:rPr>
          <w:rFonts w:ascii="Times New Roman" w:hAnsi="Times New Roman" w:cs="Times New Roman"/>
          <w:sz w:val="24"/>
          <w:szCs w:val="24"/>
        </w:rPr>
        <w:t xml:space="preserve"> условима рада</w:t>
      </w:r>
      <w:r>
        <w:rPr>
          <w:rFonts w:ascii="Times New Roman" w:hAnsi="Times New Roman" w:cs="Times New Roman"/>
          <w:sz w:val="24"/>
          <w:szCs w:val="24"/>
        </w:rPr>
        <w:t xml:space="preserve"> који се у том пословном окружењу појављују. С тим у вези, послодавци се труде да запосленима обе</w:t>
      </w:r>
      <w:r w:rsidR="00272805">
        <w:rPr>
          <w:rFonts w:ascii="Times New Roman" w:hAnsi="Times New Roman" w:cs="Times New Roman"/>
          <w:sz w:val="24"/>
          <w:szCs w:val="24"/>
        </w:rPr>
        <w:t>збеде што боље услове рада, как</w:t>
      </w:r>
      <w:r>
        <w:rPr>
          <w:rFonts w:ascii="Times New Roman" w:hAnsi="Times New Roman" w:cs="Times New Roman"/>
          <w:sz w:val="24"/>
          <w:szCs w:val="24"/>
        </w:rPr>
        <w:t>о</w:t>
      </w:r>
      <w:r w:rsidR="00272805">
        <w:rPr>
          <w:rFonts w:ascii="Times New Roman" w:hAnsi="Times New Roman" w:cs="Times New Roman"/>
          <w:sz w:val="24"/>
          <w:szCs w:val="24"/>
        </w:rPr>
        <w:t xml:space="preserve"> </w:t>
      </w:r>
      <w:r>
        <w:rPr>
          <w:rFonts w:ascii="Times New Roman" w:hAnsi="Times New Roman" w:cs="Times New Roman"/>
          <w:sz w:val="24"/>
          <w:szCs w:val="24"/>
        </w:rPr>
        <w:t>би задржали запослене у оквиру организације. Менаџери организације се труде да успоставе</w:t>
      </w:r>
      <w:r w:rsidR="00272805">
        <w:rPr>
          <w:rFonts w:ascii="Times New Roman" w:hAnsi="Times New Roman" w:cs="Times New Roman"/>
          <w:sz w:val="24"/>
          <w:szCs w:val="24"/>
        </w:rPr>
        <w:t xml:space="preserve"> што боље</w:t>
      </w:r>
      <w:r>
        <w:rPr>
          <w:rFonts w:ascii="Times New Roman" w:hAnsi="Times New Roman" w:cs="Times New Roman"/>
          <w:sz w:val="24"/>
          <w:szCs w:val="24"/>
        </w:rPr>
        <w:t xml:space="preserve"> комуникационе токове како би додатно олак</w:t>
      </w:r>
      <w:r w:rsidR="00272805">
        <w:rPr>
          <w:rFonts w:ascii="Times New Roman" w:hAnsi="Times New Roman" w:cs="Times New Roman"/>
          <w:sz w:val="24"/>
          <w:szCs w:val="24"/>
        </w:rPr>
        <w:t>шали пословање и спровели орган</w:t>
      </w:r>
      <w:r>
        <w:rPr>
          <w:rFonts w:ascii="Times New Roman" w:hAnsi="Times New Roman" w:cs="Times New Roman"/>
          <w:sz w:val="24"/>
          <w:szCs w:val="24"/>
        </w:rPr>
        <w:t>изационе циљеве у дело. Имајући у виду горе наведено, спроведено истраживање доказује да заиста постоји велики број фактора који у значајној мери утичу на задовољство запослених на својим радним местима.</w:t>
      </w:r>
    </w:p>
    <w:p w:rsidR="00272805" w:rsidRDefault="00272805" w:rsidP="00240A38">
      <w:pPr>
        <w:spacing w:before="120" w:after="120" w:line="240" w:lineRule="auto"/>
        <w:jc w:val="both"/>
        <w:rPr>
          <w:rFonts w:ascii="Times New Roman" w:hAnsi="Times New Roman" w:cs="Times New Roman"/>
          <w:sz w:val="24"/>
          <w:szCs w:val="24"/>
        </w:rPr>
      </w:pPr>
      <w:r w:rsidRPr="00917962">
        <w:rPr>
          <w:rFonts w:ascii="Times New Roman" w:hAnsi="Times New Roman" w:cs="Times New Roman"/>
          <w:i/>
          <w:sz w:val="24"/>
          <w:szCs w:val="24"/>
        </w:rPr>
        <w:t>Кључне речи</w:t>
      </w:r>
      <w:r>
        <w:rPr>
          <w:rFonts w:ascii="Times New Roman" w:hAnsi="Times New Roman" w:cs="Times New Roman"/>
          <w:sz w:val="24"/>
          <w:szCs w:val="24"/>
        </w:rPr>
        <w:t>: комуникација, задовољство запослених, мотивација, организација</w:t>
      </w:r>
    </w:p>
    <w:p w:rsidR="00272805" w:rsidRDefault="00272805" w:rsidP="003934FD">
      <w:pPr>
        <w:jc w:val="both"/>
        <w:rPr>
          <w:rFonts w:ascii="Times New Roman" w:hAnsi="Times New Roman" w:cs="Times New Roman"/>
          <w:sz w:val="24"/>
          <w:szCs w:val="24"/>
        </w:rPr>
      </w:pPr>
    </w:p>
    <w:p w:rsidR="00305732" w:rsidRDefault="00305732">
      <w:pPr>
        <w:rPr>
          <w:rFonts w:ascii="Times New Roman" w:hAnsi="Times New Roman" w:cs="Times New Roman"/>
          <w:sz w:val="24"/>
          <w:szCs w:val="24"/>
        </w:rPr>
      </w:pPr>
      <w:r>
        <w:rPr>
          <w:rFonts w:ascii="Times New Roman" w:hAnsi="Times New Roman" w:cs="Times New Roman"/>
          <w:sz w:val="24"/>
          <w:szCs w:val="24"/>
        </w:rPr>
        <w:br w:type="page"/>
      </w:r>
    </w:p>
    <w:p w:rsidR="00975517" w:rsidRDefault="00917962" w:rsidP="00C34C03">
      <w:pPr>
        <w:pStyle w:val="Heading1"/>
        <w:spacing w:before="120" w:after="120" w:line="240" w:lineRule="auto"/>
        <w:jc w:val="center"/>
        <w:rPr>
          <w:rFonts w:ascii="Times New Roman" w:hAnsi="Times New Roman" w:cs="Times New Roman"/>
          <w:color w:val="auto"/>
        </w:rPr>
      </w:pPr>
      <w:bookmarkStart w:id="1" w:name="_Toc52027167"/>
      <w:r>
        <w:rPr>
          <w:rFonts w:ascii="Times New Roman" w:hAnsi="Times New Roman" w:cs="Times New Roman"/>
          <w:color w:val="auto"/>
        </w:rPr>
        <w:lastRenderedPageBreak/>
        <w:t>УВОД</w:t>
      </w:r>
      <w:bookmarkEnd w:id="1"/>
    </w:p>
    <w:p w:rsidR="00C34C03" w:rsidRPr="002D27C5" w:rsidRDefault="00975517" w:rsidP="002D27C5">
      <w:pPr>
        <w:spacing w:before="120" w:after="120" w:line="240" w:lineRule="auto"/>
        <w:jc w:val="both"/>
        <w:rPr>
          <w:rFonts w:ascii="Times New Roman" w:hAnsi="Times New Roman" w:cs="Times New Roman"/>
          <w:sz w:val="24"/>
          <w:szCs w:val="24"/>
        </w:rPr>
      </w:pPr>
      <w:r w:rsidRPr="002D27C5">
        <w:rPr>
          <w:rFonts w:ascii="Times New Roman" w:hAnsi="Times New Roman" w:cs="Times New Roman"/>
          <w:sz w:val="24"/>
          <w:szCs w:val="24"/>
        </w:rPr>
        <w:t xml:space="preserve">Савремени услови пословања захтевају брзо прилагођавање новонасталим ситуацијама, како за запослене, тако и за власнике компанија. У сладу са тим, запослени теже што сигурнијем и што плаћенијем радном месту. С друге стране, спроведена анкета од стране аутора указује да плата и сигурност нису једини фактори који утичу на задовољство запослених. Чини се, да се данас зарада са аспекта запослених </w:t>
      </w:r>
      <w:r w:rsidR="00CE1781" w:rsidRPr="002D27C5">
        <w:rPr>
          <w:rFonts w:ascii="Times New Roman" w:hAnsi="Times New Roman" w:cs="Times New Roman"/>
          <w:sz w:val="24"/>
          <w:szCs w:val="24"/>
        </w:rPr>
        <w:t>п</w:t>
      </w:r>
      <w:r w:rsidRPr="002D27C5">
        <w:rPr>
          <w:rFonts w:ascii="Times New Roman" w:hAnsi="Times New Roman" w:cs="Times New Roman"/>
          <w:sz w:val="24"/>
          <w:szCs w:val="24"/>
        </w:rPr>
        <w:t xml:space="preserve">осматра као крајњи, нето износ који они добијају за своје време проведено на послу, док с друге стране, плата за организацију, као и саму државу представља обавезу. Отуда, </w:t>
      </w:r>
      <w:r w:rsidR="00540F10" w:rsidRPr="002D27C5">
        <w:rPr>
          <w:rFonts w:ascii="Times New Roman" w:hAnsi="Times New Roman" w:cs="Times New Roman"/>
          <w:sz w:val="24"/>
          <w:szCs w:val="24"/>
        </w:rPr>
        <w:t>п</w:t>
      </w:r>
      <w:r w:rsidRPr="002D27C5">
        <w:rPr>
          <w:rFonts w:ascii="Times New Roman" w:hAnsi="Times New Roman" w:cs="Times New Roman"/>
          <w:sz w:val="24"/>
          <w:szCs w:val="24"/>
        </w:rPr>
        <w:t>оред економских фактора, потребно је утврдити и низ социјалних, правних, друштвених, географских фактора који могу имати утицај на сваког запосленог појединачно. У том погледу, неопходно је пословне циљеве усагласити и са одређеним захтевима и циљевима својих запослених, јер је утицај задовољства уско повезан са индивидуалним успехом. Важно је усагласити индивидуалне циљеве са пословним и следити филозофију: „Велики учинак је велико задовољство појединца“.</w:t>
      </w:r>
      <w:r w:rsidR="00CE1781" w:rsidRPr="002D27C5">
        <w:rPr>
          <w:rFonts w:ascii="Times New Roman" w:hAnsi="Times New Roman" w:cs="Times New Roman"/>
          <w:sz w:val="24"/>
          <w:szCs w:val="24"/>
        </w:rPr>
        <w:t xml:space="preserve">[10] </w:t>
      </w:r>
      <w:r w:rsidR="00EA5CD3" w:rsidRPr="002D27C5">
        <w:rPr>
          <w:rFonts w:ascii="Times New Roman" w:hAnsi="Times New Roman" w:cs="Times New Roman"/>
          <w:sz w:val="24"/>
          <w:szCs w:val="24"/>
        </w:rPr>
        <w:t>Имајући у виду да људски ресурси представљају највећу покретачку и стваралачку снагу организације, од њиховог степена оспособљености за рад, развијености радних навика, нивоа одговорности и квалитета односа према раду, њихове мотивисаности и креативности зависиће будуће перформансе организације.</w:t>
      </w:r>
      <w:r w:rsidR="00CE1781" w:rsidRPr="002D27C5">
        <w:rPr>
          <w:rFonts w:ascii="Times New Roman" w:hAnsi="Times New Roman" w:cs="Times New Roman"/>
          <w:sz w:val="24"/>
          <w:szCs w:val="24"/>
        </w:rPr>
        <w:t xml:space="preserve"> [11]</w:t>
      </w:r>
    </w:p>
    <w:p w:rsidR="00C34C03" w:rsidRPr="002D27C5" w:rsidRDefault="00C34C03" w:rsidP="002D27C5">
      <w:pPr>
        <w:spacing w:before="120" w:after="120" w:line="240" w:lineRule="auto"/>
        <w:jc w:val="both"/>
        <w:rPr>
          <w:rFonts w:ascii="Times New Roman" w:hAnsi="Times New Roman" w:cs="Times New Roman"/>
          <w:sz w:val="24"/>
          <w:szCs w:val="24"/>
        </w:rPr>
      </w:pPr>
      <w:r w:rsidRPr="002D27C5">
        <w:rPr>
          <w:rFonts w:ascii="Times New Roman" w:hAnsi="Times New Roman" w:cs="Times New Roman"/>
          <w:sz w:val="24"/>
          <w:szCs w:val="24"/>
        </w:rPr>
        <w:t>Појединачни обрасци људског понашања условљени су комуникационим способностима које свака индивидуа делом добија при рођењу, а делом их научи кроз васпитање, образовање и практична знања која се стичу кроз рад и комуникацију са другима. Тако су настале различите теорије о типовима личности и њиховим одликама које су директно повезане са комуникационим способностима.</w:t>
      </w:r>
      <w:r w:rsidR="00881346" w:rsidRPr="002D27C5">
        <w:rPr>
          <w:rFonts w:ascii="Times New Roman" w:hAnsi="Times New Roman" w:cs="Times New Roman"/>
          <w:sz w:val="24"/>
          <w:szCs w:val="24"/>
        </w:rPr>
        <w:t xml:space="preserve"> Све организације створене су и организоване путем комуникационог процеса, а одржавају их људи који међусобно комуницирају.</w:t>
      </w:r>
      <w:r w:rsidR="00317159" w:rsidRPr="002D27C5">
        <w:rPr>
          <w:rFonts w:ascii="Times New Roman" w:hAnsi="Times New Roman" w:cs="Times New Roman"/>
          <w:sz w:val="24"/>
          <w:szCs w:val="24"/>
        </w:rPr>
        <w:t xml:space="preserve"> </w:t>
      </w:r>
    </w:p>
    <w:p w:rsidR="00C34C03" w:rsidRPr="002D27C5" w:rsidRDefault="00317159" w:rsidP="002D27C5">
      <w:pPr>
        <w:spacing w:before="120" w:after="120" w:line="240" w:lineRule="auto"/>
        <w:jc w:val="both"/>
        <w:rPr>
          <w:rFonts w:ascii="Times New Roman" w:hAnsi="Times New Roman" w:cs="Times New Roman"/>
          <w:sz w:val="24"/>
          <w:szCs w:val="24"/>
        </w:rPr>
      </w:pPr>
      <w:r w:rsidRPr="002D27C5">
        <w:rPr>
          <w:rFonts w:ascii="Times New Roman" w:hAnsi="Times New Roman" w:cs="Times New Roman"/>
          <w:sz w:val="24"/>
          <w:szCs w:val="24"/>
        </w:rPr>
        <w:t>Након оваквог размишљања, може се закључити да су задовољни запослени у ствари мотивисани запослени за даље стварање, односно ефективност и ефикасност у послу. Мотивисати запослене и пружити што боље услове за рад представља један од задатака менаџмента који жели да креира успешну организацију. Задовољство запослених може водити ка повећању вредности за власника, али и продуктивнијем остваривању циљева ко</w:t>
      </w:r>
      <w:r w:rsidR="00C34C03" w:rsidRPr="002D27C5">
        <w:rPr>
          <w:rFonts w:ascii="Times New Roman" w:hAnsi="Times New Roman" w:cs="Times New Roman"/>
          <w:sz w:val="24"/>
          <w:szCs w:val="24"/>
        </w:rPr>
        <w:t>мпаније.</w:t>
      </w:r>
    </w:p>
    <w:p w:rsidR="00975517" w:rsidRPr="002D27C5" w:rsidRDefault="00317159" w:rsidP="002D27C5">
      <w:pPr>
        <w:spacing w:before="120" w:after="120" w:line="240" w:lineRule="auto"/>
        <w:jc w:val="both"/>
        <w:rPr>
          <w:rFonts w:ascii="Times New Roman" w:hAnsi="Times New Roman" w:cs="Times New Roman"/>
          <w:sz w:val="24"/>
          <w:szCs w:val="24"/>
        </w:rPr>
      </w:pPr>
      <w:r w:rsidRPr="002D27C5">
        <w:rPr>
          <w:rFonts w:ascii="Times New Roman" w:hAnsi="Times New Roman" w:cs="Times New Roman"/>
          <w:sz w:val="24"/>
          <w:szCs w:val="24"/>
        </w:rPr>
        <w:t>Структура рада условљена је задатом темом и спроведеним емпирисјким истраживањем</w:t>
      </w:r>
      <w:r w:rsidR="00C34C03" w:rsidRPr="002D27C5">
        <w:rPr>
          <w:rFonts w:ascii="Times New Roman" w:hAnsi="Times New Roman" w:cs="Times New Roman"/>
          <w:sz w:val="24"/>
          <w:szCs w:val="24"/>
        </w:rPr>
        <w:t xml:space="preserve"> и састоји се из 4 дела. Након уводног разматрања, у првом делу појашњен је појам и значај комуникациије. Наредни део улази у дубљу проблематику комуникације, објашњавајући њену улогу и значај у оквиру организације и пословања. Трећи део фокусиран је на мотивацију и теорије мотивације. Објашњено је на који начин теорија идентификује мотиваторе и начин да се задовољство запослених у оквиру организације повећа. Последњи, четврти део односи се на емпиријско и</w:t>
      </w:r>
      <w:r w:rsidR="00540F10" w:rsidRPr="002D27C5">
        <w:rPr>
          <w:rFonts w:ascii="Times New Roman" w:hAnsi="Times New Roman" w:cs="Times New Roman"/>
          <w:sz w:val="24"/>
          <w:szCs w:val="24"/>
        </w:rPr>
        <w:t>страживање. Приказани су резултати добијени</w:t>
      </w:r>
      <w:r w:rsidR="00C34C03" w:rsidRPr="002D27C5">
        <w:rPr>
          <w:rFonts w:ascii="Times New Roman" w:hAnsi="Times New Roman" w:cs="Times New Roman"/>
          <w:sz w:val="24"/>
          <w:szCs w:val="24"/>
        </w:rPr>
        <w:t xml:space="preserve"> спроведеном анкетом. Резултати су објашњени и приказани графички.</w:t>
      </w:r>
    </w:p>
    <w:p w:rsidR="00305732" w:rsidRDefault="00305732" w:rsidP="00C34C03">
      <w:pPr>
        <w:pStyle w:val="Heading1"/>
        <w:spacing w:before="120" w:after="120" w:line="240" w:lineRule="auto"/>
        <w:jc w:val="both"/>
      </w:pPr>
      <w:r>
        <w:br w:type="page"/>
      </w:r>
    </w:p>
    <w:p w:rsidR="00B55377" w:rsidRPr="00B85C19" w:rsidRDefault="00B55377" w:rsidP="00B85C19">
      <w:pPr>
        <w:pStyle w:val="Heading1"/>
        <w:spacing w:before="120" w:after="120" w:line="240" w:lineRule="auto"/>
        <w:jc w:val="center"/>
        <w:rPr>
          <w:rFonts w:ascii="Times New Roman" w:hAnsi="Times New Roman" w:cs="Times New Roman"/>
          <w:color w:val="auto"/>
        </w:rPr>
      </w:pPr>
      <w:bookmarkStart w:id="2" w:name="_Toc52027168"/>
      <w:r w:rsidRPr="00B85C19">
        <w:rPr>
          <w:rFonts w:ascii="Times New Roman" w:hAnsi="Times New Roman" w:cs="Times New Roman"/>
          <w:color w:val="auto"/>
        </w:rPr>
        <w:lastRenderedPageBreak/>
        <w:t>1.Комуникација</w:t>
      </w:r>
      <w:bookmarkEnd w:id="2"/>
    </w:p>
    <w:p w:rsidR="005D0615" w:rsidRPr="00B85C19" w:rsidRDefault="00B55377" w:rsidP="00B85C19">
      <w:pPr>
        <w:pStyle w:val="Heading2"/>
        <w:tabs>
          <w:tab w:val="left" w:pos="3478"/>
          <w:tab w:val="center" w:pos="4680"/>
        </w:tabs>
        <w:spacing w:before="120" w:beforeAutospacing="0" w:after="120" w:afterAutospacing="0"/>
        <w:jc w:val="center"/>
      </w:pPr>
      <w:bookmarkStart w:id="3" w:name="_Toc52027169"/>
      <w:r w:rsidRPr="00B85C19">
        <w:rPr>
          <w:sz w:val="24"/>
          <w:szCs w:val="24"/>
        </w:rPr>
        <w:t>1.1. П</w:t>
      </w:r>
      <w:r w:rsidR="00305732" w:rsidRPr="00B85C19">
        <w:rPr>
          <w:sz w:val="24"/>
          <w:szCs w:val="24"/>
        </w:rPr>
        <w:t>ојам и суштина</w:t>
      </w:r>
      <w:bookmarkEnd w:id="3"/>
    </w:p>
    <w:p w:rsidR="00B55377" w:rsidRPr="00D27C75" w:rsidRDefault="0054774F" w:rsidP="00B85C19">
      <w:p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 xml:space="preserve">Човек је биће које мисли, ради и комуницира са другим људима. То су у међузависном сплету три битне карактеристике које су човека одвојиле од осталих живих бића на планети земљи. Човек комуницира како би могао да се споразуме са другима. Стога, шта ја заправо комуникација? Осим што представља </w:t>
      </w:r>
      <w:r w:rsidRPr="00B85C19">
        <w:rPr>
          <w:rFonts w:ascii="Times New Roman" w:hAnsi="Times New Roman" w:cs="Times New Roman"/>
          <w:i/>
          <w:sz w:val="24"/>
          <w:szCs w:val="24"/>
        </w:rPr>
        <w:t>основну потребу свих живих бића</w:t>
      </w:r>
      <w:r w:rsidRPr="00B85C19">
        <w:rPr>
          <w:rFonts w:ascii="Times New Roman" w:hAnsi="Times New Roman" w:cs="Times New Roman"/>
          <w:sz w:val="24"/>
          <w:szCs w:val="24"/>
        </w:rPr>
        <w:t xml:space="preserve">, она се односи на </w:t>
      </w:r>
      <w:r w:rsidRPr="00B85C19">
        <w:rPr>
          <w:rFonts w:ascii="Times New Roman" w:hAnsi="Times New Roman" w:cs="Times New Roman"/>
          <w:i/>
          <w:sz w:val="24"/>
          <w:szCs w:val="24"/>
        </w:rPr>
        <w:t>размену информација</w:t>
      </w:r>
      <w:r w:rsidRPr="00B85C19">
        <w:rPr>
          <w:rFonts w:ascii="Times New Roman" w:hAnsi="Times New Roman" w:cs="Times New Roman"/>
          <w:sz w:val="24"/>
          <w:szCs w:val="24"/>
        </w:rPr>
        <w:t xml:space="preserve"> између пошиљаоца и примаоца. </w:t>
      </w:r>
      <w:r w:rsidRPr="00B85C19">
        <w:rPr>
          <w:rFonts w:ascii="Times New Roman" w:hAnsi="Times New Roman" w:cs="Times New Roman"/>
          <w:i/>
          <w:sz w:val="24"/>
          <w:szCs w:val="24"/>
        </w:rPr>
        <w:t>Основни циљ</w:t>
      </w:r>
      <w:r w:rsidRPr="00B85C19">
        <w:rPr>
          <w:rFonts w:ascii="Times New Roman" w:hAnsi="Times New Roman" w:cs="Times New Roman"/>
          <w:sz w:val="24"/>
          <w:szCs w:val="24"/>
        </w:rPr>
        <w:t xml:space="preserve"> сваке комуникације је међусобно разумевање.</w:t>
      </w:r>
      <w:r w:rsidR="007132B8" w:rsidRPr="00B85C19">
        <w:rPr>
          <w:rFonts w:ascii="Times New Roman" w:hAnsi="Times New Roman" w:cs="Times New Roman"/>
          <w:sz w:val="24"/>
          <w:szCs w:val="24"/>
        </w:rPr>
        <w:t xml:space="preserve"> </w:t>
      </w:r>
      <w:r w:rsidRPr="00B85C19">
        <w:rPr>
          <w:rFonts w:ascii="Times New Roman" w:hAnsi="Times New Roman" w:cs="Times New Roman"/>
          <w:sz w:val="24"/>
          <w:szCs w:val="24"/>
        </w:rPr>
        <w:t>Незамисливост људског живота без комуницирања истовремено имплицира његову незамисливост изван друш</w:t>
      </w:r>
      <w:r w:rsidR="00417D1A" w:rsidRPr="00B85C19">
        <w:rPr>
          <w:rFonts w:ascii="Times New Roman" w:hAnsi="Times New Roman" w:cs="Times New Roman"/>
          <w:sz w:val="24"/>
          <w:szCs w:val="24"/>
        </w:rPr>
        <w:t>ва. Друштво се најчешће дефинише</w:t>
      </w:r>
      <w:r w:rsidRPr="00B85C19">
        <w:rPr>
          <w:rFonts w:ascii="Times New Roman" w:hAnsi="Times New Roman" w:cs="Times New Roman"/>
          <w:sz w:val="24"/>
          <w:szCs w:val="24"/>
        </w:rPr>
        <w:t xml:space="preserve"> као сложена структура људских активности и односа. Са те тачке гледишта</w:t>
      </w:r>
      <w:r w:rsidR="000F1ECC" w:rsidRPr="00B85C19">
        <w:rPr>
          <w:rFonts w:ascii="Times New Roman" w:hAnsi="Times New Roman" w:cs="Times New Roman"/>
          <w:sz w:val="24"/>
          <w:szCs w:val="24"/>
        </w:rPr>
        <w:t xml:space="preserve">, </w:t>
      </w:r>
      <w:r w:rsidR="000F1ECC" w:rsidRPr="00B85C19">
        <w:rPr>
          <w:rFonts w:ascii="Times New Roman" w:hAnsi="Times New Roman" w:cs="Times New Roman"/>
          <w:i/>
          <w:sz w:val="24"/>
          <w:szCs w:val="24"/>
        </w:rPr>
        <w:t>основна суштина</w:t>
      </w:r>
      <w:r w:rsidRPr="00B85C19">
        <w:rPr>
          <w:rFonts w:ascii="Times New Roman" w:hAnsi="Times New Roman" w:cs="Times New Roman"/>
          <w:sz w:val="24"/>
          <w:szCs w:val="24"/>
        </w:rPr>
        <w:t xml:space="preserve"> овакве структуре јесу рад</w:t>
      </w:r>
      <w:r w:rsidR="000F1ECC" w:rsidRPr="00B85C19">
        <w:rPr>
          <w:rFonts w:ascii="Times New Roman" w:hAnsi="Times New Roman" w:cs="Times New Roman"/>
          <w:sz w:val="24"/>
          <w:szCs w:val="24"/>
        </w:rPr>
        <w:t xml:space="preserve"> и сврсисходно деловање човека према природи, као и комуникација путем које се остварује међусобна интеракција.</w:t>
      </w:r>
      <w:r w:rsidR="00D27C75" w:rsidRPr="00D27C75">
        <w:rPr>
          <w:rFonts w:ascii="Times New Roman" w:hAnsi="Times New Roman" w:cs="Times New Roman"/>
          <w:b/>
        </w:rPr>
        <w:t xml:space="preserve"> </w:t>
      </w:r>
      <w:r w:rsidR="00D27C75" w:rsidRPr="00D27C75">
        <w:rPr>
          <w:rFonts w:ascii="Times New Roman" w:hAnsi="Times New Roman" w:cs="Times New Roman"/>
        </w:rPr>
        <w:t>[</w:t>
      </w:r>
      <w:r w:rsidR="00D27C75">
        <w:rPr>
          <w:rFonts w:ascii="Times New Roman" w:hAnsi="Times New Roman" w:cs="Times New Roman"/>
        </w:rPr>
        <w:t>26</w:t>
      </w:r>
      <w:r w:rsidR="00D27C75" w:rsidRPr="00D27C75">
        <w:rPr>
          <w:rFonts w:ascii="Times New Roman" w:hAnsi="Times New Roman" w:cs="Times New Roman"/>
        </w:rPr>
        <w:t>]</w:t>
      </w:r>
    </w:p>
    <w:p w:rsidR="00417D1A" w:rsidRPr="00D27C75" w:rsidRDefault="000F1ECC" w:rsidP="00B85C19">
      <w:p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Комуникација се може схватити и као перманентан процес који подразумева слање</w:t>
      </w:r>
      <w:r w:rsidR="00B55377" w:rsidRPr="00B85C19">
        <w:rPr>
          <w:rFonts w:ascii="Times New Roman" w:hAnsi="Times New Roman" w:cs="Times New Roman"/>
          <w:sz w:val="24"/>
          <w:szCs w:val="24"/>
        </w:rPr>
        <w:t xml:space="preserve"> </w:t>
      </w:r>
      <w:r w:rsidRPr="00B85C19">
        <w:rPr>
          <w:rFonts w:ascii="Times New Roman" w:hAnsi="Times New Roman" w:cs="Times New Roman"/>
          <w:sz w:val="24"/>
          <w:szCs w:val="24"/>
        </w:rPr>
        <w:t>- одашиљање и пријем информација, вербалну и невербалну компоненту у општењу, а основни циљ је размена идеја.</w:t>
      </w:r>
      <w:r w:rsidR="00D27C75" w:rsidRPr="00D27C75">
        <w:rPr>
          <w:rFonts w:ascii="Times New Roman" w:hAnsi="Times New Roman" w:cs="Times New Roman"/>
          <w:b/>
        </w:rPr>
        <w:t xml:space="preserve"> </w:t>
      </w:r>
      <w:r w:rsidR="00D27C75" w:rsidRPr="00D27C75">
        <w:rPr>
          <w:rFonts w:ascii="Times New Roman" w:hAnsi="Times New Roman" w:cs="Times New Roman"/>
        </w:rPr>
        <w:t>[19]</w:t>
      </w:r>
      <w:r w:rsidR="00D27C75" w:rsidRPr="00CE1781">
        <w:rPr>
          <w:rFonts w:ascii="Times New Roman" w:hAnsi="Times New Roman" w:cs="Times New Roman"/>
          <w:b/>
        </w:rPr>
        <w:t xml:space="preserve"> </w:t>
      </w:r>
      <w:r w:rsidR="00DD6876" w:rsidRPr="00B85C19">
        <w:rPr>
          <w:rFonts w:ascii="Times New Roman" w:hAnsi="Times New Roman" w:cs="Times New Roman"/>
          <w:sz w:val="24"/>
          <w:szCs w:val="24"/>
        </w:rPr>
        <w:t xml:space="preserve"> Да </w:t>
      </w:r>
      <w:r w:rsidR="00417D1A" w:rsidRPr="00B85C19">
        <w:rPr>
          <w:rFonts w:ascii="Times New Roman" w:hAnsi="Times New Roman" w:cs="Times New Roman"/>
          <w:sz w:val="24"/>
          <w:szCs w:val="24"/>
        </w:rPr>
        <w:t xml:space="preserve">би се тај циљ остварио потребно </w:t>
      </w:r>
      <w:r w:rsidR="00B55377" w:rsidRPr="00B85C19">
        <w:rPr>
          <w:rFonts w:ascii="Times New Roman" w:hAnsi="Times New Roman" w:cs="Times New Roman"/>
          <w:sz w:val="24"/>
          <w:szCs w:val="24"/>
        </w:rPr>
        <w:t>је п</w:t>
      </w:r>
      <w:r w:rsidR="00417D1A" w:rsidRPr="00B85C19">
        <w:rPr>
          <w:rFonts w:ascii="Times New Roman" w:hAnsi="Times New Roman" w:cs="Times New Roman"/>
          <w:sz w:val="24"/>
          <w:szCs w:val="24"/>
        </w:rPr>
        <w:t>ревазићи</w:t>
      </w:r>
      <w:r w:rsidR="00DD6876" w:rsidRPr="00B85C19">
        <w:rPr>
          <w:rFonts w:ascii="Times New Roman" w:hAnsi="Times New Roman" w:cs="Times New Roman"/>
          <w:sz w:val="24"/>
          <w:szCs w:val="24"/>
        </w:rPr>
        <w:t xml:space="preserve"> сметње и баријере у комуникацији. У ту сврху користе се различите технике и методе комуницирања. </w:t>
      </w:r>
      <w:r w:rsidR="007132B8" w:rsidRPr="00B85C19">
        <w:rPr>
          <w:rFonts w:ascii="Times New Roman" w:hAnsi="Times New Roman" w:cs="Times New Roman"/>
          <w:sz w:val="24"/>
          <w:szCs w:val="24"/>
        </w:rPr>
        <w:t xml:space="preserve"> </w:t>
      </w:r>
      <w:r w:rsidR="00DD6876" w:rsidRPr="00B85C19">
        <w:rPr>
          <w:rFonts w:ascii="Times New Roman" w:hAnsi="Times New Roman" w:cs="Times New Roman"/>
          <w:sz w:val="24"/>
          <w:szCs w:val="24"/>
        </w:rPr>
        <w:t>Људска комуникација се може схватити и као јед</w:t>
      </w:r>
      <w:r w:rsidR="00B55377" w:rsidRPr="00B85C19">
        <w:rPr>
          <w:rFonts w:ascii="Times New Roman" w:hAnsi="Times New Roman" w:cs="Times New Roman"/>
          <w:sz w:val="24"/>
          <w:szCs w:val="24"/>
        </w:rPr>
        <w:t>ан вештачки процес</w:t>
      </w:r>
      <w:r w:rsidR="00417D1A" w:rsidRPr="00B85C19">
        <w:rPr>
          <w:rFonts w:ascii="Times New Roman" w:hAnsi="Times New Roman" w:cs="Times New Roman"/>
          <w:sz w:val="24"/>
          <w:szCs w:val="24"/>
        </w:rPr>
        <w:t xml:space="preserve"> који почива н</w:t>
      </w:r>
      <w:r w:rsidR="00DD6876" w:rsidRPr="00B85C19">
        <w:rPr>
          <w:rFonts w:ascii="Times New Roman" w:hAnsi="Times New Roman" w:cs="Times New Roman"/>
          <w:sz w:val="24"/>
          <w:szCs w:val="24"/>
        </w:rPr>
        <w:t>а вештачким захватима, изумима, оруђима и инструментима а нарочито на симболима који су уређени у кодове. Додуше постоје и „природне“ везе међу људима (попут одојчета и мајке)</w:t>
      </w:r>
      <w:r w:rsidR="00417D1A" w:rsidRPr="00B85C19">
        <w:rPr>
          <w:rFonts w:ascii="Times New Roman" w:hAnsi="Times New Roman" w:cs="Times New Roman"/>
          <w:sz w:val="24"/>
          <w:szCs w:val="24"/>
        </w:rPr>
        <w:t xml:space="preserve">, те се </w:t>
      </w:r>
      <w:r w:rsidR="00DD6876" w:rsidRPr="00B85C19">
        <w:rPr>
          <w:rFonts w:ascii="Times New Roman" w:hAnsi="Times New Roman" w:cs="Times New Roman"/>
          <w:sz w:val="24"/>
          <w:szCs w:val="24"/>
        </w:rPr>
        <w:t>може схавтити да су оне најизворн</w:t>
      </w:r>
      <w:r w:rsidR="00417D1A" w:rsidRPr="00B85C19">
        <w:rPr>
          <w:rFonts w:ascii="Times New Roman" w:hAnsi="Times New Roman" w:cs="Times New Roman"/>
          <w:sz w:val="24"/>
          <w:szCs w:val="24"/>
        </w:rPr>
        <w:t>ије и основне форме комуницирања</w:t>
      </w:r>
      <w:r w:rsidR="007132B8" w:rsidRPr="00B85C19">
        <w:rPr>
          <w:rFonts w:ascii="Times New Roman" w:hAnsi="Times New Roman" w:cs="Times New Roman"/>
          <w:sz w:val="24"/>
          <w:szCs w:val="24"/>
        </w:rPr>
        <w:t>.</w:t>
      </w:r>
      <w:r w:rsidR="00D27C75" w:rsidRPr="00D27C75">
        <w:rPr>
          <w:rFonts w:ascii="Times New Roman" w:hAnsi="Times New Roman" w:cs="Times New Roman"/>
        </w:rPr>
        <w:t>[</w:t>
      </w:r>
      <w:r w:rsidR="00D27C75">
        <w:rPr>
          <w:rFonts w:ascii="Times New Roman" w:hAnsi="Times New Roman" w:cs="Times New Roman"/>
        </w:rPr>
        <w:t>32</w:t>
      </w:r>
      <w:r w:rsidR="00D27C75" w:rsidRPr="00D27C75">
        <w:rPr>
          <w:rFonts w:ascii="Times New Roman" w:hAnsi="Times New Roman" w:cs="Times New Roman"/>
        </w:rPr>
        <w:t>]</w:t>
      </w:r>
      <w:r w:rsidR="00D27C75" w:rsidRPr="00B85C19">
        <w:rPr>
          <w:rFonts w:ascii="Times New Roman" w:hAnsi="Times New Roman" w:cs="Times New Roman"/>
          <w:sz w:val="24"/>
          <w:szCs w:val="24"/>
        </w:rPr>
        <w:t xml:space="preserve"> </w:t>
      </w:r>
      <w:r w:rsidR="007132B8" w:rsidRPr="00B85C19">
        <w:rPr>
          <w:rFonts w:ascii="Times New Roman" w:hAnsi="Times New Roman" w:cs="Times New Roman"/>
          <w:sz w:val="24"/>
          <w:szCs w:val="24"/>
        </w:rPr>
        <w:t>Може се разумети</w:t>
      </w:r>
      <w:r w:rsidR="00DD6876" w:rsidRPr="00B85C19">
        <w:rPr>
          <w:rFonts w:ascii="Times New Roman" w:hAnsi="Times New Roman" w:cs="Times New Roman"/>
          <w:sz w:val="24"/>
          <w:szCs w:val="24"/>
        </w:rPr>
        <w:t xml:space="preserve"> да су се ови „природни“ типови комуникације у великој мери развили под утицајем културе.</w:t>
      </w:r>
      <w:r w:rsidR="007132B8" w:rsidRPr="00B85C19">
        <w:rPr>
          <w:rFonts w:ascii="Times New Roman" w:hAnsi="Times New Roman" w:cs="Times New Roman"/>
          <w:sz w:val="24"/>
          <w:szCs w:val="24"/>
        </w:rPr>
        <w:t xml:space="preserve"> </w:t>
      </w:r>
      <w:r w:rsidR="00417D1A" w:rsidRPr="00B85C19">
        <w:rPr>
          <w:rFonts w:ascii="Times New Roman" w:hAnsi="Times New Roman" w:cs="Times New Roman"/>
          <w:sz w:val="24"/>
          <w:szCs w:val="24"/>
        </w:rPr>
        <w:t>Процес комуникције дефинишу технологија комуникације, каркатеристике пошиљаоца и примаоца информација, њихови референтни култни кодови и протоколи информација, као и опсег самог процеса комуникације. Значење се може разумети једино у контексту друштвених односа у којима се комуникација и информације обрађују.</w:t>
      </w:r>
      <w:r w:rsidR="00D27C75" w:rsidRPr="00D27C75">
        <w:rPr>
          <w:rFonts w:ascii="Times New Roman" w:hAnsi="Times New Roman" w:cs="Times New Roman"/>
        </w:rPr>
        <w:t xml:space="preserve"> [1</w:t>
      </w:r>
      <w:r w:rsidR="00D27C75">
        <w:rPr>
          <w:rFonts w:ascii="Times New Roman" w:hAnsi="Times New Roman" w:cs="Times New Roman"/>
        </w:rPr>
        <w:t>5</w:t>
      </w:r>
      <w:r w:rsidR="00D27C75" w:rsidRPr="00D27C75">
        <w:rPr>
          <w:rFonts w:ascii="Times New Roman" w:hAnsi="Times New Roman" w:cs="Times New Roman"/>
        </w:rPr>
        <w:t>]</w:t>
      </w:r>
      <w:r w:rsidR="00D27C75" w:rsidRPr="00CE1781">
        <w:rPr>
          <w:rFonts w:ascii="Times New Roman" w:hAnsi="Times New Roman" w:cs="Times New Roman"/>
          <w:b/>
        </w:rPr>
        <w:t xml:space="preserve"> </w:t>
      </w:r>
      <w:r w:rsidR="00D27C75" w:rsidRPr="00B85C19">
        <w:rPr>
          <w:rFonts w:ascii="Times New Roman" w:hAnsi="Times New Roman" w:cs="Times New Roman"/>
          <w:sz w:val="24"/>
          <w:szCs w:val="24"/>
        </w:rPr>
        <w:t xml:space="preserve"> </w:t>
      </w:r>
    </w:p>
    <w:p w:rsidR="007132B8" w:rsidRPr="00B85C19" w:rsidRDefault="007132B8" w:rsidP="00B85C19">
      <w:p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Како је комуникација двосмеран процес у коме учествују два или више субјекта, нека од питања која је потребно поставити приликом ступања у овакав вид односа су:</w:t>
      </w:r>
      <w:r w:rsidR="00540F10" w:rsidRPr="00540F10">
        <w:rPr>
          <w:rFonts w:ascii="Times New Roman" w:hAnsi="Times New Roman" w:cs="Times New Roman"/>
        </w:rPr>
        <w:t xml:space="preserve"> </w:t>
      </w:r>
      <w:r w:rsidR="00540F10" w:rsidRPr="00D27C75">
        <w:rPr>
          <w:rFonts w:ascii="Times New Roman" w:hAnsi="Times New Roman" w:cs="Times New Roman"/>
        </w:rPr>
        <w:t>[19]</w:t>
      </w:r>
      <w:r w:rsidR="00540F10" w:rsidRPr="00CE1781">
        <w:rPr>
          <w:rFonts w:ascii="Times New Roman" w:hAnsi="Times New Roman" w:cs="Times New Roman"/>
          <w:b/>
        </w:rPr>
        <w:t xml:space="preserve"> </w:t>
      </w:r>
      <w:r w:rsidR="00540F10" w:rsidRPr="00B85C19">
        <w:rPr>
          <w:rFonts w:ascii="Times New Roman" w:hAnsi="Times New Roman" w:cs="Times New Roman"/>
          <w:sz w:val="24"/>
          <w:szCs w:val="24"/>
        </w:rPr>
        <w:t xml:space="preserve"> </w:t>
      </w:r>
    </w:p>
    <w:p w:rsidR="007132B8" w:rsidRPr="00B85C19" w:rsidRDefault="007132B8" w:rsidP="00752327">
      <w:pPr>
        <w:pStyle w:val="ListParagraph"/>
        <w:numPr>
          <w:ilvl w:val="0"/>
          <w:numId w:val="3"/>
        </w:num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Зашто комуницирамо?</w:t>
      </w:r>
    </w:p>
    <w:p w:rsidR="007132B8" w:rsidRPr="00B85C19" w:rsidRDefault="007132B8" w:rsidP="00752327">
      <w:pPr>
        <w:pStyle w:val="ListParagraph"/>
        <w:numPr>
          <w:ilvl w:val="0"/>
          <w:numId w:val="3"/>
        </w:num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Са ким комуницирамо?</w:t>
      </w:r>
    </w:p>
    <w:p w:rsidR="007132B8" w:rsidRPr="00B85C19" w:rsidRDefault="007132B8" w:rsidP="00752327">
      <w:pPr>
        <w:pStyle w:val="ListParagraph"/>
        <w:numPr>
          <w:ilvl w:val="0"/>
          <w:numId w:val="3"/>
        </w:num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На који начин ће се комуницирање одвијати?</w:t>
      </w:r>
    </w:p>
    <w:p w:rsidR="007132B8" w:rsidRPr="00B85C19" w:rsidRDefault="007132B8" w:rsidP="00752327">
      <w:pPr>
        <w:pStyle w:val="ListParagraph"/>
        <w:numPr>
          <w:ilvl w:val="0"/>
          <w:numId w:val="3"/>
        </w:num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Како остварити успешну комуникацију?</w:t>
      </w:r>
      <w:r w:rsidR="00D27C75" w:rsidRPr="00D27C75">
        <w:rPr>
          <w:rFonts w:ascii="Times New Roman" w:hAnsi="Times New Roman" w:cs="Times New Roman"/>
        </w:rPr>
        <w:t xml:space="preserve"> </w:t>
      </w:r>
    </w:p>
    <w:p w:rsidR="00B26B08" w:rsidRPr="00B85C19" w:rsidRDefault="007132B8" w:rsidP="00B85C19">
      <w:p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На крају је битно напоменути да начин комуницирања представља вештину која се може научити, увежбати и усавршити. Вештина комуникације се временом преобликује и трансформише под утицајем искуства и  начина живота. Она нас истовремено упућује на вештину живљења, подизање културе и знања на виши ниво, остварења интеракције са другима, као и нашег личног развоја. Као таква, кому</w:t>
      </w:r>
      <w:r w:rsidR="003A538D" w:rsidRPr="00B85C19">
        <w:rPr>
          <w:rFonts w:ascii="Times New Roman" w:hAnsi="Times New Roman" w:cs="Times New Roman"/>
          <w:sz w:val="24"/>
          <w:szCs w:val="24"/>
        </w:rPr>
        <w:t>никација је уткана у све привред</w:t>
      </w:r>
      <w:r w:rsidRPr="00B85C19">
        <w:rPr>
          <w:rFonts w:ascii="Times New Roman" w:hAnsi="Times New Roman" w:cs="Times New Roman"/>
          <w:sz w:val="24"/>
          <w:szCs w:val="24"/>
        </w:rPr>
        <w:t xml:space="preserve">не и уметничке делатности, било као посебна дисциплина или један </w:t>
      </w:r>
      <w:r w:rsidR="003A538D" w:rsidRPr="00B85C19">
        <w:rPr>
          <w:rFonts w:ascii="Times New Roman" w:hAnsi="Times New Roman" w:cs="Times New Roman"/>
          <w:sz w:val="24"/>
          <w:szCs w:val="24"/>
        </w:rPr>
        <w:t>од сегмената у интердис</w:t>
      </w:r>
      <w:r w:rsidR="00540F10">
        <w:rPr>
          <w:rFonts w:ascii="Times New Roman" w:hAnsi="Times New Roman" w:cs="Times New Roman"/>
          <w:sz w:val="24"/>
          <w:szCs w:val="24"/>
        </w:rPr>
        <w:t>ц</w:t>
      </w:r>
      <w:r w:rsidR="003A538D" w:rsidRPr="00B85C19">
        <w:rPr>
          <w:rFonts w:ascii="Times New Roman" w:hAnsi="Times New Roman" w:cs="Times New Roman"/>
          <w:sz w:val="24"/>
          <w:szCs w:val="24"/>
        </w:rPr>
        <w:t>иплинарном приступу.</w:t>
      </w:r>
    </w:p>
    <w:p w:rsidR="005D0615" w:rsidRPr="00B85C19" w:rsidRDefault="00CD2188" w:rsidP="00B85C19">
      <w:pPr>
        <w:pStyle w:val="Heading2"/>
        <w:spacing w:before="120" w:beforeAutospacing="0" w:after="120" w:afterAutospacing="0"/>
        <w:jc w:val="center"/>
        <w:rPr>
          <w:sz w:val="24"/>
          <w:szCs w:val="24"/>
        </w:rPr>
      </w:pPr>
      <w:bookmarkStart w:id="4" w:name="_Toc52027170"/>
      <w:r w:rsidRPr="00B85C19">
        <w:rPr>
          <w:sz w:val="24"/>
          <w:szCs w:val="24"/>
        </w:rPr>
        <w:t>1.2.</w:t>
      </w:r>
      <w:r w:rsidR="0071084C" w:rsidRPr="00B85C19">
        <w:rPr>
          <w:sz w:val="24"/>
          <w:szCs w:val="24"/>
        </w:rPr>
        <w:t>Карактеристике комуникације</w:t>
      </w:r>
      <w:bookmarkEnd w:id="4"/>
    </w:p>
    <w:p w:rsidR="0071084C" w:rsidRPr="00D27C75" w:rsidRDefault="0071084C" w:rsidP="00B85C19">
      <w:p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Комуникација се може сагледати и дефинисати са различитих аспеката. Из такве разноврсности потиче и велики опсег</w:t>
      </w:r>
      <w:r w:rsidR="004548AF" w:rsidRPr="00B85C19">
        <w:rPr>
          <w:rFonts w:ascii="Times New Roman" w:hAnsi="Times New Roman" w:cs="Times New Roman"/>
          <w:sz w:val="24"/>
          <w:szCs w:val="24"/>
        </w:rPr>
        <w:t xml:space="preserve"> њених  каркатеристика</w:t>
      </w:r>
      <w:r w:rsidR="002B688F" w:rsidRPr="00B85C19">
        <w:rPr>
          <w:rFonts w:ascii="Times New Roman" w:hAnsi="Times New Roman" w:cs="Times New Roman"/>
          <w:sz w:val="24"/>
          <w:szCs w:val="24"/>
        </w:rPr>
        <w:t>. Неке</w:t>
      </w:r>
      <w:r w:rsidRPr="00B85C19">
        <w:rPr>
          <w:rFonts w:ascii="Times New Roman" w:hAnsi="Times New Roman" w:cs="Times New Roman"/>
          <w:sz w:val="24"/>
          <w:szCs w:val="24"/>
        </w:rPr>
        <w:t xml:space="preserve"> од најважнијих су:</w:t>
      </w:r>
      <w:r w:rsidR="00D27C75">
        <w:rPr>
          <w:rFonts w:ascii="Times New Roman" w:hAnsi="Times New Roman" w:cs="Times New Roman"/>
          <w:sz w:val="24"/>
          <w:szCs w:val="24"/>
        </w:rPr>
        <w:t xml:space="preserve"> </w:t>
      </w:r>
      <w:r w:rsidR="00D27C75" w:rsidRPr="00D27C75">
        <w:rPr>
          <w:rFonts w:ascii="Times New Roman" w:hAnsi="Times New Roman" w:cs="Times New Roman"/>
        </w:rPr>
        <w:t>[</w:t>
      </w:r>
      <w:r w:rsidR="00D27C75">
        <w:rPr>
          <w:rFonts w:ascii="Times New Roman" w:hAnsi="Times New Roman" w:cs="Times New Roman"/>
        </w:rPr>
        <w:t>34</w:t>
      </w:r>
      <w:r w:rsidR="00D27C75" w:rsidRPr="00D27C75">
        <w:rPr>
          <w:rFonts w:ascii="Times New Roman" w:hAnsi="Times New Roman" w:cs="Times New Roman"/>
        </w:rPr>
        <w:t>]</w:t>
      </w:r>
      <w:r w:rsidR="00D27C75" w:rsidRPr="00CE1781">
        <w:rPr>
          <w:rFonts w:ascii="Times New Roman" w:hAnsi="Times New Roman" w:cs="Times New Roman"/>
          <w:b/>
        </w:rPr>
        <w:t xml:space="preserve"> </w:t>
      </w:r>
      <w:r w:rsidR="00D27C75" w:rsidRPr="00B85C19">
        <w:rPr>
          <w:rFonts w:ascii="Times New Roman" w:hAnsi="Times New Roman" w:cs="Times New Roman"/>
          <w:sz w:val="24"/>
          <w:szCs w:val="24"/>
        </w:rPr>
        <w:t xml:space="preserve"> </w:t>
      </w:r>
    </w:p>
    <w:p w:rsidR="0071084C" w:rsidRPr="00B85C19" w:rsidRDefault="0071084C" w:rsidP="00752327">
      <w:pPr>
        <w:pStyle w:val="ListParagraph"/>
        <w:numPr>
          <w:ilvl w:val="0"/>
          <w:numId w:val="4"/>
        </w:numPr>
        <w:spacing w:before="120" w:after="120" w:line="240" w:lineRule="auto"/>
        <w:jc w:val="both"/>
        <w:rPr>
          <w:rFonts w:ascii="Times New Roman" w:hAnsi="Times New Roman" w:cs="Times New Roman"/>
          <w:sz w:val="24"/>
          <w:szCs w:val="24"/>
        </w:rPr>
      </w:pPr>
      <w:r w:rsidRPr="00B85C19">
        <w:rPr>
          <w:rFonts w:ascii="Times New Roman" w:hAnsi="Times New Roman" w:cs="Times New Roman"/>
          <w:i/>
          <w:sz w:val="24"/>
          <w:szCs w:val="24"/>
        </w:rPr>
        <w:lastRenderedPageBreak/>
        <w:t>Комуникација је континуална</w:t>
      </w:r>
      <w:r w:rsidR="00B26B08" w:rsidRPr="00B85C19">
        <w:rPr>
          <w:rFonts w:ascii="Times New Roman" w:hAnsi="Times New Roman" w:cs="Times New Roman"/>
          <w:i/>
          <w:sz w:val="24"/>
          <w:szCs w:val="24"/>
        </w:rPr>
        <w:t xml:space="preserve"> и неповратна</w:t>
      </w:r>
      <w:r w:rsidRPr="00B85C19">
        <w:rPr>
          <w:rFonts w:ascii="Times New Roman" w:hAnsi="Times New Roman" w:cs="Times New Roman"/>
          <w:i/>
          <w:sz w:val="24"/>
          <w:szCs w:val="24"/>
        </w:rPr>
        <w:t>.</w:t>
      </w:r>
    </w:p>
    <w:p w:rsidR="0071084C" w:rsidRPr="00B85C19" w:rsidRDefault="0071084C" w:rsidP="00B85C19">
      <w:p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Током целог живота човек је приморан на комуникацију. Како је већ објашњено, она почиње од најранијег доба, од рођења. Тада се комуникација остварује плачом, гестовима и мимиком. Како сазревамо као особе комуникација се одвија кроз међусобну интеракцију са осталим лицима, али и са самим собом. Тако, на пример размишљањем, навирањем идеја и слично ми вршимо комуникацију сами са собом.</w:t>
      </w:r>
      <w:r w:rsidR="00B26B08" w:rsidRPr="00B85C19">
        <w:rPr>
          <w:rFonts w:ascii="Times New Roman" w:hAnsi="Times New Roman" w:cs="Times New Roman"/>
          <w:sz w:val="24"/>
          <w:szCs w:val="24"/>
        </w:rPr>
        <w:t xml:space="preserve"> Карактеристика да је комуникација неповратна налази се у чињеници да једном послату поруку не можемо вратити. Можемо мењати мишљења и идеје али не и поништити оно што смо рекли или урадили.</w:t>
      </w:r>
    </w:p>
    <w:p w:rsidR="0071084C" w:rsidRPr="00B85C19" w:rsidRDefault="0071084C" w:rsidP="00752327">
      <w:pPr>
        <w:pStyle w:val="ListParagraph"/>
        <w:numPr>
          <w:ilvl w:val="0"/>
          <w:numId w:val="4"/>
        </w:numPr>
        <w:spacing w:before="120" w:after="120" w:line="240" w:lineRule="auto"/>
        <w:jc w:val="both"/>
        <w:rPr>
          <w:rFonts w:ascii="Times New Roman" w:hAnsi="Times New Roman" w:cs="Times New Roman"/>
          <w:sz w:val="24"/>
          <w:szCs w:val="24"/>
        </w:rPr>
      </w:pPr>
      <w:r w:rsidRPr="00B85C19">
        <w:rPr>
          <w:rFonts w:ascii="Times New Roman" w:hAnsi="Times New Roman" w:cs="Times New Roman"/>
          <w:i/>
          <w:sz w:val="24"/>
          <w:szCs w:val="24"/>
        </w:rPr>
        <w:t>Комуникација је динамична и интерактивна.</w:t>
      </w:r>
    </w:p>
    <w:p w:rsidR="0071084C" w:rsidRPr="00B85C19" w:rsidRDefault="0071084C" w:rsidP="00B85C19">
      <w:p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 xml:space="preserve">Кажемо да је комуникација динамичан процес јер се улога пошиљаоца и примаоца информација константно мења. У једном тренутку можете бити онај ко преноси поруку, у </w:t>
      </w:r>
      <w:r w:rsidR="002B688F" w:rsidRPr="00B85C19">
        <w:rPr>
          <w:rFonts w:ascii="Times New Roman" w:hAnsi="Times New Roman" w:cs="Times New Roman"/>
          <w:sz w:val="24"/>
          <w:szCs w:val="24"/>
        </w:rPr>
        <w:t>наредном</w:t>
      </w:r>
      <w:r w:rsidRPr="00B85C19">
        <w:rPr>
          <w:rFonts w:ascii="Times New Roman" w:hAnsi="Times New Roman" w:cs="Times New Roman"/>
          <w:sz w:val="24"/>
          <w:szCs w:val="24"/>
        </w:rPr>
        <w:t xml:space="preserve"> тренутку сте особа која прима информациј</w:t>
      </w:r>
      <w:r w:rsidR="00B26B08" w:rsidRPr="00B85C19">
        <w:rPr>
          <w:rFonts w:ascii="Times New Roman" w:hAnsi="Times New Roman" w:cs="Times New Roman"/>
          <w:sz w:val="24"/>
          <w:szCs w:val="24"/>
        </w:rPr>
        <w:t>у. Комуникација је интерактивна јер кроз по</w:t>
      </w:r>
      <w:r w:rsidR="002B688F" w:rsidRPr="00B85C19">
        <w:rPr>
          <w:rFonts w:ascii="Times New Roman" w:hAnsi="Times New Roman" w:cs="Times New Roman"/>
          <w:sz w:val="24"/>
          <w:szCs w:val="24"/>
        </w:rPr>
        <w:t>в</w:t>
      </w:r>
      <w:r w:rsidR="00B26B08" w:rsidRPr="00B85C19">
        <w:rPr>
          <w:rFonts w:ascii="Times New Roman" w:hAnsi="Times New Roman" w:cs="Times New Roman"/>
          <w:sz w:val="24"/>
          <w:szCs w:val="24"/>
        </w:rPr>
        <w:t>ратну информацију од примаоца сазнаје се како је порука протумачена.</w:t>
      </w:r>
      <w:r w:rsidRPr="00B85C19">
        <w:rPr>
          <w:rFonts w:ascii="Times New Roman" w:hAnsi="Times New Roman" w:cs="Times New Roman"/>
          <w:sz w:val="24"/>
          <w:szCs w:val="24"/>
        </w:rPr>
        <w:t xml:space="preserve"> Најбољи пример тога су разговори за посао, када особа запослена у људским ресурсима поставља питања на која ви треба да одговорите. У следећем тренутку ви сте ти који делите информације, док је Ваш саговорник прималац тих информација.</w:t>
      </w:r>
    </w:p>
    <w:p w:rsidR="0071084C" w:rsidRPr="00B85C19" w:rsidRDefault="00B26B08" w:rsidP="00752327">
      <w:pPr>
        <w:pStyle w:val="ListParagraph"/>
        <w:numPr>
          <w:ilvl w:val="0"/>
          <w:numId w:val="4"/>
        </w:numPr>
        <w:spacing w:before="120" w:after="120" w:line="240" w:lineRule="auto"/>
        <w:jc w:val="both"/>
        <w:rPr>
          <w:rFonts w:ascii="Times New Roman" w:hAnsi="Times New Roman" w:cs="Times New Roman"/>
          <w:sz w:val="24"/>
          <w:szCs w:val="24"/>
        </w:rPr>
      </w:pPr>
      <w:r w:rsidRPr="00B85C19">
        <w:rPr>
          <w:rFonts w:ascii="Times New Roman" w:hAnsi="Times New Roman" w:cs="Times New Roman"/>
          <w:i/>
          <w:sz w:val="24"/>
          <w:szCs w:val="24"/>
        </w:rPr>
        <w:t>Комуникација зависи од контекста у коме се одвија.</w:t>
      </w:r>
    </w:p>
    <w:p w:rsidR="0071084C" w:rsidRPr="00B85C19" w:rsidRDefault="00B26B08" w:rsidP="00B85C19">
      <w:p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Свака комуникација је јединс</w:t>
      </w:r>
      <w:r w:rsidR="002B688F" w:rsidRPr="00B85C19">
        <w:rPr>
          <w:rFonts w:ascii="Times New Roman" w:hAnsi="Times New Roman" w:cs="Times New Roman"/>
          <w:sz w:val="24"/>
          <w:szCs w:val="24"/>
        </w:rPr>
        <w:t>твено искуство. Људи, ситуације и</w:t>
      </w:r>
      <w:r w:rsidRPr="00B85C19">
        <w:rPr>
          <w:rFonts w:ascii="Times New Roman" w:hAnsi="Times New Roman" w:cs="Times New Roman"/>
          <w:sz w:val="24"/>
          <w:szCs w:val="24"/>
        </w:rPr>
        <w:t xml:space="preserve"> окружење су увек јединствени у датом тренутку. Начин на који ћемо комуницирати зависи да ли се ради о послу, породици или пријатељству, да ли смо у датом тренутку расположени или не, да ли нам је саговорник драга особа или пак није. </w:t>
      </w:r>
    </w:p>
    <w:p w:rsidR="00B26B08" w:rsidRPr="00B85C19" w:rsidRDefault="00B26B08" w:rsidP="00752327">
      <w:pPr>
        <w:pStyle w:val="ListParagraph"/>
        <w:numPr>
          <w:ilvl w:val="0"/>
          <w:numId w:val="4"/>
        </w:numPr>
        <w:spacing w:before="120" w:after="120" w:line="240" w:lineRule="auto"/>
        <w:jc w:val="both"/>
        <w:rPr>
          <w:rFonts w:ascii="Times New Roman" w:hAnsi="Times New Roman" w:cs="Times New Roman"/>
          <w:sz w:val="24"/>
          <w:szCs w:val="24"/>
        </w:rPr>
      </w:pPr>
      <w:r w:rsidRPr="00B85C19">
        <w:rPr>
          <w:rFonts w:ascii="Times New Roman" w:hAnsi="Times New Roman" w:cs="Times New Roman"/>
          <w:i/>
          <w:sz w:val="24"/>
          <w:szCs w:val="24"/>
        </w:rPr>
        <w:t>Комуникација је повезана са културом.</w:t>
      </w:r>
    </w:p>
    <w:p w:rsidR="00B26B08" w:rsidRPr="00B85C19" w:rsidRDefault="00B26B08" w:rsidP="00B85C19">
      <w:p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Комуникациони стил појединца уско је повезан са културом. Колико ћемо стајати близу саговорника када комуницирамо је доказ кутуре. Најочигледнији пример разлике у култури заправо представља разлика у језицима. Култура одређује начин размишљања и доношења одлука појединаца који је одређују.</w:t>
      </w:r>
    </w:p>
    <w:p w:rsidR="00B53AB2" w:rsidRDefault="00B53AB2" w:rsidP="00B85C19">
      <w:p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Проучавањем процеса комуникације долазимо до закључка да је комуникација двосмеран процес, те да се састоји од активности свих учесника који повезује непрекидан ланац акције и интеракције, у којој учествују најмање два саговорника, партнера, преговарача и слично. Како у комуникацији постоји процес слања и примања информација, у овој ситуацији не постоји пасиван посматрач, иако је једна страна вербално активнија од друге. У процесу протка информација, једна страна је преносилац информација, а друга активни прималац</w:t>
      </w:r>
      <w:r w:rsidR="007B2C04" w:rsidRPr="00B85C19">
        <w:rPr>
          <w:rFonts w:ascii="Times New Roman" w:hAnsi="Times New Roman" w:cs="Times New Roman"/>
          <w:sz w:val="24"/>
          <w:szCs w:val="24"/>
        </w:rPr>
        <w:t xml:space="preserve"> (шема 1)</w:t>
      </w:r>
      <w:r w:rsidRPr="00B85C19">
        <w:rPr>
          <w:rFonts w:ascii="Times New Roman" w:hAnsi="Times New Roman" w:cs="Times New Roman"/>
          <w:sz w:val="24"/>
          <w:szCs w:val="24"/>
        </w:rPr>
        <w:t xml:space="preserve">. Интеракција се састоји у преносу и правилном разумевању пренете поруке. Да ли ће прималац правилно разумети поруку која му је послата зависиће од многих фактора. Зависиће од начина саопштавања, форме, симбола, вербалне и невербалне комуникације и слично. </w:t>
      </w:r>
    </w:p>
    <w:p w:rsidR="00B53AB2" w:rsidRPr="00B85C19" w:rsidRDefault="00C51219" w:rsidP="00540F10">
      <w:pPr>
        <w:spacing w:before="120" w:after="0" w:line="240" w:lineRule="auto"/>
        <w:jc w:val="both"/>
        <w:rPr>
          <w:rFonts w:ascii="Times New Roman" w:hAnsi="Times New Roman" w:cs="Times New Roman"/>
          <w:sz w:val="24"/>
          <w:szCs w:val="24"/>
        </w:rPr>
      </w:pPr>
      <w:r>
        <w:rPr>
          <w:rFonts w:ascii="Times New Roman" w:hAnsi="Times New Roman" w:cs="Times New Roman"/>
          <w:noProof/>
          <w:sz w:val="24"/>
          <w:szCs w:val="24"/>
        </w:rPr>
        <w:pict>
          <v:roundrect id="_x0000_s1027" style="position:absolute;left:0;text-align:left;margin-left:175pt;margin-top:8.85pt;width:111.75pt;height:60.75pt;z-index:251659264" arcsize="10923f"/>
        </w:pict>
      </w:r>
      <w:r>
        <w:rPr>
          <w:rFonts w:ascii="Times New Roman" w:hAnsi="Times New Roman" w:cs="Times New Roman"/>
          <w:noProof/>
          <w:sz w:val="24"/>
          <w:szCs w:val="24"/>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3" type="#_x0000_t13" style="position:absolute;left:0;text-align:left;margin-left:298.5pt;margin-top:27.6pt;width:39.75pt;height:21pt;z-index:251665408"/>
        </w:pict>
      </w:r>
      <w:r>
        <w:rPr>
          <w:rFonts w:ascii="Times New Roman" w:hAnsi="Times New Roman" w:cs="Times New Roman"/>
          <w:noProof/>
          <w:sz w:val="24"/>
          <w:szCs w:val="24"/>
        </w:rPr>
        <w:pict>
          <v:shape id="_x0000_s1032" type="#_x0000_t13" style="position:absolute;left:0;text-align:left;margin-left:119.25pt;margin-top:27.6pt;width:39.75pt;height:21pt;z-index:251664384"/>
        </w:pict>
      </w:r>
      <w:r>
        <w:rPr>
          <w:rFonts w:ascii="Times New Roman" w:hAnsi="Times New Roman" w:cs="Times New Roman"/>
          <w:noProof/>
          <w:sz w:val="24"/>
          <w:szCs w:val="24"/>
        </w:rPr>
        <w:pict>
          <v:shapetype id="_x0000_t202" coordsize="21600,21600" o:spt="202" path="m,l,21600r21600,l21600,xe">
            <v:stroke joinstyle="miter"/>
            <v:path gradientshapeok="t" o:connecttype="rect"/>
          </v:shapetype>
          <v:shape id="_x0000_s1029" type="#_x0000_t202" style="position:absolute;left:0;text-align:left;margin-left:3pt;margin-top:27.6pt;width:107.25pt;height:21pt;z-index:251661312" stroked="f">
            <v:textbox style="mso-next-textbox:#_x0000_s1029">
              <w:txbxContent>
                <w:p w:rsidR="00335F67" w:rsidRPr="00AC2434" w:rsidRDefault="00335F67" w:rsidP="00B53AB2">
                  <w:pPr>
                    <w:jc w:val="center"/>
                    <w:rPr>
                      <w:rFonts w:ascii="Times New Roman" w:hAnsi="Times New Roman" w:cs="Times New Roman"/>
                      <w:sz w:val="24"/>
                      <w:szCs w:val="24"/>
                    </w:rPr>
                  </w:pPr>
                  <w:r w:rsidRPr="00AC2434">
                    <w:rPr>
                      <w:rFonts w:ascii="Times New Roman" w:hAnsi="Times New Roman" w:cs="Times New Roman"/>
                      <w:sz w:val="24"/>
                      <w:szCs w:val="24"/>
                    </w:rPr>
                    <w:t>Пошиљалац</w:t>
                  </w:r>
                </w:p>
              </w:txbxContent>
            </v:textbox>
          </v:shape>
        </w:pict>
      </w:r>
      <w:r>
        <w:rPr>
          <w:rFonts w:ascii="Times New Roman" w:hAnsi="Times New Roman" w:cs="Times New Roman"/>
          <w:noProof/>
          <w:sz w:val="24"/>
          <w:szCs w:val="24"/>
        </w:rPr>
        <w:pict>
          <v:shape id="_x0000_s1031" type="#_x0000_t202" style="position:absolute;left:0;text-align:left;margin-left:356.25pt;margin-top:27.6pt;width:107.25pt;height:21pt;z-index:251663360" stroked="f">
            <v:textbox style="mso-next-textbox:#_x0000_s1031">
              <w:txbxContent>
                <w:p w:rsidR="00335F67" w:rsidRPr="00AC2434" w:rsidRDefault="00335F67" w:rsidP="00AC2434">
                  <w:pPr>
                    <w:jc w:val="center"/>
                    <w:rPr>
                      <w:rFonts w:ascii="Times New Roman" w:hAnsi="Times New Roman" w:cs="Times New Roman"/>
                      <w:sz w:val="24"/>
                      <w:szCs w:val="24"/>
                    </w:rPr>
                  </w:pPr>
                  <w:r>
                    <w:rPr>
                      <w:rFonts w:ascii="Times New Roman" w:hAnsi="Times New Roman" w:cs="Times New Roman"/>
                      <w:sz w:val="24"/>
                      <w:szCs w:val="24"/>
                    </w:rPr>
                    <w:t>Прималац</w:t>
                  </w:r>
                </w:p>
              </w:txbxContent>
            </v:textbox>
          </v:shape>
        </w:pict>
      </w:r>
      <w:r>
        <w:rPr>
          <w:rFonts w:ascii="Times New Roman" w:hAnsi="Times New Roman" w:cs="Times New Roman"/>
          <w:noProof/>
          <w:sz w:val="24"/>
          <w:szCs w:val="24"/>
        </w:rPr>
        <w:pict>
          <v:roundrect id="_x0000_s1028" style="position:absolute;left:0;text-align:left;margin-left:353.25pt;margin-top:8.85pt;width:111.75pt;height:60.75pt;z-index:251660288" arcsize="10923f"/>
        </w:pict>
      </w:r>
      <w:r>
        <w:rPr>
          <w:rFonts w:ascii="Times New Roman" w:hAnsi="Times New Roman" w:cs="Times New Roman"/>
          <w:noProof/>
          <w:sz w:val="24"/>
          <w:szCs w:val="24"/>
        </w:rPr>
        <w:pict>
          <v:roundrect id="_x0000_s1026" style="position:absolute;left:0;text-align:left;margin-left:.75pt;margin-top:8.85pt;width:111.75pt;height:60.75pt;z-index:251658240" arcsize="10923f"/>
        </w:pict>
      </w:r>
      <w:r w:rsidR="00B53AB2" w:rsidRPr="00B85C19">
        <w:rPr>
          <w:rFonts w:ascii="Times New Roman" w:hAnsi="Times New Roman" w:cs="Times New Roman"/>
          <w:sz w:val="24"/>
          <w:szCs w:val="24"/>
        </w:rPr>
        <w:t xml:space="preserve"> </w:t>
      </w:r>
    </w:p>
    <w:p w:rsidR="00AC2434" w:rsidRPr="00B85C19" w:rsidRDefault="00C51219" w:rsidP="00B85C19">
      <w:pPr>
        <w:spacing w:before="120" w:after="120" w:line="24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30" type="#_x0000_t202" style="position:absolute;left:0;text-align:left;margin-left:176.4pt;margin-top:7.8pt;width:107.25pt;height:21pt;z-index:251662336" stroked="f">
            <v:textbox style="mso-next-textbox:#_x0000_s1030">
              <w:txbxContent>
                <w:p w:rsidR="00335F67" w:rsidRPr="00AC2434" w:rsidRDefault="00335F67" w:rsidP="00AC2434">
                  <w:pPr>
                    <w:jc w:val="center"/>
                    <w:rPr>
                      <w:rFonts w:ascii="Times New Roman" w:hAnsi="Times New Roman" w:cs="Times New Roman"/>
                      <w:sz w:val="24"/>
                      <w:szCs w:val="24"/>
                    </w:rPr>
                  </w:pPr>
                  <w:r>
                    <w:rPr>
                      <w:rFonts w:ascii="Times New Roman" w:hAnsi="Times New Roman" w:cs="Times New Roman"/>
                      <w:sz w:val="24"/>
                      <w:szCs w:val="24"/>
                    </w:rPr>
                    <w:t>Порука</w:t>
                  </w:r>
                </w:p>
              </w:txbxContent>
            </v:textbox>
          </v:shape>
        </w:pict>
      </w:r>
    </w:p>
    <w:p w:rsidR="00AC2434" w:rsidRPr="007F62F5" w:rsidRDefault="00C51219" w:rsidP="00B85C19">
      <w:pPr>
        <w:spacing w:before="120" w:after="120" w:line="240" w:lineRule="auto"/>
        <w:rPr>
          <w:rFonts w:ascii="Times New Roman" w:hAnsi="Times New Roman" w:cs="Times New Roman"/>
          <w:sz w:val="20"/>
          <w:szCs w:val="20"/>
        </w:rPr>
      </w:pPr>
      <w:r>
        <w:rPr>
          <w:rFonts w:ascii="Times New Roman" w:hAnsi="Times New Roman" w:cs="Times New Roman"/>
          <w:noProof/>
          <w:sz w:val="20"/>
          <w:szCs w:val="20"/>
        </w:rPr>
        <w:pict>
          <v:shape id="_x0000_s1062" type="#_x0000_t202" style="position:absolute;margin-left:144.1pt;margin-top:34.45pt;width:179.85pt;height:26.2pt;z-index:251692032" filled="f" stroked="f">
            <v:textbox>
              <w:txbxContent>
                <w:p w:rsidR="00335F67" w:rsidRPr="005C2D50" w:rsidRDefault="00335F67">
                  <w:pPr>
                    <w:rPr>
                      <w:rFonts w:ascii="Times New Roman" w:hAnsi="Times New Roman" w:cs="Times New Roman"/>
                    </w:rPr>
                  </w:pPr>
                  <w:r w:rsidRPr="005C2D50">
                    <w:rPr>
                      <w:rFonts w:ascii="Times New Roman" w:hAnsi="Times New Roman" w:cs="Times New Roman"/>
                      <w:b/>
                    </w:rPr>
                    <w:t>Слика 1</w:t>
                  </w:r>
                  <w:r w:rsidRPr="005C2D50">
                    <w:rPr>
                      <w:rFonts w:ascii="Times New Roman" w:hAnsi="Times New Roman" w:cs="Times New Roman"/>
                    </w:rPr>
                    <w:t xml:space="preserve">. </w:t>
                  </w:r>
                  <w:r w:rsidRPr="005C2D50">
                    <w:rPr>
                      <w:rFonts w:ascii="Times New Roman" w:hAnsi="Times New Roman" w:cs="Times New Roman"/>
                      <w:i/>
                    </w:rPr>
                    <w:t>Елементи комуникације</w:t>
                  </w:r>
                </w:p>
              </w:txbxContent>
            </v:textbox>
          </v:shape>
        </w:pict>
      </w:r>
    </w:p>
    <w:p w:rsidR="00AC2434" w:rsidRPr="00B85C19" w:rsidRDefault="00AC2434" w:rsidP="00B85C19">
      <w:p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lastRenderedPageBreak/>
        <w:t>Понекад се догађа да се пренета порука не разуме и сасвим погрешно схвати или протумачи. То доводи до комуникацијске напетости, неразумевања, па чак и до конфликта. С тим у вези, није важно само пренети информације, већ је важно обратити пажњу и на начин преношења</w:t>
      </w:r>
      <w:r w:rsidR="007F62F5">
        <w:rPr>
          <w:rFonts w:ascii="Times New Roman" w:hAnsi="Times New Roman" w:cs="Times New Roman"/>
          <w:sz w:val="24"/>
          <w:szCs w:val="24"/>
        </w:rPr>
        <w:t xml:space="preserve"> те</w:t>
      </w:r>
      <w:r w:rsidRPr="00B85C19">
        <w:rPr>
          <w:rFonts w:ascii="Times New Roman" w:hAnsi="Times New Roman" w:cs="Times New Roman"/>
          <w:sz w:val="24"/>
          <w:szCs w:val="24"/>
        </w:rPr>
        <w:t xml:space="preserve"> поруке, идеја како почети, колико је могуће упознати саговорика и слично. Постоји више разлога зобг којих може доћи до неразумевања. Неки од њих су:</w:t>
      </w:r>
      <w:r w:rsidR="00D27C75" w:rsidRPr="00D27C75">
        <w:rPr>
          <w:rFonts w:ascii="Times New Roman" w:hAnsi="Times New Roman" w:cs="Times New Roman"/>
        </w:rPr>
        <w:t xml:space="preserve"> [19]</w:t>
      </w:r>
      <w:r w:rsidR="00D27C75" w:rsidRPr="00CE1781">
        <w:rPr>
          <w:rFonts w:ascii="Times New Roman" w:hAnsi="Times New Roman" w:cs="Times New Roman"/>
          <w:b/>
        </w:rPr>
        <w:t xml:space="preserve"> </w:t>
      </w:r>
      <w:r w:rsidR="00D27C75" w:rsidRPr="00B85C19">
        <w:rPr>
          <w:rFonts w:ascii="Times New Roman" w:hAnsi="Times New Roman" w:cs="Times New Roman"/>
          <w:sz w:val="24"/>
          <w:szCs w:val="24"/>
        </w:rPr>
        <w:t xml:space="preserve"> </w:t>
      </w:r>
    </w:p>
    <w:p w:rsidR="00AC2434" w:rsidRPr="00B85C19" w:rsidRDefault="007F62F5" w:rsidP="00752327">
      <w:pPr>
        <w:pStyle w:val="ListParagraph"/>
        <w:numPr>
          <w:ilvl w:val="0"/>
          <w:numId w:val="5"/>
        </w:num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Неразумљиво пренета порука,</w:t>
      </w:r>
    </w:p>
    <w:p w:rsidR="004548AF" w:rsidRPr="00B85C19" w:rsidRDefault="004548AF" w:rsidP="00752327">
      <w:pPr>
        <w:pStyle w:val="ListParagraph"/>
        <w:numPr>
          <w:ilvl w:val="0"/>
          <w:numId w:val="5"/>
        </w:num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Сударање више различит</w:t>
      </w:r>
      <w:r w:rsidR="007F62F5">
        <w:rPr>
          <w:rFonts w:ascii="Times New Roman" w:hAnsi="Times New Roman" w:cs="Times New Roman"/>
          <w:sz w:val="24"/>
          <w:szCs w:val="24"/>
        </w:rPr>
        <w:t>их идеја (нефокусирано мишљење),</w:t>
      </w:r>
    </w:p>
    <w:p w:rsidR="004548AF" w:rsidRPr="00B85C19" w:rsidRDefault="004548AF" w:rsidP="00752327">
      <w:pPr>
        <w:pStyle w:val="ListParagraph"/>
        <w:numPr>
          <w:ilvl w:val="0"/>
          <w:numId w:val="5"/>
        </w:num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Превише информаци</w:t>
      </w:r>
      <w:r w:rsidR="007F62F5">
        <w:rPr>
          <w:rFonts w:ascii="Times New Roman" w:hAnsi="Times New Roman" w:cs="Times New Roman"/>
          <w:sz w:val="24"/>
          <w:szCs w:val="24"/>
        </w:rPr>
        <w:t>ја,</w:t>
      </w:r>
    </w:p>
    <w:p w:rsidR="004548AF" w:rsidRPr="00B85C19" w:rsidRDefault="007F62F5" w:rsidP="00752327">
      <w:pPr>
        <w:pStyle w:val="ListParagraph"/>
        <w:numPr>
          <w:ilvl w:val="0"/>
          <w:numId w:val="5"/>
        </w:num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Недостатак информација,</w:t>
      </w:r>
    </w:p>
    <w:p w:rsidR="004548AF" w:rsidRPr="00B85C19" w:rsidRDefault="004548AF" w:rsidP="00752327">
      <w:pPr>
        <w:pStyle w:val="ListParagraph"/>
        <w:numPr>
          <w:ilvl w:val="0"/>
          <w:numId w:val="5"/>
        </w:num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Неразумевање или пог</w:t>
      </w:r>
      <w:r w:rsidR="007F62F5">
        <w:rPr>
          <w:rFonts w:ascii="Times New Roman" w:hAnsi="Times New Roman" w:cs="Times New Roman"/>
          <w:sz w:val="24"/>
          <w:szCs w:val="24"/>
        </w:rPr>
        <w:t>решно разумевање пренете поруке,</w:t>
      </w:r>
    </w:p>
    <w:p w:rsidR="004548AF" w:rsidRPr="00B85C19" w:rsidRDefault="007F62F5" w:rsidP="00752327">
      <w:pPr>
        <w:pStyle w:val="ListParagraph"/>
        <w:numPr>
          <w:ilvl w:val="0"/>
          <w:numId w:val="5"/>
        </w:num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Непознавање саговорника,</w:t>
      </w:r>
    </w:p>
    <w:p w:rsidR="004548AF" w:rsidRPr="00B85C19" w:rsidRDefault="007F62F5" w:rsidP="00752327">
      <w:pPr>
        <w:pStyle w:val="ListParagraph"/>
        <w:numPr>
          <w:ilvl w:val="0"/>
          <w:numId w:val="5"/>
        </w:num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Бука, ометање,</w:t>
      </w:r>
    </w:p>
    <w:p w:rsidR="004548AF" w:rsidRPr="00B85C19" w:rsidRDefault="007F62F5" w:rsidP="00752327">
      <w:pPr>
        <w:pStyle w:val="ListParagraph"/>
        <w:numPr>
          <w:ilvl w:val="0"/>
          <w:numId w:val="5"/>
        </w:num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Одсутност, деконцентрисаност,</w:t>
      </w:r>
    </w:p>
    <w:p w:rsidR="004548AF" w:rsidRPr="00B85C19" w:rsidRDefault="002B688F" w:rsidP="00752327">
      <w:pPr>
        <w:pStyle w:val="ListParagraph"/>
        <w:numPr>
          <w:ilvl w:val="0"/>
          <w:numId w:val="5"/>
        </w:num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Намерна дезинфор</w:t>
      </w:r>
      <w:r w:rsidR="007F62F5">
        <w:rPr>
          <w:rFonts w:ascii="Times New Roman" w:hAnsi="Times New Roman" w:cs="Times New Roman"/>
          <w:sz w:val="24"/>
          <w:szCs w:val="24"/>
        </w:rPr>
        <w:t>мација и</w:t>
      </w:r>
    </w:p>
    <w:p w:rsidR="004548AF" w:rsidRPr="00B85C19" w:rsidRDefault="004548AF" w:rsidP="00752327">
      <w:pPr>
        <w:pStyle w:val="ListParagraph"/>
        <w:numPr>
          <w:ilvl w:val="0"/>
          <w:numId w:val="5"/>
        </w:num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Прећуткивање, заташкавање и неспоразум.</w:t>
      </w:r>
    </w:p>
    <w:p w:rsidR="00AC2434" w:rsidRPr="00B85C19" w:rsidRDefault="002B688F" w:rsidP="00B85C19">
      <w:pPr>
        <w:pStyle w:val="Heading2"/>
        <w:spacing w:before="120" w:beforeAutospacing="0" w:after="120" w:afterAutospacing="0"/>
        <w:jc w:val="center"/>
        <w:rPr>
          <w:sz w:val="24"/>
          <w:szCs w:val="24"/>
        </w:rPr>
      </w:pPr>
      <w:bookmarkStart w:id="5" w:name="_Toc52027171"/>
      <w:r w:rsidRPr="00B85C19">
        <w:rPr>
          <w:sz w:val="24"/>
          <w:szCs w:val="24"/>
        </w:rPr>
        <w:t>1.3.</w:t>
      </w:r>
      <w:r w:rsidR="004548AF" w:rsidRPr="00B85C19">
        <w:rPr>
          <w:sz w:val="24"/>
          <w:szCs w:val="24"/>
        </w:rPr>
        <w:t>Облици комуницирања</w:t>
      </w:r>
      <w:bookmarkEnd w:id="5"/>
    </w:p>
    <w:p w:rsidR="004548AF" w:rsidRPr="00B85C19" w:rsidRDefault="00943529" w:rsidP="00B85C19">
      <w:p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У зависности од коришћених критеријума, можемо издвојити различите по</w:t>
      </w:r>
      <w:r w:rsidR="002B688F" w:rsidRPr="00B85C19">
        <w:rPr>
          <w:rFonts w:ascii="Times New Roman" w:hAnsi="Times New Roman" w:cs="Times New Roman"/>
          <w:sz w:val="24"/>
          <w:szCs w:val="24"/>
        </w:rPr>
        <w:t>деле коминикације</w:t>
      </w:r>
      <w:r w:rsidRPr="00B85C19">
        <w:rPr>
          <w:rFonts w:ascii="Times New Roman" w:hAnsi="Times New Roman" w:cs="Times New Roman"/>
          <w:sz w:val="24"/>
          <w:szCs w:val="24"/>
        </w:rPr>
        <w:t>:</w:t>
      </w:r>
    </w:p>
    <w:p w:rsidR="00943529" w:rsidRPr="00B85C19" w:rsidRDefault="00943529" w:rsidP="00752327">
      <w:pPr>
        <w:pStyle w:val="ListParagraph"/>
        <w:numPr>
          <w:ilvl w:val="0"/>
          <w:numId w:val="6"/>
        </w:numPr>
        <w:spacing w:before="120" w:after="120" w:line="240" w:lineRule="auto"/>
        <w:jc w:val="both"/>
        <w:rPr>
          <w:rFonts w:ascii="Times New Roman" w:hAnsi="Times New Roman" w:cs="Times New Roman"/>
          <w:sz w:val="24"/>
          <w:szCs w:val="24"/>
        </w:rPr>
      </w:pPr>
      <w:r w:rsidRPr="00B85C19">
        <w:rPr>
          <w:rFonts w:ascii="Times New Roman" w:hAnsi="Times New Roman" w:cs="Times New Roman"/>
          <w:i/>
          <w:sz w:val="24"/>
          <w:szCs w:val="24"/>
        </w:rPr>
        <w:t>У зависности да ли се одвија са самим собом или окружењем:</w:t>
      </w:r>
    </w:p>
    <w:p w:rsidR="00943529" w:rsidRPr="00B85C19" w:rsidRDefault="00943529" w:rsidP="00752327">
      <w:pPr>
        <w:pStyle w:val="ListParagraph"/>
        <w:numPr>
          <w:ilvl w:val="0"/>
          <w:numId w:val="7"/>
        </w:num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интраперсонална - када се одвија са самим собом и</w:t>
      </w:r>
    </w:p>
    <w:p w:rsidR="00943529" w:rsidRPr="00B85C19" w:rsidRDefault="00943529" w:rsidP="00752327">
      <w:pPr>
        <w:pStyle w:val="ListParagraph"/>
        <w:numPr>
          <w:ilvl w:val="0"/>
          <w:numId w:val="7"/>
        </w:num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интерперсонална - када се одвија са окружењем.</w:t>
      </w:r>
    </w:p>
    <w:p w:rsidR="00943529" w:rsidRPr="00B85C19" w:rsidRDefault="00943529" w:rsidP="00752327">
      <w:pPr>
        <w:pStyle w:val="ListParagraph"/>
        <w:numPr>
          <w:ilvl w:val="0"/>
          <w:numId w:val="6"/>
        </w:numPr>
        <w:spacing w:before="120" w:after="120" w:line="240" w:lineRule="auto"/>
        <w:jc w:val="both"/>
        <w:rPr>
          <w:rFonts w:ascii="Times New Roman" w:hAnsi="Times New Roman" w:cs="Times New Roman"/>
          <w:sz w:val="24"/>
          <w:szCs w:val="24"/>
        </w:rPr>
      </w:pPr>
      <w:r w:rsidRPr="00B85C19">
        <w:rPr>
          <w:rFonts w:ascii="Times New Roman" w:hAnsi="Times New Roman" w:cs="Times New Roman"/>
          <w:i/>
          <w:sz w:val="24"/>
          <w:szCs w:val="24"/>
        </w:rPr>
        <w:t>У зависности од тога да ли се одвија путем речи или не:</w:t>
      </w:r>
      <w:r w:rsidR="00D27C75" w:rsidRPr="00D27C75">
        <w:rPr>
          <w:rFonts w:ascii="Times New Roman" w:hAnsi="Times New Roman" w:cs="Times New Roman"/>
        </w:rPr>
        <w:t xml:space="preserve"> [</w:t>
      </w:r>
      <w:r w:rsidR="00D27C75">
        <w:rPr>
          <w:rFonts w:ascii="Times New Roman" w:hAnsi="Times New Roman" w:cs="Times New Roman"/>
        </w:rPr>
        <w:t>26</w:t>
      </w:r>
      <w:r w:rsidR="00D27C75" w:rsidRPr="00D27C75">
        <w:rPr>
          <w:rFonts w:ascii="Times New Roman" w:hAnsi="Times New Roman" w:cs="Times New Roman"/>
        </w:rPr>
        <w:t>]</w:t>
      </w:r>
      <w:r w:rsidR="00D27C75" w:rsidRPr="00CE1781">
        <w:rPr>
          <w:rFonts w:ascii="Times New Roman" w:hAnsi="Times New Roman" w:cs="Times New Roman"/>
          <w:b/>
        </w:rPr>
        <w:t xml:space="preserve"> </w:t>
      </w:r>
      <w:r w:rsidR="00D27C75" w:rsidRPr="00B85C19">
        <w:rPr>
          <w:rFonts w:ascii="Times New Roman" w:hAnsi="Times New Roman" w:cs="Times New Roman"/>
          <w:sz w:val="24"/>
          <w:szCs w:val="24"/>
        </w:rPr>
        <w:t xml:space="preserve"> </w:t>
      </w:r>
    </w:p>
    <w:p w:rsidR="00943529" w:rsidRPr="00B85C19" w:rsidRDefault="00943529" w:rsidP="00752327">
      <w:pPr>
        <w:pStyle w:val="ListParagraph"/>
        <w:numPr>
          <w:ilvl w:val="0"/>
          <w:numId w:val="8"/>
        </w:numPr>
        <w:spacing w:before="120" w:after="120" w:line="240" w:lineRule="auto"/>
        <w:ind w:firstLine="0"/>
        <w:jc w:val="both"/>
        <w:rPr>
          <w:rFonts w:ascii="Times New Roman" w:hAnsi="Times New Roman" w:cs="Times New Roman"/>
          <w:sz w:val="24"/>
          <w:szCs w:val="24"/>
        </w:rPr>
      </w:pPr>
      <w:r w:rsidRPr="00B85C19">
        <w:rPr>
          <w:rFonts w:ascii="Times New Roman" w:hAnsi="Times New Roman" w:cs="Times New Roman"/>
          <w:sz w:val="24"/>
          <w:szCs w:val="24"/>
        </w:rPr>
        <w:t>вербално – остварује се искључиво кроз употребу језика</w:t>
      </w:r>
      <w:r w:rsidR="005D0615" w:rsidRPr="00B85C19">
        <w:rPr>
          <w:rFonts w:ascii="Times New Roman" w:hAnsi="Times New Roman" w:cs="Times New Roman"/>
          <w:sz w:val="24"/>
          <w:szCs w:val="24"/>
        </w:rPr>
        <w:t>, као усменог и писаног говора. Усмена комуникација може бити у виду монолога и дијалога. Усмена комуникација се најчешће преноси „лицем у лице“, телефоном, телевизијом и другим средствима комуникације.</w:t>
      </w:r>
      <w:r w:rsidRPr="00B85C19">
        <w:rPr>
          <w:rFonts w:ascii="Times New Roman" w:hAnsi="Times New Roman" w:cs="Times New Roman"/>
          <w:sz w:val="24"/>
          <w:szCs w:val="24"/>
        </w:rPr>
        <w:t xml:space="preserve"> </w:t>
      </w:r>
    </w:p>
    <w:p w:rsidR="005D0615" w:rsidRPr="00B85C19" w:rsidRDefault="005D0615" w:rsidP="00752327">
      <w:pPr>
        <w:pStyle w:val="ListParagraph"/>
        <w:numPr>
          <w:ilvl w:val="0"/>
          <w:numId w:val="8"/>
        </w:numPr>
        <w:spacing w:before="120" w:after="120" w:line="240" w:lineRule="auto"/>
        <w:ind w:firstLine="0"/>
        <w:jc w:val="both"/>
        <w:rPr>
          <w:rFonts w:ascii="Times New Roman" w:hAnsi="Times New Roman" w:cs="Times New Roman"/>
          <w:sz w:val="24"/>
          <w:szCs w:val="24"/>
        </w:rPr>
      </w:pPr>
      <w:r w:rsidRPr="00B85C19">
        <w:rPr>
          <w:rFonts w:ascii="Times New Roman" w:hAnsi="Times New Roman" w:cs="Times New Roman"/>
          <w:sz w:val="24"/>
          <w:szCs w:val="24"/>
        </w:rPr>
        <w:t>невербално – невербални сигнали изражавају мисли, емоци</w:t>
      </w:r>
      <w:r w:rsidR="002B688F" w:rsidRPr="00B85C19">
        <w:rPr>
          <w:rFonts w:ascii="Times New Roman" w:hAnsi="Times New Roman" w:cs="Times New Roman"/>
          <w:sz w:val="24"/>
          <w:szCs w:val="24"/>
        </w:rPr>
        <w:t>је, ставове и особине. О</w:t>
      </w:r>
      <w:r w:rsidRPr="00B85C19">
        <w:rPr>
          <w:rFonts w:ascii="Times New Roman" w:hAnsi="Times New Roman" w:cs="Times New Roman"/>
          <w:sz w:val="24"/>
          <w:szCs w:val="24"/>
        </w:rPr>
        <w:t>ни су подршка вербалној комуникациј</w:t>
      </w:r>
      <w:r w:rsidR="002B688F" w:rsidRPr="00B85C19">
        <w:rPr>
          <w:rFonts w:ascii="Times New Roman" w:hAnsi="Times New Roman" w:cs="Times New Roman"/>
          <w:sz w:val="24"/>
          <w:szCs w:val="24"/>
        </w:rPr>
        <w:t>и</w:t>
      </w:r>
      <w:r w:rsidRPr="00B85C19">
        <w:rPr>
          <w:rFonts w:ascii="Times New Roman" w:hAnsi="Times New Roman" w:cs="Times New Roman"/>
          <w:sz w:val="24"/>
          <w:szCs w:val="24"/>
        </w:rPr>
        <w:t xml:space="preserve"> или замена за исту.</w:t>
      </w:r>
      <w:r w:rsidR="004A60AD" w:rsidRPr="00B85C19">
        <w:rPr>
          <w:rFonts w:ascii="Times New Roman" w:hAnsi="Times New Roman" w:cs="Times New Roman"/>
          <w:sz w:val="24"/>
          <w:szCs w:val="24"/>
        </w:rPr>
        <w:t xml:space="preserve"> Невербално комуницирање је супериорније у исказивању емоција и испољава се са већим степеном искрености. Гестови су знаци који савршено изражавају одређени став и стање духа, јер су језик подсвести. За већи</w:t>
      </w:r>
      <w:r w:rsidR="002B688F" w:rsidRPr="00B85C19">
        <w:rPr>
          <w:rFonts w:ascii="Times New Roman" w:hAnsi="Times New Roman" w:cs="Times New Roman"/>
          <w:sz w:val="24"/>
          <w:szCs w:val="24"/>
        </w:rPr>
        <w:t>н</w:t>
      </w:r>
      <w:r w:rsidR="004A60AD" w:rsidRPr="00B85C19">
        <w:rPr>
          <w:rFonts w:ascii="Times New Roman" w:hAnsi="Times New Roman" w:cs="Times New Roman"/>
          <w:sz w:val="24"/>
          <w:szCs w:val="24"/>
        </w:rPr>
        <w:t>у људи невербални говор своди се на гестове и мимику. Међутим, код невербалних симбола много је богатији од „језика тела“, што су уочили многобројни истраживачи који су се директно или индиректно бавили.</w:t>
      </w:r>
      <w:r w:rsidRPr="00B85C19">
        <w:rPr>
          <w:rFonts w:ascii="Times New Roman" w:hAnsi="Times New Roman" w:cs="Times New Roman"/>
          <w:sz w:val="24"/>
          <w:szCs w:val="24"/>
        </w:rPr>
        <w:t xml:space="preserve"> </w:t>
      </w:r>
    </w:p>
    <w:p w:rsidR="004A60AD" w:rsidRPr="00B85C19" w:rsidRDefault="00373BDD" w:rsidP="00752327">
      <w:pPr>
        <w:pStyle w:val="ListParagraph"/>
        <w:numPr>
          <w:ilvl w:val="0"/>
          <w:numId w:val="6"/>
        </w:numPr>
        <w:spacing w:before="120" w:after="120" w:line="240" w:lineRule="auto"/>
        <w:jc w:val="both"/>
        <w:rPr>
          <w:rFonts w:ascii="Times New Roman" w:hAnsi="Times New Roman" w:cs="Times New Roman"/>
          <w:sz w:val="24"/>
          <w:szCs w:val="24"/>
        </w:rPr>
      </w:pPr>
      <w:r w:rsidRPr="00B85C19">
        <w:rPr>
          <w:rFonts w:ascii="Times New Roman" w:hAnsi="Times New Roman" w:cs="Times New Roman"/>
          <w:i/>
          <w:sz w:val="24"/>
          <w:szCs w:val="24"/>
        </w:rPr>
        <w:t>У зависности од тога да ли захтевамо повратну информацију од саговорника и разумемо га или не:</w:t>
      </w:r>
      <w:r w:rsidR="00D27C75" w:rsidRPr="00D27C75">
        <w:rPr>
          <w:rFonts w:ascii="Times New Roman" w:hAnsi="Times New Roman" w:cs="Times New Roman"/>
        </w:rPr>
        <w:t xml:space="preserve"> [</w:t>
      </w:r>
      <w:r w:rsidR="00D27C75">
        <w:rPr>
          <w:rFonts w:ascii="Times New Roman" w:hAnsi="Times New Roman" w:cs="Times New Roman"/>
        </w:rPr>
        <w:t>34</w:t>
      </w:r>
      <w:r w:rsidR="00D27C75" w:rsidRPr="00D27C75">
        <w:rPr>
          <w:rFonts w:ascii="Times New Roman" w:hAnsi="Times New Roman" w:cs="Times New Roman"/>
        </w:rPr>
        <w:t>]</w:t>
      </w:r>
      <w:r w:rsidR="00D27C75" w:rsidRPr="00CE1781">
        <w:rPr>
          <w:rFonts w:ascii="Times New Roman" w:hAnsi="Times New Roman" w:cs="Times New Roman"/>
          <w:b/>
        </w:rPr>
        <w:t xml:space="preserve"> </w:t>
      </w:r>
      <w:r w:rsidR="00D27C75" w:rsidRPr="00B85C19">
        <w:rPr>
          <w:rFonts w:ascii="Times New Roman" w:hAnsi="Times New Roman" w:cs="Times New Roman"/>
          <w:sz w:val="24"/>
          <w:szCs w:val="24"/>
        </w:rPr>
        <w:t xml:space="preserve"> </w:t>
      </w:r>
    </w:p>
    <w:p w:rsidR="00373BDD" w:rsidRPr="00B85C19" w:rsidRDefault="002B688F" w:rsidP="00752327">
      <w:pPr>
        <w:pStyle w:val="ListParagraph"/>
        <w:numPr>
          <w:ilvl w:val="0"/>
          <w:numId w:val="9"/>
        </w:num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отворена - саветујемо, охрабрујемо</w:t>
      </w:r>
      <w:r w:rsidR="001E0CC8" w:rsidRPr="00B85C19">
        <w:rPr>
          <w:rFonts w:ascii="Times New Roman" w:hAnsi="Times New Roman" w:cs="Times New Roman"/>
          <w:sz w:val="24"/>
          <w:szCs w:val="24"/>
        </w:rPr>
        <w:t xml:space="preserve"> и </w:t>
      </w:r>
    </w:p>
    <w:p w:rsidR="001E0CC8" w:rsidRPr="00B85C19" w:rsidRDefault="002B688F" w:rsidP="00752327">
      <w:pPr>
        <w:pStyle w:val="ListParagraph"/>
        <w:numPr>
          <w:ilvl w:val="0"/>
          <w:numId w:val="9"/>
        </w:num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 xml:space="preserve">затворена - </w:t>
      </w:r>
      <w:r w:rsidR="0069767C" w:rsidRPr="00B85C19">
        <w:rPr>
          <w:rFonts w:ascii="Times New Roman" w:hAnsi="Times New Roman" w:cs="Times New Roman"/>
          <w:sz w:val="24"/>
          <w:szCs w:val="24"/>
        </w:rPr>
        <w:t>н</w:t>
      </w:r>
      <w:r w:rsidRPr="00B85C19">
        <w:rPr>
          <w:rFonts w:ascii="Times New Roman" w:hAnsi="Times New Roman" w:cs="Times New Roman"/>
          <w:sz w:val="24"/>
          <w:szCs w:val="24"/>
        </w:rPr>
        <w:t>ападамо, оптужујемо, наређујемо</w:t>
      </w:r>
      <w:r w:rsidR="0069767C" w:rsidRPr="00B85C19">
        <w:rPr>
          <w:rFonts w:ascii="Times New Roman" w:hAnsi="Times New Roman" w:cs="Times New Roman"/>
          <w:sz w:val="24"/>
          <w:szCs w:val="24"/>
        </w:rPr>
        <w:t>.</w:t>
      </w:r>
    </w:p>
    <w:p w:rsidR="0069767C" w:rsidRPr="00B85C19" w:rsidRDefault="0069767C" w:rsidP="00752327">
      <w:pPr>
        <w:pStyle w:val="ListParagraph"/>
        <w:numPr>
          <w:ilvl w:val="0"/>
          <w:numId w:val="6"/>
        </w:numPr>
        <w:spacing w:before="120" w:after="120" w:line="240" w:lineRule="auto"/>
        <w:jc w:val="both"/>
        <w:rPr>
          <w:rFonts w:ascii="Times New Roman" w:hAnsi="Times New Roman" w:cs="Times New Roman"/>
          <w:sz w:val="24"/>
          <w:szCs w:val="24"/>
        </w:rPr>
      </w:pPr>
      <w:r w:rsidRPr="00B85C19">
        <w:rPr>
          <w:rFonts w:ascii="Times New Roman" w:hAnsi="Times New Roman" w:cs="Times New Roman"/>
          <w:i/>
          <w:sz w:val="24"/>
          <w:szCs w:val="24"/>
        </w:rPr>
        <w:t>У зависности од тога какав нам је наступ када комуницирамо:</w:t>
      </w:r>
      <w:r w:rsidR="00D27C75" w:rsidRPr="00D27C75">
        <w:rPr>
          <w:rFonts w:ascii="Times New Roman" w:hAnsi="Times New Roman" w:cs="Times New Roman"/>
        </w:rPr>
        <w:t xml:space="preserve"> [</w:t>
      </w:r>
      <w:r w:rsidR="00D27C75">
        <w:rPr>
          <w:rFonts w:ascii="Times New Roman" w:hAnsi="Times New Roman" w:cs="Times New Roman"/>
        </w:rPr>
        <w:t>34</w:t>
      </w:r>
      <w:r w:rsidR="00D27C75" w:rsidRPr="00D27C75">
        <w:rPr>
          <w:rFonts w:ascii="Times New Roman" w:hAnsi="Times New Roman" w:cs="Times New Roman"/>
        </w:rPr>
        <w:t>]</w:t>
      </w:r>
      <w:r w:rsidR="00D27C75" w:rsidRPr="00CE1781">
        <w:rPr>
          <w:rFonts w:ascii="Times New Roman" w:hAnsi="Times New Roman" w:cs="Times New Roman"/>
          <w:b/>
        </w:rPr>
        <w:t xml:space="preserve"> </w:t>
      </w:r>
      <w:r w:rsidR="00D27C75" w:rsidRPr="00B85C19">
        <w:rPr>
          <w:rFonts w:ascii="Times New Roman" w:hAnsi="Times New Roman" w:cs="Times New Roman"/>
          <w:sz w:val="24"/>
          <w:szCs w:val="24"/>
        </w:rPr>
        <w:t xml:space="preserve"> </w:t>
      </w:r>
    </w:p>
    <w:p w:rsidR="0069767C" w:rsidRPr="00B85C19" w:rsidRDefault="0069767C" w:rsidP="00752327">
      <w:pPr>
        <w:pStyle w:val="ListParagraph"/>
        <w:numPr>
          <w:ilvl w:val="0"/>
          <w:numId w:val="10"/>
        </w:num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пасивна – када смо незаинтересовани, љути, повлачимо се у себе али се не супротстављамо саговорнику директно;</w:t>
      </w:r>
    </w:p>
    <w:p w:rsidR="0069767C" w:rsidRPr="00B85C19" w:rsidRDefault="0069767C" w:rsidP="00752327">
      <w:pPr>
        <w:pStyle w:val="ListParagraph"/>
        <w:numPr>
          <w:ilvl w:val="0"/>
          <w:numId w:val="10"/>
        </w:num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агресивна – када се у комуникацији нап</w:t>
      </w:r>
      <w:r w:rsidR="002B688F" w:rsidRPr="00B85C19">
        <w:rPr>
          <w:rFonts w:ascii="Times New Roman" w:hAnsi="Times New Roman" w:cs="Times New Roman"/>
          <w:sz w:val="24"/>
          <w:szCs w:val="24"/>
        </w:rPr>
        <w:t>ада, оптужује, изазива и слично и</w:t>
      </w:r>
    </w:p>
    <w:p w:rsidR="0069767C" w:rsidRPr="00B85C19" w:rsidRDefault="0069767C" w:rsidP="00752327">
      <w:pPr>
        <w:pStyle w:val="ListParagraph"/>
        <w:numPr>
          <w:ilvl w:val="0"/>
          <w:numId w:val="10"/>
        </w:num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асертивна – када у комуникацији саговорника подржавамо и охрабрујемо.</w:t>
      </w:r>
    </w:p>
    <w:p w:rsidR="0069767C" w:rsidRPr="00B85C19" w:rsidRDefault="0069767C" w:rsidP="00752327">
      <w:pPr>
        <w:pStyle w:val="ListParagraph"/>
        <w:numPr>
          <w:ilvl w:val="0"/>
          <w:numId w:val="6"/>
        </w:numPr>
        <w:spacing w:before="120" w:after="120" w:line="240" w:lineRule="auto"/>
        <w:jc w:val="both"/>
        <w:rPr>
          <w:rFonts w:ascii="Times New Roman" w:hAnsi="Times New Roman" w:cs="Times New Roman"/>
          <w:sz w:val="24"/>
          <w:szCs w:val="24"/>
        </w:rPr>
      </w:pPr>
      <w:r w:rsidRPr="00B85C19">
        <w:rPr>
          <w:rFonts w:ascii="Times New Roman" w:hAnsi="Times New Roman" w:cs="Times New Roman"/>
          <w:i/>
          <w:sz w:val="24"/>
          <w:szCs w:val="24"/>
        </w:rPr>
        <w:lastRenderedPageBreak/>
        <w:t>У зависности да ли са саговорником разговарамо лично или преко треће особе:</w:t>
      </w:r>
    </w:p>
    <w:p w:rsidR="0069767C" w:rsidRPr="00B85C19" w:rsidRDefault="0069767C" w:rsidP="00752327">
      <w:pPr>
        <w:pStyle w:val="ListParagraph"/>
        <w:numPr>
          <w:ilvl w:val="0"/>
          <w:numId w:val="11"/>
        </w:num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 xml:space="preserve">непосредна и </w:t>
      </w:r>
    </w:p>
    <w:p w:rsidR="0069767C" w:rsidRPr="00B85C19" w:rsidRDefault="0069767C" w:rsidP="00752327">
      <w:pPr>
        <w:pStyle w:val="ListParagraph"/>
        <w:numPr>
          <w:ilvl w:val="0"/>
          <w:numId w:val="11"/>
        </w:num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посредна.</w:t>
      </w:r>
    </w:p>
    <w:p w:rsidR="0069767C" w:rsidRPr="00B85C19" w:rsidRDefault="0069767C" w:rsidP="00B85C19">
      <w:p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Ово су само неки од облика комуникације. Више речи о овом делу теме биће у оквиру пословне комуникације.</w:t>
      </w:r>
    </w:p>
    <w:p w:rsidR="0069767C" w:rsidRPr="00B85C19" w:rsidRDefault="00E31A98" w:rsidP="00B85C19">
      <w:pPr>
        <w:pStyle w:val="Heading1"/>
        <w:spacing w:before="120" w:after="120" w:line="240" w:lineRule="auto"/>
        <w:jc w:val="center"/>
        <w:rPr>
          <w:rFonts w:ascii="Times New Roman" w:hAnsi="Times New Roman" w:cs="Times New Roman"/>
          <w:color w:val="auto"/>
        </w:rPr>
      </w:pPr>
      <w:bookmarkStart w:id="6" w:name="_Toc52027172"/>
      <w:r w:rsidRPr="00B85C19">
        <w:rPr>
          <w:rFonts w:ascii="Times New Roman" w:hAnsi="Times New Roman" w:cs="Times New Roman"/>
          <w:color w:val="auto"/>
        </w:rPr>
        <w:t>2.</w:t>
      </w:r>
      <w:r w:rsidR="0069767C" w:rsidRPr="00B85C19">
        <w:rPr>
          <w:rFonts w:ascii="Times New Roman" w:hAnsi="Times New Roman" w:cs="Times New Roman"/>
          <w:color w:val="auto"/>
        </w:rPr>
        <w:t>Пословна комуникација</w:t>
      </w:r>
      <w:bookmarkEnd w:id="6"/>
    </w:p>
    <w:p w:rsidR="008E0088" w:rsidRPr="007F62F5" w:rsidRDefault="008E0088" w:rsidP="00B85C19">
      <w:p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Ради остварења добити, као и својих циљева, људи се удружују у организације. Како би организација успешно функционисала неопходно је дефинисати пословне мисије и визије, структуру запослених, одредити однос између запослених... Може се закључити да свака организација има потребу за формализацијом своје структуре. Процес руковођења и управљања представља једну јако сложену функцију која почива на ставовима, идејама и принципима, како би се касније на бази анализа, кроз функције планирања, организације, комуникације, мониторинга, контроле, лидерства и координације одлучивало о мерама и акцијама које ће на најефективнији начин успети да достигну постављене циљеве. Овакав један приступ датира још из 19. века када су опсане четири основне функције менаџмента: планирање, руковођење, организовање и контрола.</w:t>
      </w:r>
      <w:r w:rsidR="007F62F5" w:rsidRPr="007F62F5">
        <w:rPr>
          <w:rFonts w:ascii="Times New Roman" w:hAnsi="Times New Roman" w:cs="Times New Roman"/>
        </w:rPr>
        <w:t xml:space="preserve"> </w:t>
      </w:r>
      <w:r w:rsidR="007F62F5" w:rsidRPr="00D27C75">
        <w:rPr>
          <w:rFonts w:ascii="Times New Roman" w:hAnsi="Times New Roman" w:cs="Times New Roman"/>
        </w:rPr>
        <w:t>[</w:t>
      </w:r>
      <w:r w:rsidR="007F62F5">
        <w:rPr>
          <w:rFonts w:ascii="Times New Roman" w:hAnsi="Times New Roman" w:cs="Times New Roman"/>
        </w:rPr>
        <w:t>24</w:t>
      </w:r>
      <w:r w:rsidR="007F62F5" w:rsidRPr="00D27C75">
        <w:rPr>
          <w:rFonts w:ascii="Times New Roman" w:hAnsi="Times New Roman" w:cs="Times New Roman"/>
        </w:rPr>
        <w:t>]</w:t>
      </w:r>
      <w:r w:rsidR="007F62F5" w:rsidRPr="00CE1781">
        <w:rPr>
          <w:rFonts w:ascii="Times New Roman" w:hAnsi="Times New Roman" w:cs="Times New Roman"/>
          <w:b/>
        </w:rPr>
        <w:t xml:space="preserve"> </w:t>
      </w:r>
      <w:r w:rsidR="007F62F5" w:rsidRPr="00B85C19">
        <w:rPr>
          <w:rFonts w:ascii="Times New Roman" w:hAnsi="Times New Roman" w:cs="Times New Roman"/>
          <w:sz w:val="24"/>
          <w:szCs w:val="24"/>
        </w:rPr>
        <w:t xml:space="preserve"> </w:t>
      </w:r>
    </w:p>
    <w:p w:rsidR="004C6A26" w:rsidRPr="00B85C19" w:rsidRDefault="004C6A26" w:rsidP="00B85C19">
      <w:p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Пословна комуникација се дефинише као намерна размена идеја, мишљења и информација са циљним групама путем симбола, сигнала и слика.</w:t>
      </w:r>
      <w:r w:rsidR="007F62F5" w:rsidRPr="007F62F5">
        <w:rPr>
          <w:rFonts w:ascii="Times New Roman" w:hAnsi="Times New Roman" w:cs="Times New Roman"/>
        </w:rPr>
        <w:t xml:space="preserve"> </w:t>
      </w:r>
      <w:r w:rsidR="007F62F5" w:rsidRPr="00D27C75">
        <w:rPr>
          <w:rFonts w:ascii="Times New Roman" w:hAnsi="Times New Roman" w:cs="Times New Roman"/>
        </w:rPr>
        <w:t>[</w:t>
      </w:r>
      <w:r w:rsidR="007F62F5">
        <w:rPr>
          <w:rFonts w:ascii="Times New Roman" w:hAnsi="Times New Roman" w:cs="Times New Roman"/>
        </w:rPr>
        <w:t>31</w:t>
      </w:r>
      <w:r w:rsidR="007F62F5" w:rsidRPr="00D27C75">
        <w:rPr>
          <w:rFonts w:ascii="Times New Roman" w:hAnsi="Times New Roman" w:cs="Times New Roman"/>
        </w:rPr>
        <w:t>]</w:t>
      </w:r>
      <w:r w:rsidR="007F62F5" w:rsidRPr="00CE1781">
        <w:rPr>
          <w:rFonts w:ascii="Times New Roman" w:hAnsi="Times New Roman" w:cs="Times New Roman"/>
          <w:b/>
        </w:rPr>
        <w:t xml:space="preserve"> </w:t>
      </w:r>
      <w:r w:rsidR="007F62F5" w:rsidRPr="00B85C19">
        <w:rPr>
          <w:rFonts w:ascii="Times New Roman" w:hAnsi="Times New Roman" w:cs="Times New Roman"/>
          <w:sz w:val="24"/>
          <w:szCs w:val="24"/>
        </w:rPr>
        <w:t xml:space="preserve"> </w:t>
      </w:r>
      <w:r w:rsidRPr="00B85C19">
        <w:rPr>
          <w:rFonts w:ascii="Times New Roman" w:hAnsi="Times New Roman" w:cs="Times New Roman"/>
          <w:sz w:val="24"/>
          <w:szCs w:val="24"/>
        </w:rPr>
        <w:t xml:space="preserve"> Комуникација се може разумети и као врло важан део пословања организације и управљачког састава и може се релизовати на два начина: у њој учествују сви чиниоци организације</w:t>
      </w:r>
      <w:r w:rsidR="00E31A98" w:rsidRPr="00B85C19">
        <w:rPr>
          <w:rFonts w:ascii="Times New Roman" w:hAnsi="Times New Roman" w:cs="Times New Roman"/>
          <w:sz w:val="24"/>
          <w:szCs w:val="24"/>
        </w:rPr>
        <w:t xml:space="preserve"> </w:t>
      </w:r>
      <w:r w:rsidRPr="00B85C19">
        <w:rPr>
          <w:rFonts w:ascii="Times New Roman" w:hAnsi="Times New Roman" w:cs="Times New Roman"/>
          <w:sz w:val="24"/>
          <w:szCs w:val="24"/>
        </w:rPr>
        <w:t>- унутар орг</w:t>
      </w:r>
      <w:r w:rsidR="007F62F5">
        <w:rPr>
          <w:rFonts w:ascii="Times New Roman" w:hAnsi="Times New Roman" w:cs="Times New Roman"/>
          <w:sz w:val="24"/>
          <w:szCs w:val="24"/>
        </w:rPr>
        <w:t>анизације</w:t>
      </w:r>
      <w:r w:rsidR="00E31A98" w:rsidRPr="00B85C19">
        <w:rPr>
          <w:rFonts w:ascii="Times New Roman" w:hAnsi="Times New Roman" w:cs="Times New Roman"/>
          <w:sz w:val="24"/>
          <w:szCs w:val="24"/>
        </w:rPr>
        <w:t xml:space="preserve"> и учествују само неки</w:t>
      </w:r>
      <w:r w:rsidRPr="00B85C19">
        <w:rPr>
          <w:rFonts w:ascii="Times New Roman" w:hAnsi="Times New Roman" w:cs="Times New Roman"/>
          <w:sz w:val="24"/>
          <w:szCs w:val="24"/>
        </w:rPr>
        <w:t xml:space="preserve"> чиниоци организације – изван организације.</w:t>
      </w:r>
      <w:r w:rsidR="007F62F5" w:rsidRPr="00D27C75">
        <w:rPr>
          <w:rFonts w:ascii="Times New Roman" w:hAnsi="Times New Roman" w:cs="Times New Roman"/>
        </w:rPr>
        <w:t>[</w:t>
      </w:r>
      <w:r w:rsidR="007F62F5">
        <w:rPr>
          <w:rFonts w:ascii="Times New Roman" w:hAnsi="Times New Roman" w:cs="Times New Roman"/>
        </w:rPr>
        <w:t>16</w:t>
      </w:r>
      <w:r w:rsidR="007F62F5" w:rsidRPr="00D27C75">
        <w:rPr>
          <w:rFonts w:ascii="Times New Roman" w:hAnsi="Times New Roman" w:cs="Times New Roman"/>
        </w:rPr>
        <w:t>]</w:t>
      </w:r>
      <w:r w:rsidR="007F62F5" w:rsidRPr="00CE1781">
        <w:rPr>
          <w:rFonts w:ascii="Times New Roman" w:hAnsi="Times New Roman" w:cs="Times New Roman"/>
          <w:b/>
        </w:rPr>
        <w:t xml:space="preserve"> </w:t>
      </w:r>
      <w:r w:rsidR="002E6714">
        <w:rPr>
          <w:rFonts w:ascii="Times New Roman" w:hAnsi="Times New Roman" w:cs="Times New Roman"/>
          <w:sz w:val="24"/>
          <w:szCs w:val="24"/>
        </w:rPr>
        <w:t xml:space="preserve"> Слика 2</w:t>
      </w:r>
      <w:r w:rsidR="007B2C04" w:rsidRPr="00B85C19">
        <w:rPr>
          <w:rFonts w:ascii="Times New Roman" w:hAnsi="Times New Roman" w:cs="Times New Roman"/>
          <w:sz w:val="24"/>
          <w:szCs w:val="24"/>
        </w:rPr>
        <w:t xml:space="preserve"> приказује пословну комуникацију са својим чиниоцима унутар и изван комуникације.</w:t>
      </w:r>
    </w:p>
    <w:p w:rsidR="009360E5" w:rsidRPr="00B85C19" w:rsidRDefault="00740604" w:rsidP="00740604">
      <w:pPr>
        <w:spacing w:before="120" w:after="12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688848" cy="3073330"/>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l="1478" t="22010" r="66462" b="40563"/>
                    <a:stretch>
                      <a:fillRect/>
                    </a:stretch>
                  </pic:blipFill>
                  <pic:spPr bwMode="auto">
                    <a:xfrm>
                      <a:off x="0" y="0"/>
                      <a:ext cx="4688848" cy="3073330"/>
                    </a:xfrm>
                    <a:prstGeom prst="rect">
                      <a:avLst/>
                    </a:prstGeom>
                    <a:noFill/>
                    <a:ln w="9525">
                      <a:noFill/>
                      <a:miter lim="800000"/>
                      <a:headEnd/>
                      <a:tailEnd/>
                    </a:ln>
                  </pic:spPr>
                </pic:pic>
              </a:graphicData>
            </a:graphic>
          </wp:inline>
        </w:drawing>
      </w:r>
    </w:p>
    <w:p w:rsidR="009360E5" w:rsidRPr="005858AB" w:rsidRDefault="002E6714" w:rsidP="005858AB">
      <w:pPr>
        <w:spacing w:before="120" w:after="120" w:line="240" w:lineRule="auto"/>
        <w:jc w:val="center"/>
        <w:rPr>
          <w:rFonts w:ascii="Times New Roman" w:hAnsi="Times New Roman" w:cs="Times New Roman"/>
          <w:sz w:val="24"/>
          <w:szCs w:val="24"/>
        </w:rPr>
      </w:pPr>
      <w:r>
        <w:rPr>
          <w:rFonts w:ascii="Times New Roman" w:hAnsi="Times New Roman" w:cs="Times New Roman"/>
          <w:b/>
        </w:rPr>
        <w:t>Слика 2</w:t>
      </w:r>
      <w:r w:rsidR="00740604" w:rsidRPr="005858AB">
        <w:rPr>
          <w:rFonts w:ascii="Times New Roman" w:hAnsi="Times New Roman" w:cs="Times New Roman"/>
          <w:b/>
        </w:rPr>
        <w:t xml:space="preserve">. </w:t>
      </w:r>
      <w:r w:rsidR="00740604" w:rsidRPr="005858AB">
        <w:rPr>
          <w:rFonts w:ascii="Times New Roman" w:hAnsi="Times New Roman" w:cs="Times New Roman"/>
          <w:i/>
        </w:rPr>
        <w:t>Пословне комуникације: културолошке и стратешке перспективе</w:t>
      </w:r>
      <w:r w:rsidR="00740604" w:rsidRPr="005858AB">
        <w:rPr>
          <w:rFonts w:ascii="Times New Roman" w:hAnsi="Times New Roman" w:cs="Times New Roman"/>
        </w:rPr>
        <w:t>[28</w:t>
      </w:r>
      <w:r w:rsidR="00740604" w:rsidRPr="00D27C75">
        <w:rPr>
          <w:rFonts w:ascii="Times New Roman" w:hAnsi="Times New Roman" w:cs="Times New Roman"/>
        </w:rPr>
        <w:t>]</w:t>
      </w:r>
      <w:r w:rsidR="00740604" w:rsidRPr="00CE1781">
        <w:rPr>
          <w:rFonts w:ascii="Times New Roman" w:hAnsi="Times New Roman" w:cs="Times New Roman"/>
          <w:b/>
        </w:rPr>
        <w:t xml:space="preserve"> </w:t>
      </w:r>
      <w:r w:rsidR="00740604" w:rsidRPr="00B85C19">
        <w:rPr>
          <w:rFonts w:ascii="Times New Roman" w:hAnsi="Times New Roman" w:cs="Times New Roman"/>
          <w:sz w:val="24"/>
          <w:szCs w:val="24"/>
        </w:rPr>
        <w:t xml:space="preserve"> </w:t>
      </w:r>
    </w:p>
    <w:p w:rsidR="008E0088" w:rsidRPr="00B85C19" w:rsidRDefault="008E0088" w:rsidP="00B85C19">
      <w:p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 xml:space="preserve">Многи стручњаци у области организовања, менаџмента и вођења </w:t>
      </w:r>
      <w:r w:rsidR="00057893" w:rsidRPr="00B85C19">
        <w:rPr>
          <w:rFonts w:ascii="Times New Roman" w:hAnsi="Times New Roman" w:cs="Times New Roman"/>
          <w:sz w:val="24"/>
          <w:szCs w:val="24"/>
        </w:rPr>
        <w:t>сматрају да је ефективна комуникација о</w:t>
      </w:r>
      <w:r w:rsidR="009360E5" w:rsidRPr="00B85C19">
        <w:rPr>
          <w:rFonts w:ascii="Times New Roman" w:hAnsi="Times New Roman" w:cs="Times New Roman"/>
          <w:sz w:val="24"/>
          <w:szCs w:val="24"/>
        </w:rPr>
        <w:t>снова за ефе</w:t>
      </w:r>
      <w:r w:rsidR="00FA6480" w:rsidRPr="00B85C19">
        <w:rPr>
          <w:rFonts w:ascii="Times New Roman" w:hAnsi="Times New Roman" w:cs="Times New Roman"/>
          <w:sz w:val="24"/>
          <w:szCs w:val="24"/>
        </w:rPr>
        <w:t>к</w:t>
      </w:r>
      <w:r w:rsidR="009360E5" w:rsidRPr="00B85C19">
        <w:rPr>
          <w:rFonts w:ascii="Times New Roman" w:hAnsi="Times New Roman" w:cs="Times New Roman"/>
          <w:sz w:val="24"/>
          <w:szCs w:val="24"/>
        </w:rPr>
        <w:t>тивност организације</w:t>
      </w:r>
      <w:r w:rsidR="00057893" w:rsidRPr="00B85C19">
        <w:rPr>
          <w:rFonts w:ascii="Times New Roman" w:hAnsi="Times New Roman" w:cs="Times New Roman"/>
          <w:sz w:val="24"/>
          <w:szCs w:val="24"/>
        </w:rPr>
        <w:t xml:space="preserve"> било ког типа. О пословним комуникацијама не смемо размишљати као о групи повезаних, научених или наслеђених </w:t>
      </w:r>
      <w:r w:rsidR="00057893" w:rsidRPr="00B85C19">
        <w:rPr>
          <w:rFonts w:ascii="Times New Roman" w:hAnsi="Times New Roman" w:cs="Times New Roman"/>
          <w:sz w:val="24"/>
          <w:szCs w:val="24"/>
        </w:rPr>
        <w:lastRenderedPageBreak/>
        <w:t>способности, већ треба размишљати како на прави начи</w:t>
      </w:r>
      <w:r w:rsidR="00FA6480" w:rsidRPr="00B85C19">
        <w:rPr>
          <w:rFonts w:ascii="Times New Roman" w:hAnsi="Times New Roman" w:cs="Times New Roman"/>
          <w:sz w:val="24"/>
          <w:szCs w:val="24"/>
        </w:rPr>
        <w:t>н</w:t>
      </w:r>
      <w:r w:rsidR="00057893" w:rsidRPr="00B85C19">
        <w:rPr>
          <w:rFonts w:ascii="Times New Roman" w:hAnsi="Times New Roman" w:cs="Times New Roman"/>
          <w:sz w:val="24"/>
          <w:szCs w:val="24"/>
        </w:rPr>
        <w:t>, у право време пренети правој особи. Појмови који чине темељну структуру пословних комуникацијских вештина су:</w:t>
      </w:r>
      <w:r w:rsidR="00740604" w:rsidRPr="00740604">
        <w:rPr>
          <w:rFonts w:ascii="Times New Roman" w:hAnsi="Times New Roman" w:cs="Times New Roman"/>
        </w:rPr>
        <w:t xml:space="preserve"> </w:t>
      </w:r>
      <w:r w:rsidR="00740604" w:rsidRPr="00D27C75">
        <w:rPr>
          <w:rFonts w:ascii="Times New Roman" w:hAnsi="Times New Roman" w:cs="Times New Roman"/>
        </w:rPr>
        <w:t>[</w:t>
      </w:r>
      <w:r w:rsidR="00740604">
        <w:rPr>
          <w:rFonts w:ascii="Times New Roman" w:hAnsi="Times New Roman" w:cs="Times New Roman"/>
        </w:rPr>
        <w:t>16</w:t>
      </w:r>
      <w:r w:rsidR="00740604" w:rsidRPr="00D27C75">
        <w:rPr>
          <w:rFonts w:ascii="Times New Roman" w:hAnsi="Times New Roman" w:cs="Times New Roman"/>
        </w:rPr>
        <w:t>]</w:t>
      </w:r>
      <w:r w:rsidR="00740604" w:rsidRPr="00CE1781">
        <w:rPr>
          <w:rFonts w:ascii="Times New Roman" w:hAnsi="Times New Roman" w:cs="Times New Roman"/>
          <w:b/>
        </w:rPr>
        <w:t xml:space="preserve"> </w:t>
      </w:r>
      <w:r w:rsidR="00740604" w:rsidRPr="00B85C19">
        <w:rPr>
          <w:rFonts w:ascii="Times New Roman" w:hAnsi="Times New Roman" w:cs="Times New Roman"/>
          <w:sz w:val="24"/>
          <w:szCs w:val="24"/>
        </w:rPr>
        <w:t xml:space="preserve"> </w:t>
      </w:r>
    </w:p>
    <w:p w:rsidR="00057893" w:rsidRPr="00B85C19" w:rsidRDefault="00057893" w:rsidP="00752327">
      <w:pPr>
        <w:pStyle w:val="ListParagraph"/>
        <w:numPr>
          <w:ilvl w:val="0"/>
          <w:numId w:val="12"/>
        </w:numPr>
        <w:spacing w:before="120" w:after="120" w:line="240" w:lineRule="auto"/>
        <w:jc w:val="both"/>
        <w:rPr>
          <w:rFonts w:ascii="Times New Roman" w:hAnsi="Times New Roman" w:cs="Times New Roman"/>
          <w:sz w:val="24"/>
          <w:szCs w:val="24"/>
        </w:rPr>
      </w:pPr>
      <w:r w:rsidRPr="00B85C19">
        <w:rPr>
          <w:rFonts w:ascii="Times New Roman" w:hAnsi="Times New Roman" w:cs="Times New Roman"/>
          <w:i/>
          <w:sz w:val="24"/>
          <w:szCs w:val="24"/>
        </w:rPr>
        <w:t>Човек (биоетика);</w:t>
      </w:r>
    </w:p>
    <w:p w:rsidR="00057893" w:rsidRPr="00B85C19" w:rsidRDefault="00057893" w:rsidP="00752327">
      <w:pPr>
        <w:pStyle w:val="ListParagraph"/>
        <w:numPr>
          <w:ilvl w:val="0"/>
          <w:numId w:val="12"/>
        </w:numPr>
        <w:spacing w:before="120" w:after="120" w:line="240" w:lineRule="auto"/>
        <w:jc w:val="both"/>
        <w:rPr>
          <w:rFonts w:ascii="Times New Roman" w:hAnsi="Times New Roman" w:cs="Times New Roman"/>
          <w:sz w:val="24"/>
          <w:szCs w:val="24"/>
        </w:rPr>
      </w:pPr>
      <w:r w:rsidRPr="00B85C19">
        <w:rPr>
          <w:rFonts w:ascii="Times New Roman" w:hAnsi="Times New Roman" w:cs="Times New Roman"/>
          <w:i/>
          <w:sz w:val="24"/>
          <w:szCs w:val="24"/>
        </w:rPr>
        <w:t xml:space="preserve">Менаџмент (култура) и </w:t>
      </w:r>
    </w:p>
    <w:p w:rsidR="00B23F35" w:rsidRPr="00B85C19" w:rsidRDefault="00057893" w:rsidP="00752327">
      <w:pPr>
        <w:pStyle w:val="ListParagraph"/>
        <w:numPr>
          <w:ilvl w:val="0"/>
          <w:numId w:val="12"/>
        </w:numPr>
        <w:spacing w:before="120" w:after="120" w:line="240" w:lineRule="auto"/>
        <w:jc w:val="both"/>
        <w:rPr>
          <w:rFonts w:ascii="Times New Roman" w:hAnsi="Times New Roman" w:cs="Times New Roman"/>
          <w:sz w:val="24"/>
          <w:szCs w:val="24"/>
        </w:rPr>
      </w:pPr>
      <w:r w:rsidRPr="00B85C19">
        <w:rPr>
          <w:rFonts w:ascii="Times New Roman" w:hAnsi="Times New Roman" w:cs="Times New Roman"/>
          <w:i/>
          <w:sz w:val="24"/>
          <w:szCs w:val="24"/>
        </w:rPr>
        <w:t>Комуникација (стратегија).</w:t>
      </w:r>
    </w:p>
    <w:p w:rsidR="000A684E" w:rsidRPr="00B85C19" w:rsidRDefault="000A684E" w:rsidP="00B85C19">
      <w:p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Кроз добијање одређеног производа или пружање</w:t>
      </w:r>
      <w:r w:rsidR="00FA6480" w:rsidRPr="00B85C19">
        <w:rPr>
          <w:rFonts w:ascii="Times New Roman" w:hAnsi="Times New Roman" w:cs="Times New Roman"/>
          <w:sz w:val="24"/>
          <w:szCs w:val="24"/>
        </w:rPr>
        <w:t xml:space="preserve"> </w:t>
      </w:r>
      <w:r w:rsidRPr="00B85C19">
        <w:rPr>
          <w:rFonts w:ascii="Times New Roman" w:hAnsi="Times New Roman" w:cs="Times New Roman"/>
          <w:sz w:val="24"/>
          <w:szCs w:val="24"/>
        </w:rPr>
        <w:t>услуга, људи путем комуникације успостављају различите интеракције унутар организације. Људи морају да комуницирају да би се уопште орган</w:t>
      </w:r>
      <w:r w:rsidR="00FA6480" w:rsidRPr="00B85C19">
        <w:rPr>
          <w:rFonts w:ascii="Times New Roman" w:hAnsi="Times New Roman" w:cs="Times New Roman"/>
          <w:sz w:val="24"/>
          <w:szCs w:val="24"/>
        </w:rPr>
        <w:t>извали, затим координирали и на</w:t>
      </w:r>
      <w:r w:rsidRPr="00B85C19">
        <w:rPr>
          <w:rFonts w:ascii="Times New Roman" w:hAnsi="Times New Roman" w:cs="Times New Roman"/>
          <w:sz w:val="24"/>
          <w:szCs w:val="24"/>
        </w:rPr>
        <w:t xml:space="preserve"> крају испунили циљеве. Стога, долазимо до закљ</w:t>
      </w:r>
      <w:r w:rsidR="00740604">
        <w:rPr>
          <w:rFonts w:ascii="Times New Roman" w:hAnsi="Times New Roman" w:cs="Times New Roman"/>
          <w:sz w:val="24"/>
          <w:szCs w:val="24"/>
        </w:rPr>
        <w:t>учка, да уколико желимо да оства</w:t>
      </w:r>
      <w:r w:rsidRPr="00B85C19">
        <w:rPr>
          <w:rFonts w:ascii="Times New Roman" w:hAnsi="Times New Roman" w:cs="Times New Roman"/>
          <w:sz w:val="24"/>
          <w:szCs w:val="24"/>
        </w:rPr>
        <w:t xml:space="preserve">римо организационе циљеве потребно је комуницирати унутар организације, међутим, уколико желимо привући нове трговинске партнере, тј. проширити ланац снабдевања потребно је комуницирати и са окружењем. </w:t>
      </w:r>
    </w:p>
    <w:p w:rsidR="00B23F35" w:rsidRPr="00740604" w:rsidRDefault="00B23F35" w:rsidP="00B85C19">
      <w:p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Доба у коме живимо је доба комуникације, па процес пословања представља нека нова правила. Пре свега, говори се о развијеном интегритету сваког појединца у процесу пословања и високом степену пословне комуникације. У процесу пословања комуницирање значи преношење сопствених идеја, али и разу</w:t>
      </w:r>
      <w:r w:rsidR="00740604">
        <w:rPr>
          <w:rFonts w:ascii="Times New Roman" w:hAnsi="Times New Roman" w:cs="Times New Roman"/>
          <w:sz w:val="24"/>
          <w:szCs w:val="24"/>
        </w:rPr>
        <w:t>м</w:t>
      </w:r>
      <w:r w:rsidRPr="00B85C19">
        <w:rPr>
          <w:rFonts w:ascii="Times New Roman" w:hAnsi="Times New Roman" w:cs="Times New Roman"/>
          <w:sz w:val="24"/>
          <w:szCs w:val="24"/>
        </w:rPr>
        <w:t xml:space="preserve">евање туђих. Успешна пословна комуникација помаже бољем пословању, мотивише запослене и побољшава пословне односе, а на крају, успешном комуникацијом се може </w:t>
      </w:r>
      <w:r w:rsidR="00FA6480" w:rsidRPr="00B85C19">
        <w:rPr>
          <w:rFonts w:ascii="Times New Roman" w:hAnsi="Times New Roman" w:cs="Times New Roman"/>
          <w:sz w:val="24"/>
          <w:szCs w:val="24"/>
        </w:rPr>
        <w:t>п</w:t>
      </w:r>
      <w:r w:rsidRPr="00B85C19">
        <w:rPr>
          <w:rFonts w:ascii="Times New Roman" w:hAnsi="Times New Roman" w:cs="Times New Roman"/>
          <w:sz w:val="24"/>
          <w:szCs w:val="24"/>
        </w:rPr>
        <w:t>овећати и профит оргнизације.</w:t>
      </w:r>
      <w:r w:rsidR="00740604" w:rsidRPr="00740604">
        <w:rPr>
          <w:rFonts w:ascii="Times New Roman" w:hAnsi="Times New Roman" w:cs="Times New Roman"/>
        </w:rPr>
        <w:t xml:space="preserve"> </w:t>
      </w:r>
      <w:r w:rsidR="00740604" w:rsidRPr="00D27C75">
        <w:rPr>
          <w:rFonts w:ascii="Times New Roman" w:hAnsi="Times New Roman" w:cs="Times New Roman"/>
        </w:rPr>
        <w:t>[</w:t>
      </w:r>
      <w:r w:rsidR="00740604">
        <w:rPr>
          <w:rFonts w:ascii="Times New Roman" w:hAnsi="Times New Roman" w:cs="Times New Roman"/>
        </w:rPr>
        <w:t>25</w:t>
      </w:r>
      <w:r w:rsidR="00740604" w:rsidRPr="00D27C75">
        <w:rPr>
          <w:rFonts w:ascii="Times New Roman" w:hAnsi="Times New Roman" w:cs="Times New Roman"/>
        </w:rPr>
        <w:t>]</w:t>
      </w:r>
      <w:r w:rsidR="00740604" w:rsidRPr="00CE1781">
        <w:rPr>
          <w:rFonts w:ascii="Times New Roman" w:hAnsi="Times New Roman" w:cs="Times New Roman"/>
          <w:b/>
        </w:rPr>
        <w:t xml:space="preserve"> </w:t>
      </w:r>
      <w:r w:rsidR="00740604" w:rsidRPr="00B85C19">
        <w:rPr>
          <w:rFonts w:ascii="Times New Roman" w:hAnsi="Times New Roman" w:cs="Times New Roman"/>
          <w:sz w:val="24"/>
          <w:szCs w:val="24"/>
        </w:rPr>
        <w:t xml:space="preserve"> </w:t>
      </w:r>
    </w:p>
    <w:p w:rsidR="008E0088" w:rsidRPr="00B85C19" w:rsidRDefault="007B2C04" w:rsidP="00B85C19">
      <w:pPr>
        <w:pStyle w:val="Heading2"/>
        <w:spacing w:before="120" w:beforeAutospacing="0" w:after="120" w:afterAutospacing="0"/>
        <w:jc w:val="center"/>
        <w:rPr>
          <w:sz w:val="24"/>
          <w:szCs w:val="24"/>
        </w:rPr>
      </w:pPr>
      <w:bookmarkStart w:id="7" w:name="_Toc52027173"/>
      <w:r w:rsidRPr="00B85C19">
        <w:rPr>
          <w:sz w:val="24"/>
          <w:szCs w:val="24"/>
        </w:rPr>
        <w:t>2.1.</w:t>
      </w:r>
      <w:r w:rsidR="000A684E" w:rsidRPr="00B85C19">
        <w:rPr>
          <w:sz w:val="24"/>
          <w:szCs w:val="24"/>
        </w:rPr>
        <w:t>Интерна комуникација</w:t>
      </w:r>
      <w:bookmarkEnd w:id="7"/>
    </w:p>
    <w:p w:rsidR="000A684E" w:rsidRPr="00B85C19" w:rsidRDefault="000A684E" w:rsidP="00B85C19">
      <w:p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Интерна комуникација представља размену информација између запослених унутар организације. Овај начин комуникације омогућава запосленима да идентификују одређене проблеме, створе осећај за визију и мисију компаније и брзо реагују на промене у окружењу. Интерна кому</w:t>
      </w:r>
      <w:r w:rsidR="00740604">
        <w:rPr>
          <w:rFonts w:ascii="Times New Roman" w:hAnsi="Times New Roman" w:cs="Times New Roman"/>
          <w:sz w:val="24"/>
          <w:szCs w:val="24"/>
        </w:rPr>
        <w:t>никација има две јасне функције</w:t>
      </w:r>
      <w:r w:rsidRPr="00B85C19">
        <w:rPr>
          <w:rFonts w:ascii="Times New Roman" w:hAnsi="Times New Roman" w:cs="Times New Roman"/>
          <w:sz w:val="24"/>
          <w:szCs w:val="24"/>
        </w:rPr>
        <w:t>:</w:t>
      </w:r>
      <w:r w:rsidR="00740604" w:rsidRPr="00740604">
        <w:rPr>
          <w:rFonts w:ascii="Times New Roman" w:hAnsi="Times New Roman" w:cs="Times New Roman"/>
        </w:rPr>
        <w:t xml:space="preserve"> </w:t>
      </w:r>
      <w:r w:rsidR="00740604" w:rsidRPr="00D27C75">
        <w:rPr>
          <w:rFonts w:ascii="Times New Roman" w:hAnsi="Times New Roman" w:cs="Times New Roman"/>
        </w:rPr>
        <w:t>[</w:t>
      </w:r>
      <w:r w:rsidR="00740604">
        <w:rPr>
          <w:rFonts w:ascii="Times New Roman" w:hAnsi="Times New Roman" w:cs="Times New Roman"/>
        </w:rPr>
        <w:t>34</w:t>
      </w:r>
      <w:r w:rsidR="00740604" w:rsidRPr="00D27C75">
        <w:rPr>
          <w:rFonts w:ascii="Times New Roman" w:hAnsi="Times New Roman" w:cs="Times New Roman"/>
        </w:rPr>
        <w:t>]</w:t>
      </w:r>
      <w:r w:rsidR="00740604" w:rsidRPr="00CE1781">
        <w:rPr>
          <w:rFonts w:ascii="Times New Roman" w:hAnsi="Times New Roman" w:cs="Times New Roman"/>
          <w:b/>
        </w:rPr>
        <w:t xml:space="preserve"> </w:t>
      </w:r>
      <w:r w:rsidR="00740604" w:rsidRPr="00B85C19">
        <w:rPr>
          <w:rFonts w:ascii="Times New Roman" w:hAnsi="Times New Roman" w:cs="Times New Roman"/>
          <w:sz w:val="24"/>
          <w:szCs w:val="24"/>
        </w:rPr>
        <w:t xml:space="preserve"> </w:t>
      </w:r>
    </w:p>
    <w:p w:rsidR="000A684E" w:rsidRPr="00B85C19" w:rsidRDefault="000A684E" w:rsidP="00752327">
      <w:pPr>
        <w:pStyle w:val="ListParagraph"/>
        <w:numPr>
          <w:ilvl w:val="0"/>
          <w:numId w:val="13"/>
        </w:num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Да информише запослене о про</w:t>
      </w:r>
      <w:r w:rsidR="007B2C04" w:rsidRPr="00B85C19">
        <w:rPr>
          <w:rFonts w:ascii="Times New Roman" w:hAnsi="Times New Roman" w:cs="Times New Roman"/>
          <w:sz w:val="24"/>
          <w:szCs w:val="24"/>
        </w:rPr>
        <w:t>менама у пословању организације и</w:t>
      </w:r>
    </w:p>
    <w:p w:rsidR="00B23F35" w:rsidRPr="00B85C19" w:rsidRDefault="000A684E" w:rsidP="00752327">
      <w:pPr>
        <w:pStyle w:val="ListParagraph"/>
        <w:numPr>
          <w:ilvl w:val="0"/>
          <w:numId w:val="13"/>
        </w:num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Да омогући успешан рад на остварењу организационих циљева.</w:t>
      </w:r>
    </w:p>
    <w:p w:rsidR="007B2C04" w:rsidRPr="00B85C19" w:rsidRDefault="007B2C04" w:rsidP="00B85C19">
      <w:p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У оквиру организације постоје два типа интерне комуникације: формални и неформални ток информација.</w:t>
      </w:r>
    </w:p>
    <w:p w:rsidR="004D41A8" w:rsidRPr="00B85C19" w:rsidRDefault="007B2C04" w:rsidP="00B85C19">
      <w:pPr>
        <w:pStyle w:val="Heading3"/>
        <w:spacing w:before="120" w:after="120" w:line="240" w:lineRule="auto"/>
        <w:jc w:val="center"/>
        <w:rPr>
          <w:rFonts w:ascii="Times New Roman" w:hAnsi="Times New Roman" w:cs="Times New Roman"/>
          <w:color w:val="auto"/>
          <w:sz w:val="24"/>
          <w:szCs w:val="24"/>
        </w:rPr>
      </w:pPr>
      <w:bookmarkStart w:id="8" w:name="_Toc52027174"/>
      <w:r w:rsidRPr="00B85C19">
        <w:rPr>
          <w:rFonts w:ascii="Times New Roman" w:hAnsi="Times New Roman" w:cs="Times New Roman"/>
          <w:color w:val="auto"/>
          <w:sz w:val="24"/>
          <w:szCs w:val="24"/>
        </w:rPr>
        <w:t>2.1.1.</w:t>
      </w:r>
      <w:r w:rsidR="005F143F" w:rsidRPr="00B85C19">
        <w:rPr>
          <w:rFonts w:ascii="Times New Roman" w:hAnsi="Times New Roman" w:cs="Times New Roman"/>
          <w:color w:val="auto"/>
          <w:sz w:val="24"/>
          <w:szCs w:val="24"/>
        </w:rPr>
        <w:t>Неформални ток</w:t>
      </w:r>
      <w:r w:rsidR="004D41A8" w:rsidRPr="00B85C19">
        <w:rPr>
          <w:rFonts w:ascii="Times New Roman" w:hAnsi="Times New Roman" w:cs="Times New Roman"/>
          <w:color w:val="auto"/>
          <w:sz w:val="24"/>
          <w:szCs w:val="24"/>
        </w:rPr>
        <w:t xml:space="preserve"> комуникационе мреже</w:t>
      </w:r>
      <w:bookmarkEnd w:id="8"/>
    </w:p>
    <w:p w:rsidR="004D41A8" w:rsidRPr="00B85C19" w:rsidRDefault="004D41A8" w:rsidP="00B85C19">
      <w:p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Неформалне комуникационе мреже обухватају поруке и информције које теку у свим правцима унутар организације, независно од хијерархијске структуре. Овакви типови комуникације често се базирају на интерперсоналним односима, заједничким интересовањима, хобијима и слично. Постоје два облика повезаности наведених варијабли:</w:t>
      </w:r>
      <w:r w:rsidR="00740604" w:rsidRPr="00740604">
        <w:rPr>
          <w:rFonts w:ascii="Times New Roman" w:hAnsi="Times New Roman" w:cs="Times New Roman"/>
        </w:rPr>
        <w:t xml:space="preserve"> </w:t>
      </w:r>
      <w:r w:rsidR="00740604" w:rsidRPr="00D27C75">
        <w:rPr>
          <w:rFonts w:ascii="Times New Roman" w:hAnsi="Times New Roman" w:cs="Times New Roman"/>
        </w:rPr>
        <w:t>[</w:t>
      </w:r>
      <w:r w:rsidR="00740604">
        <w:rPr>
          <w:rFonts w:ascii="Times New Roman" w:hAnsi="Times New Roman" w:cs="Times New Roman"/>
        </w:rPr>
        <w:t>24</w:t>
      </w:r>
      <w:r w:rsidR="00740604" w:rsidRPr="00D27C75">
        <w:rPr>
          <w:rFonts w:ascii="Times New Roman" w:hAnsi="Times New Roman" w:cs="Times New Roman"/>
        </w:rPr>
        <w:t>]</w:t>
      </w:r>
      <w:r w:rsidR="00740604" w:rsidRPr="00CE1781">
        <w:rPr>
          <w:rFonts w:ascii="Times New Roman" w:hAnsi="Times New Roman" w:cs="Times New Roman"/>
          <w:b/>
        </w:rPr>
        <w:t xml:space="preserve"> </w:t>
      </w:r>
      <w:r w:rsidR="00740604" w:rsidRPr="00B85C19">
        <w:rPr>
          <w:rFonts w:ascii="Times New Roman" w:hAnsi="Times New Roman" w:cs="Times New Roman"/>
          <w:sz w:val="24"/>
          <w:szCs w:val="24"/>
        </w:rPr>
        <w:t xml:space="preserve"> </w:t>
      </w:r>
    </w:p>
    <w:p w:rsidR="004D41A8" w:rsidRPr="00B85C19" w:rsidRDefault="004D41A8" w:rsidP="00752327">
      <w:pPr>
        <w:pStyle w:val="ListParagraph"/>
        <w:numPr>
          <w:ilvl w:val="0"/>
          <w:numId w:val="14"/>
        </w:num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Тип „рекла-казала“ и</w:t>
      </w:r>
    </w:p>
    <w:p w:rsidR="004D41A8" w:rsidRPr="00B85C19" w:rsidRDefault="004D41A8" w:rsidP="00752327">
      <w:pPr>
        <w:pStyle w:val="ListParagraph"/>
        <w:numPr>
          <w:ilvl w:val="0"/>
          <w:numId w:val="14"/>
        </w:num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Тип „неформалних група“.</w:t>
      </w:r>
    </w:p>
    <w:p w:rsidR="002C7448" w:rsidRPr="005858AB" w:rsidRDefault="004F082B" w:rsidP="00B85C19">
      <w:p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Тип „рекла- казала“ занема</w:t>
      </w:r>
      <w:r w:rsidR="007B2C04" w:rsidRPr="00B85C19">
        <w:rPr>
          <w:rFonts w:ascii="Times New Roman" w:hAnsi="Times New Roman" w:cs="Times New Roman"/>
          <w:sz w:val="24"/>
          <w:szCs w:val="24"/>
        </w:rPr>
        <w:t>рује све формалне комуникационе</w:t>
      </w:r>
      <w:r w:rsidRPr="00B85C19">
        <w:rPr>
          <w:rFonts w:ascii="Times New Roman" w:hAnsi="Times New Roman" w:cs="Times New Roman"/>
          <w:sz w:val="24"/>
          <w:szCs w:val="24"/>
        </w:rPr>
        <w:t xml:space="preserve"> канале унутар организације. Овим начином се занемарује преношење информација везаних за тачну визију, мисију и циљ организације. Давис је 1953</w:t>
      </w:r>
      <w:r w:rsidR="00740604">
        <w:rPr>
          <w:rFonts w:ascii="Times New Roman" w:hAnsi="Times New Roman" w:cs="Times New Roman"/>
          <w:sz w:val="24"/>
          <w:szCs w:val="24"/>
        </w:rPr>
        <w:t>.</w:t>
      </w:r>
      <w:r w:rsidRPr="00B85C19">
        <w:rPr>
          <w:rFonts w:ascii="Times New Roman" w:hAnsi="Times New Roman" w:cs="Times New Roman"/>
          <w:sz w:val="24"/>
          <w:szCs w:val="24"/>
        </w:rPr>
        <w:t xml:space="preserve"> године проучавао неформалне комуникације у организацији које је означио заједничким називом „модел винове лозе“, а сам тип „рекла-</w:t>
      </w:r>
      <w:r w:rsidRPr="00B85C19">
        <w:rPr>
          <w:rFonts w:ascii="Times New Roman" w:hAnsi="Times New Roman" w:cs="Times New Roman"/>
          <w:sz w:val="24"/>
          <w:szCs w:val="24"/>
        </w:rPr>
        <w:lastRenderedPageBreak/>
        <w:t>казала“ поделио је у четири врсте ланаца комуникације</w:t>
      </w:r>
      <w:r w:rsidR="002E6714">
        <w:rPr>
          <w:rFonts w:ascii="Times New Roman" w:hAnsi="Times New Roman" w:cs="Times New Roman"/>
          <w:sz w:val="24"/>
          <w:szCs w:val="24"/>
        </w:rPr>
        <w:t xml:space="preserve"> (слика 3</w:t>
      </w:r>
      <w:r w:rsidR="007B2C04" w:rsidRPr="00B85C19">
        <w:rPr>
          <w:rFonts w:ascii="Times New Roman" w:hAnsi="Times New Roman" w:cs="Times New Roman"/>
          <w:sz w:val="24"/>
          <w:szCs w:val="24"/>
        </w:rPr>
        <w:t>)</w:t>
      </w:r>
      <w:r w:rsidRPr="00B85C19">
        <w:rPr>
          <w:rFonts w:ascii="Times New Roman" w:hAnsi="Times New Roman" w:cs="Times New Roman"/>
          <w:sz w:val="24"/>
          <w:szCs w:val="24"/>
        </w:rPr>
        <w:t xml:space="preserve">: </w:t>
      </w:r>
      <w:r w:rsidR="007B2C04" w:rsidRPr="00B85C19">
        <w:rPr>
          <w:rFonts w:ascii="Times New Roman" w:hAnsi="Times New Roman" w:cs="Times New Roman"/>
          <w:i/>
          <w:sz w:val="24"/>
          <w:szCs w:val="24"/>
        </w:rPr>
        <w:t>појединачни, о</w:t>
      </w:r>
      <w:r w:rsidRPr="00B85C19">
        <w:rPr>
          <w:rFonts w:ascii="Times New Roman" w:hAnsi="Times New Roman" w:cs="Times New Roman"/>
          <w:i/>
          <w:sz w:val="24"/>
          <w:szCs w:val="24"/>
        </w:rPr>
        <w:t>говарање, вероватноћа и ланац одабраних.</w:t>
      </w:r>
      <w:r w:rsidR="005858AB" w:rsidRPr="005858AB">
        <w:rPr>
          <w:rFonts w:ascii="Times New Roman" w:hAnsi="Times New Roman" w:cs="Times New Roman"/>
        </w:rPr>
        <w:t xml:space="preserve"> </w:t>
      </w:r>
      <w:r w:rsidR="005858AB" w:rsidRPr="00D27C75">
        <w:rPr>
          <w:rFonts w:ascii="Times New Roman" w:hAnsi="Times New Roman" w:cs="Times New Roman"/>
        </w:rPr>
        <w:t>[</w:t>
      </w:r>
      <w:r w:rsidR="005858AB">
        <w:rPr>
          <w:rFonts w:ascii="Times New Roman" w:hAnsi="Times New Roman" w:cs="Times New Roman"/>
        </w:rPr>
        <w:t>24</w:t>
      </w:r>
      <w:r w:rsidR="005858AB" w:rsidRPr="00D27C75">
        <w:rPr>
          <w:rFonts w:ascii="Times New Roman" w:hAnsi="Times New Roman" w:cs="Times New Roman"/>
        </w:rPr>
        <w:t>]</w:t>
      </w:r>
      <w:r w:rsidR="005858AB" w:rsidRPr="00CE1781">
        <w:rPr>
          <w:rFonts w:ascii="Times New Roman" w:hAnsi="Times New Roman" w:cs="Times New Roman"/>
          <w:b/>
        </w:rPr>
        <w:t xml:space="preserve"> </w:t>
      </w:r>
      <w:r w:rsidR="005858AB" w:rsidRPr="00B85C19">
        <w:rPr>
          <w:rFonts w:ascii="Times New Roman" w:hAnsi="Times New Roman" w:cs="Times New Roman"/>
          <w:sz w:val="24"/>
          <w:szCs w:val="24"/>
        </w:rPr>
        <w:t xml:space="preserve"> </w:t>
      </w:r>
    </w:p>
    <w:p w:rsidR="004F082B" w:rsidRDefault="005858AB" w:rsidP="00B85C19">
      <w:pPr>
        <w:spacing w:before="120" w:after="120"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06737" cy="2671948"/>
            <wp:effectExtent l="19050" t="0" r="0" b="0"/>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srcRect l="767" t="18970" r="58401" b="45797"/>
                    <a:stretch>
                      <a:fillRect/>
                    </a:stretch>
                  </pic:blipFill>
                  <pic:spPr bwMode="auto">
                    <a:xfrm>
                      <a:off x="0" y="0"/>
                      <a:ext cx="5906737" cy="2671948"/>
                    </a:xfrm>
                    <a:prstGeom prst="rect">
                      <a:avLst/>
                    </a:prstGeom>
                    <a:noFill/>
                    <a:ln w="9525">
                      <a:noFill/>
                      <a:miter lim="800000"/>
                      <a:headEnd/>
                      <a:tailEnd/>
                    </a:ln>
                  </pic:spPr>
                </pic:pic>
              </a:graphicData>
            </a:graphic>
          </wp:inline>
        </w:drawing>
      </w:r>
    </w:p>
    <w:p w:rsidR="005858AB" w:rsidRPr="005858AB" w:rsidRDefault="005858AB" w:rsidP="005858AB">
      <w:pPr>
        <w:spacing w:before="120" w:after="120" w:line="240" w:lineRule="auto"/>
        <w:ind w:left="360"/>
        <w:jc w:val="center"/>
        <w:rPr>
          <w:rFonts w:ascii="Times New Roman" w:hAnsi="Times New Roman" w:cs="Times New Roman"/>
        </w:rPr>
      </w:pPr>
      <w:r w:rsidRPr="005858AB">
        <w:rPr>
          <w:rFonts w:ascii="Times New Roman" w:hAnsi="Times New Roman" w:cs="Times New Roman"/>
          <w:b/>
        </w:rPr>
        <w:t xml:space="preserve">Слика </w:t>
      </w:r>
      <w:r w:rsidR="002E6714">
        <w:rPr>
          <w:rFonts w:ascii="Times New Roman" w:hAnsi="Times New Roman" w:cs="Times New Roman"/>
          <w:b/>
        </w:rPr>
        <w:t>3</w:t>
      </w:r>
      <w:r w:rsidRPr="005858AB">
        <w:rPr>
          <w:rFonts w:ascii="Times New Roman" w:hAnsi="Times New Roman" w:cs="Times New Roman"/>
        </w:rPr>
        <w:t xml:space="preserve">. </w:t>
      </w:r>
      <w:r w:rsidRPr="005858AB">
        <w:rPr>
          <w:rFonts w:ascii="Times New Roman" w:hAnsi="Times New Roman" w:cs="Times New Roman"/>
          <w:i/>
        </w:rPr>
        <w:t>Ланац комуникације по Давис-у</w:t>
      </w:r>
      <w:r w:rsidRPr="005858AB">
        <w:rPr>
          <w:rFonts w:ascii="Times New Roman" w:hAnsi="Times New Roman" w:cs="Times New Roman"/>
        </w:rPr>
        <w:t xml:space="preserve"> [24]</w:t>
      </w:r>
      <w:r w:rsidRPr="005858AB">
        <w:rPr>
          <w:rFonts w:ascii="Times New Roman" w:hAnsi="Times New Roman" w:cs="Times New Roman"/>
          <w:b/>
        </w:rPr>
        <w:t xml:space="preserve"> </w:t>
      </w:r>
      <w:r w:rsidRPr="005858AB">
        <w:rPr>
          <w:rFonts w:ascii="Times New Roman" w:hAnsi="Times New Roman" w:cs="Times New Roman"/>
        </w:rPr>
        <w:t xml:space="preserve"> </w:t>
      </w:r>
    </w:p>
    <w:p w:rsidR="004C6F6B" w:rsidRPr="00B85C19" w:rsidRDefault="004F082B" w:rsidP="00B85C19">
      <w:p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Сваки од приложених типова комуникације има своје карактеристике. Први је најмање тачан јер се преноси онако како свако жели да „улепша“ информације, у другом све информације потичу од једног извора, у трећем пошиљалац шаље поруку случајно, као и сваки наредни пошиљалац који је такође прослеђује случајно, док у последњем, четвртом типу</w:t>
      </w:r>
      <w:r w:rsidR="005858AB">
        <w:rPr>
          <w:rFonts w:ascii="Times New Roman" w:hAnsi="Times New Roman" w:cs="Times New Roman"/>
          <w:sz w:val="24"/>
          <w:szCs w:val="24"/>
        </w:rPr>
        <w:t>, инфромација</w:t>
      </w:r>
      <w:r w:rsidRPr="00B85C19">
        <w:rPr>
          <w:rFonts w:ascii="Times New Roman" w:hAnsi="Times New Roman" w:cs="Times New Roman"/>
          <w:sz w:val="24"/>
          <w:szCs w:val="24"/>
        </w:rPr>
        <w:t xml:space="preserve"> се шаље тачно одабраном примаоцу, који прослеђује такође тачно одабраном примаоцу информације. Иако се овај тип комуникације </w:t>
      </w:r>
      <w:r w:rsidR="00B8771E" w:rsidRPr="00B85C19">
        <w:rPr>
          <w:rFonts w:ascii="Times New Roman" w:hAnsi="Times New Roman" w:cs="Times New Roman"/>
          <w:sz w:val="24"/>
          <w:szCs w:val="24"/>
        </w:rPr>
        <w:t xml:space="preserve">лако преноси кроз организацију и јако је чест, менаџери не могу у великој мери да утичу на њега, али могу сазнати у одређеној мери од кога је информација потекла, како се кретао комуникациони канал. У тој мери могу утицати на редукцију овог неформалног типа комуникације. </w:t>
      </w:r>
    </w:p>
    <w:p w:rsidR="00B8771E" w:rsidRPr="005858AB" w:rsidRDefault="00B8771E" w:rsidP="00B85C19">
      <w:p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 xml:space="preserve">Међу најпознатијим типовима неформалне комуникације је </w:t>
      </w:r>
      <w:r w:rsidR="004C6F6B" w:rsidRPr="00B85C19">
        <w:rPr>
          <w:rFonts w:ascii="Times New Roman" w:hAnsi="Times New Roman" w:cs="Times New Roman"/>
          <w:sz w:val="24"/>
          <w:szCs w:val="24"/>
        </w:rPr>
        <w:t>в</w:t>
      </w:r>
      <w:r w:rsidRPr="00B85C19">
        <w:rPr>
          <w:rFonts w:ascii="Times New Roman" w:hAnsi="Times New Roman" w:cs="Times New Roman"/>
          <w:sz w:val="24"/>
          <w:szCs w:val="24"/>
        </w:rPr>
        <w:t>ећ поменута „винова лоза“. Карактерише је неформална мрежа запослених на различит</w:t>
      </w:r>
      <w:r w:rsidR="005858AB">
        <w:rPr>
          <w:rFonts w:ascii="Times New Roman" w:hAnsi="Times New Roman" w:cs="Times New Roman"/>
          <w:sz w:val="24"/>
          <w:szCs w:val="24"/>
        </w:rPr>
        <w:t xml:space="preserve">им положајима у организацији, </w:t>
      </w:r>
      <w:r w:rsidRPr="00B85C19">
        <w:rPr>
          <w:rFonts w:ascii="Times New Roman" w:hAnsi="Times New Roman" w:cs="Times New Roman"/>
          <w:sz w:val="24"/>
          <w:szCs w:val="24"/>
        </w:rPr>
        <w:t>који размењују информације усменим путем. Порука у „виновој лози“ се преноси кроз скупове (г</w:t>
      </w:r>
      <w:r w:rsidR="004C6F6B" w:rsidRPr="00B85C19">
        <w:rPr>
          <w:rFonts w:ascii="Times New Roman" w:hAnsi="Times New Roman" w:cs="Times New Roman"/>
          <w:sz w:val="24"/>
          <w:szCs w:val="24"/>
        </w:rPr>
        <w:t>роздове) од три или четири лица</w:t>
      </w:r>
      <w:r w:rsidRPr="00B85C19">
        <w:rPr>
          <w:rFonts w:ascii="Times New Roman" w:hAnsi="Times New Roman" w:cs="Times New Roman"/>
          <w:sz w:val="24"/>
          <w:szCs w:val="24"/>
        </w:rPr>
        <w:t xml:space="preserve"> или путем трансакције од једног до другог лица. Информације у овом типу комуникације путују веома брзо, што представља једну од предности овог типа комникација. Такође, на овај начин се може пренети много више информација него формалним путем. Уједно, мож</w:t>
      </w:r>
      <w:r w:rsidR="004C6F6B" w:rsidRPr="00B85C19">
        <w:rPr>
          <w:rFonts w:ascii="Times New Roman" w:hAnsi="Times New Roman" w:cs="Times New Roman"/>
          <w:sz w:val="24"/>
          <w:szCs w:val="24"/>
        </w:rPr>
        <w:t>е слу</w:t>
      </w:r>
      <w:r w:rsidRPr="00B85C19">
        <w:rPr>
          <w:rFonts w:ascii="Times New Roman" w:hAnsi="Times New Roman" w:cs="Times New Roman"/>
          <w:sz w:val="24"/>
          <w:szCs w:val="24"/>
        </w:rPr>
        <w:t>жити и као помоћ у појашњавању конфузних порука добијених формалним путем. Иако се брзина преноса информација сматра као предност, на то се мора надовезати недостатак да се тако брзо м</w:t>
      </w:r>
      <w:r w:rsidR="004C6F6B" w:rsidRPr="00B85C19">
        <w:rPr>
          <w:rFonts w:ascii="Times New Roman" w:hAnsi="Times New Roman" w:cs="Times New Roman"/>
          <w:sz w:val="24"/>
          <w:szCs w:val="24"/>
        </w:rPr>
        <w:t>о</w:t>
      </w:r>
      <w:r w:rsidRPr="00B85C19">
        <w:rPr>
          <w:rFonts w:ascii="Times New Roman" w:hAnsi="Times New Roman" w:cs="Times New Roman"/>
          <w:sz w:val="24"/>
          <w:szCs w:val="24"/>
        </w:rPr>
        <w:t xml:space="preserve">гу пренети и нетачне информације које могу утицати на радни морал и етику. Уједно може доћи и до филтрирања одређених информација. </w:t>
      </w:r>
      <w:r w:rsidRPr="005858AB">
        <w:rPr>
          <w:rFonts w:ascii="Times New Roman" w:hAnsi="Times New Roman" w:cs="Times New Roman"/>
          <w:sz w:val="24"/>
          <w:szCs w:val="24"/>
        </w:rPr>
        <w:t>Један</w:t>
      </w:r>
      <w:r w:rsidRPr="00B85C19">
        <w:rPr>
          <w:rFonts w:ascii="Times New Roman" w:hAnsi="Times New Roman" w:cs="Times New Roman"/>
          <w:sz w:val="24"/>
          <w:szCs w:val="24"/>
        </w:rPr>
        <w:t xml:space="preserve"> део истраживача истиче да „виновом лозом“ путују углавном нетачне информације и да она служи за оговарање, други кжу да је чак 75-90% информација тачно.</w:t>
      </w:r>
      <w:r w:rsidR="004C6F6B" w:rsidRPr="00B85C19">
        <w:rPr>
          <w:rStyle w:val="FootnoteReference"/>
          <w:rFonts w:ascii="Times New Roman" w:hAnsi="Times New Roman" w:cs="Times New Roman"/>
          <w:sz w:val="24"/>
          <w:szCs w:val="24"/>
        </w:rPr>
        <w:t xml:space="preserve"> </w:t>
      </w:r>
      <w:r w:rsidR="005858AB" w:rsidRPr="00D27C75">
        <w:rPr>
          <w:rFonts w:ascii="Times New Roman" w:hAnsi="Times New Roman" w:cs="Times New Roman"/>
        </w:rPr>
        <w:t>[</w:t>
      </w:r>
      <w:r w:rsidR="005858AB">
        <w:rPr>
          <w:rFonts w:ascii="Times New Roman" w:hAnsi="Times New Roman" w:cs="Times New Roman"/>
        </w:rPr>
        <w:t>34</w:t>
      </w:r>
      <w:r w:rsidR="005858AB" w:rsidRPr="00D27C75">
        <w:rPr>
          <w:rFonts w:ascii="Times New Roman" w:hAnsi="Times New Roman" w:cs="Times New Roman"/>
        </w:rPr>
        <w:t>]</w:t>
      </w:r>
      <w:r w:rsidR="005858AB" w:rsidRPr="00CE1781">
        <w:rPr>
          <w:rFonts w:ascii="Times New Roman" w:hAnsi="Times New Roman" w:cs="Times New Roman"/>
          <w:b/>
        </w:rPr>
        <w:t xml:space="preserve"> </w:t>
      </w:r>
      <w:r w:rsidR="005858AB" w:rsidRPr="00B85C19">
        <w:rPr>
          <w:rFonts w:ascii="Times New Roman" w:hAnsi="Times New Roman" w:cs="Times New Roman"/>
          <w:sz w:val="24"/>
          <w:szCs w:val="24"/>
        </w:rPr>
        <w:t xml:space="preserve"> </w:t>
      </w:r>
    </w:p>
    <w:p w:rsidR="00C5200D" w:rsidRPr="00B85C19" w:rsidRDefault="00F51753" w:rsidP="00B85C19">
      <w:p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Други облик неформалних комуникација представљен је у такозваним „неформалним групама“. Чине је запослени са истим или сличним интересовањима. Инфо</w:t>
      </w:r>
      <w:r w:rsidR="004C6F6B" w:rsidRPr="00B85C19">
        <w:rPr>
          <w:rFonts w:ascii="Times New Roman" w:hAnsi="Times New Roman" w:cs="Times New Roman"/>
          <w:sz w:val="24"/>
          <w:szCs w:val="24"/>
        </w:rPr>
        <w:t>рмације у овом типу комуникација</w:t>
      </w:r>
      <w:r w:rsidRPr="00B85C19">
        <w:rPr>
          <w:rFonts w:ascii="Times New Roman" w:hAnsi="Times New Roman" w:cs="Times New Roman"/>
          <w:sz w:val="24"/>
          <w:szCs w:val="24"/>
        </w:rPr>
        <w:t xml:space="preserve"> могу имати двоструко дејство. У зависности од начина и извора преношења</w:t>
      </w:r>
      <w:r w:rsidR="004C6F6B" w:rsidRPr="00B85C19">
        <w:rPr>
          <w:rFonts w:ascii="Times New Roman" w:hAnsi="Times New Roman" w:cs="Times New Roman"/>
          <w:sz w:val="24"/>
          <w:szCs w:val="24"/>
        </w:rPr>
        <w:t xml:space="preserve"> информација,</w:t>
      </w:r>
      <w:r w:rsidRPr="00B85C19">
        <w:rPr>
          <w:rFonts w:ascii="Times New Roman" w:hAnsi="Times New Roman" w:cs="Times New Roman"/>
          <w:sz w:val="24"/>
          <w:szCs w:val="24"/>
        </w:rPr>
        <w:t xml:space="preserve"> могу бити позитивни и негативни. </w:t>
      </w:r>
      <w:r w:rsidR="00882913" w:rsidRPr="00B85C19">
        <w:rPr>
          <w:rFonts w:ascii="Times New Roman" w:hAnsi="Times New Roman" w:cs="Times New Roman"/>
          <w:sz w:val="24"/>
          <w:szCs w:val="24"/>
        </w:rPr>
        <w:t xml:space="preserve">Неформалне групе су јако </w:t>
      </w:r>
      <w:r w:rsidR="00882913" w:rsidRPr="00B85C19">
        <w:rPr>
          <w:rFonts w:ascii="Times New Roman" w:hAnsi="Times New Roman" w:cs="Times New Roman"/>
          <w:sz w:val="24"/>
          <w:szCs w:val="24"/>
        </w:rPr>
        <w:lastRenderedPageBreak/>
        <w:t>карактери</w:t>
      </w:r>
      <w:r w:rsidR="004C6F6B" w:rsidRPr="00B85C19">
        <w:rPr>
          <w:rFonts w:ascii="Times New Roman" w:hAnsi="Times New Roman" w:cs="Times New Roman"/>
          <w:sz w:val="24"/>
          <w:szCs w:val="24"/>
        </w:rPr>
        <w:t>с</w:t>
      </w:r>
      <w:r w:rsidR="00882913" w:rsidRPr="00B85C19">
        <w:rPr>
          <w:rFonts w:ascii="Times New Roman" w:hAnsi="Times New Roman" w:cs="Times New Roman"/>
          <w:sz w:val="24"/>
          <w:szCs w:val="24"/>
        </w:rPr>
        <w:t>тичне за време пауза унутар саме организације или још чешће ван организације на научним скуповима, спортским играма, религиозним окупљањима и слично.</w:t>
      </w:r>
    </w:p>
    <w:p w:rsidR="00F51753" w:rsidRPr="00B85C19" w:rsidRDefault="004C6F6B" w:rsidP="00B85C19">
      <w:pPr>
        <w:pStyle w:val="Heading3"/>
        <w:spacing w:before="120" w:after="120" w:line="240" w:lineRule="auto"/>
        <w:jc w:val="center"/>
        <w:rPr>
          <w:rFonts w:ascii="Times New Roman" w:hAnsi="Times New Roman" w:cs="Times New Roman"/>
          <w:color w:val="auto"/>
          <w:sz w:val="24"/>
          <w:szCs w:val="24"/>
        </w:rPr>
      </w:pPr>
      <w:bookmarkStart w:id="9" w:name="_Toc52027175"/>
      <w:r w:rsidRPr="00B85C19">
        <w:rPr>
          <w:rFonts w:ascii="Times New Roman" w:hAnsi="Times New Roman" w:cs="Times New Roman"/>
          <w:color w:val="auto"/>
          <w:sz w:val="24"/>
          <w:szCs w:val="24"/>
        </w:rPr>
        <w:t>2.1.2.</w:t>
      </w:r>
      <w:r w:rsidR="005F143F" w:rsidRPr="00B85C19">
        <w:rPr>
          <w:rFonts w:ascii="Times New Roman" w:hAnsi="Times New Roman" w:cs="Times New Roman"/>
          <w:color w:val="auto"/>
          <w:sz w:val="24"/>
          <w:szCs w:val="24"/>
        </w:rPr>
        <w:t>Формални ток</w:t>
      </w:r>
      <w:r w:rsidR="00C5200D" w:rsidRPr="00B85C19">
        <w:rPr>
          <w:rFonts w:ascii="Times New Roman" w:hAnsi="Times New Roman" w:cs="Times New Roman"/>
          <w:color w:val="auto"/>
          <w:sz w:val="24"/>
          <w:szCs w:val="24"/>
        </w:rPr>
        <w:t xml:space="preserve"> комуникационе мреже</w:t>
      </w:r>
      <w:bookmarkEnd w:id="9"/>
    </w:p>
    <w:p w:rsidR="00017FB7" w:rsidRDefault="00C5200D" w:rsidP="00017FB7">
      <w:p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 xml:space="preserve">Формалну комуникациону мрежу чине </w:t>
      </w:r>
      <w:r w:rsidR="00391513" w:rsidRPr="00B85C19">
        <w:rPr>
          <w:rFonts w:ascii="Times New Roman" w:hAnsi="Times New Roman" w:cs="Times New Roman"/>
          <w:sz w:val="24"/>
          <w:szCs w:val="24"/>
        </w:rPr>
        <w:t>званично дефинисани канали или линије хијерархије и ауторитета. Формални комуникациони канали повезују запослене на основу њихове позиције и улоге у организацији. Немачки социолог Max Weber као најделотворниј</w:t>
      </w:r>
      <w:r w:rsidR="00FE4A86" w:rsidRPr="00B85C19">
        <w:rPr>
          <w:rFonts w:ascii="Times New Roman" w:hAnsi="Times New Roman" w:cs="Times New Roman"/>
          <w:sz w:val="24"/>
          <w:szCs w:val="24"/>
        </w:rPr>
        <w:t>и</w:t>
      </w:r>
      <w:r w:rsidR="00391513" w:rsidRPr="00B85C19">
        <w:rPr>
          <w:rFonts w:ascii="Times New Roman" w:hAnsi="Times New Roman" w:cs="Times New Roman"/>
          <w:sz w:val="24"/>
          <w:szCs w:val="24"/>
        </w:rPr>
        <w:t xml:space="preserve"> облик о</w:t>
      </w:r>
      <w:r w:rsidR="00FE4A86" w:rsidRPr="00B85C19">
        <w:rPr>
          <w:rFonts w:ascii="Times New Roman" w:hAnsi="Times New Roman" w:cs="Times New Roman"/>
          <w:sz w:val="24"/>
          <w:szCs w:val="24"/>
        </w:rPr>
        <w:t>рганизационг система описао је бирократију али је истовремено окар</w:t>
      </w:r>
      <w:r w:rsidR="00433928" w:rsidRPr="00B85C19">
        <w:rPr>
          <w:rFonts w:ascii="Times New Roman" w:hAnsi="Times New Roman" w:cs="Times New Roman"/>
          <w:sz w:val="24"/>
          <w:szCs w:val="24"/>
        </w:rPr>
        <w:t>актерисао и као претњу слободи</w:t>
      </w:r>
      <w:r w:rsidR="00FE4A86" w:rsidRPr="00B85C19">
        <w:rPr>
          <w:rFonts w:ascii="Times New Roman" w:hAnsi="Times New Roman" w:cs="Times New Roman"/>
          <w:sz w:val="24"/>
          <w:szCs w:val="24"/>
        </w:rPr>
        <w:t xml:space="preserve"> и</w:t>
      </w:r>
      <w:r w:rsidR="00433928" w:rsidRPr="00B85C19">
        <w:rPr>
          <w:rFonts w:ascii="Times New Roman" w:hAnsi="Times New Roman" w:cs="Times New Roman"/>
          <w:sz w:val="24"/>
          <w:szCs w:val="24"/>
        </w:rPr>
        <w:t xml:space="preserve"> </w:t>
      </w:r>
      <w:r w:rsidR="00FE4A86" w:rsidRPr="00B85C19">
        <w:rPr>
          <w:rFonts w:ascii="Times New Roman" w:hAnsi="Times New Roman" w:cs="Times New Roman"/>
          <w:sz w:val="24"/>
          <w:szCs w:val="24"/>
        </w:rPr>
        <w:t>људскости.</w:t>
      </w:r>
      <w:r w:rsidR="00104D24" w:rsidRPr="00104D24">
        <w:rPr>
          <w:rFonts w:ascii="Times New Roman" w:hAnsi="Times New Roman" w:cs="Times New Roman"/>
        </w:rPr>
        <w:t xml:space="preserve"> </w:t>
      </w:r>
      <w:r w:rsidR="00104D24" w:rsidRPr="00D27C75">
        <w:rPr>
          <w:rFonts w:ascii="Times New Roman" w:hAnsi="Times New Roman" w:cs="Times New Roman"/>
        </w:rPr>
        <w:t>[</w:t>
      </w:r>
      <w:r w:rsidR="00104D24">
        <w:rPr>
          <w:rFonts w:ascii="Times New Roman" w:hAnsi="Times New Roman" w:cs="Times New Roman"/>
        </w:rPr>
        <w:t>24</w:t>
      </w:r>
      <w:r w:rsidR="00104D24" w:rsidRPr="00D27C75">
        <w:rPr>
          <w:rFonts w:ascii="Times New Roman" w:hAnsi="Times New Roman" w:cs="Times New Roman"/>
        </w:rPr>
        <w:t>]</w:t>
      </w:r>
      <w:r w:rsidR="00104D24" w:rsidRPr="00CE1781">
        <w:rPr>
          <w:rFonts w:ascii="Times New Roman" w:hAnsi="Times New Roman" w:cs="Times New Roman"/>
          <w:b/>
        </w:rPr>
        <w:t xml:space="preserve"> </w:t>
      </w:r>
      <w:r w:rsidR="00104D24" w:rsidRPr="00B85C19">
        <w:rPr>
          <w:rFonts w:ascii="Times New Roman" w:hAnsi="Times New Roman" w:cs="Times New Roman"/>
          <w:sz w:val="24"/>
          <w:szCs w:val="24"/>
        </w:rPr>
        <w:t xml:space="preserve"> </w:t>
      </w:r>
      <w:r w:rsidR="00FE4A86" w:rsidRPr="00B85C19">
        <w:rPr>
          <w:rFonts w:ascii="Times New Roman" w:hAnsi="Times New Roman" w:cs="Times New Roman"/>
          <w:sz w:val="24"/>
          <w:szCs w:val="24"/>
        </w:rPr>
        <w:t xml:space="preserve"> </w:t>
      </w:r>
    </w:p>
    <w:p w:rsidR="00C5200D" w:rsidRPr="00B85C19" w:rsidRDefault="00FE4A86" w:rsidP="00017FB7">
      <w:p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Делотворност би</w:t>
      </w:r>
      <w:r w:rsidR="005E5B2B" w:rsidRPr="00B85C19">
        <w:rPr>
          <w:rFonts w:ascii="Times New Roman" w:hAnsi="Times New Roman" w:cs="Times New Roman"/>
          <w:sz w:val="24"/>
          <w:szCs w:val="24"/>
        </w:rPr>
        <w:t>р</w:t>
      </w:r>
      <w:r w:rsidRPr="00B85C19">
        <w:rPr>
          <w:rFonts w:ascii="Times New Roman" w:hAnsi="Times New Roman" w:cs="Times New Roman"/>
          <w:sz w:val="24"/>
          <w:szCs w:val="24"/>
        </w:rPr>
        <w:t>ократији дају следећи елементи:</w:t>
      </w:r>
      <w:r w:rsidR="00104D24" w:rsidRPr="00104D24">
        <w:rPr>
          <w:rFonts w:ascii="Times New Roman" w:hAnsi="Times New Roman" w:cs="Times New Roman"/>
        </w:rPr>
        <w:t xml:space="preserve"> </w:t>
      </w:r>
      <w:r w:rsidR="00104D24" w:rsidRPr="00D27C75">
        <w:rPr>
          <w:rFonts w:ascii="Times New Roman" w:hAnsi="Times New Roman" w:cs="Times New Roman"/>
        </w:rPr>
        <w:t>[</w:t>
      </w:r>
      <w:r w:rsidR="00104D24">
        <w:rPr>
          <w:rFonts w:ascii="Times New Roman" w:hAnsi="Times New Roman" w:cs="Times New Roman"/>
        </w:rPr>
        <w:t>24</w:t>
      </w:r>
      <w:r w:rsidR="00104D24" w:rsidRPr="00D27C75">
        <w:rPr>
          <w:rFonts w:ascii="Times New Roman" w:hAnsi="Times New Roman" w:cs="Times New Roman"/>
        </w:rPr>
        <w:t>]</w:t>
      </w:r>
      <w:r w:rsidR="00104D24" w:rsidRPr="00CE1781">
        <w:rPr>
          <w:rFonts w:ascii="Times New Roman" w:hAnsi="Times New Roman" w:cs="Times New Roman"/>
          <w:b/>
        </w:rPr>
        <w:t xml:space="preserve"> </w:t>
      </w:r>
      <w:r w:rsidR="00104D24" w:rsidRPr="00B85C19">
        <w:rPr>
          <w:rFonts w:ascii="Times New Roman" w:hAnsi="Times New Roman" w:cs="Times New Roman"/>
          <w:sz w:val="24"/>
          <w:szCs w:val="24"/>
        </w:rPr>
        <w:t xml:space="preserve"> </w:t>
      </w:r>
    </w:p>
    <w:p w:rsidR="00FE4A86" w:rsidRPr="00B85C19" w:rsidRDefault="00FE4A86" w:rsidP="00752327">
      <w:pPr>
        <w:pStyle w:val="ListParagraph"/>
        <w:numPr>
          <w:ilvl w:val="0"/>
          <w:numId w:val="15"/>
        </w:num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Подела рада,</w:t>
      </w:r>
    </w:p>
    <w:p w:rsidR="00FE4A86" w:rsidRPr="00B85C19" w:rsidRDefault="00FE4A86" w:rsidP="00752327">
      <w:pPr>
        <w:pStyle w:val="ListParagraph"/>
        <w:numPr>
          <w:ilvl w:val="0"/>
          <w:numId w:val="15"/>
        </w:num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Хијерархија ауторитета,</w:t>
      </w:r>
    </w:p>
    <w:p w:rsidR="00FE4A86" w:rsidRPr="00B85C19" w:rsidRDefault="00FE4A86" w:rsidP="00752327">
      <w:pPr>
        <w:pStyle w:val="ListParagraph"/>
        <w:numPr>
          <w:ilvl w:val="0"/>
          <w:numId w:val="15"/>
        </w:num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Униформна политика и правила,</w:t>
      </w:r>
    </w:p>
    <w:p w:rsidR="00FE4A86" w:rsidRPr="00B85C19" w:rsidRDefault="00FE4A86" w:rsidP="00752327">
      <w:pPr>
        <w:pStyle w:val="ListParagraph"/>
        <w:numPr>
          <w:ilvl w:val="0"/>
          <w:numId w:val="15"/>
        </w:num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Стандардизоване процедуре,</w:t>
      </w:r>
    </w:p>
    <w:p w:rsidR="00FE4A86" w:rsidRPr="00B85C19" w:rsidRDefault="00FE4A86" w:rsidP="00752327">
      <w:pPr>
        <w:pStyle w:val="ListParagraph"/>
        <w:numPr>
          <w:ilvl w:val="0"/>
          <w:numId w:val="15"/>
        </w:num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Дефинисан правац каријере,</w:t>
      </w:r>
    </w:p>
    <w:p w:rsidR="00FE4A86" w:rsidRPr="00B85C19" w:rsidRDefault="00FE4A86" w:rsidP="00752327">
      <w:pPr>
        <w:pStyle w:val="ListParagraph"/>
        <w:numPr>
          <w:ilvl w:val="0"/>
          <w:numId w:val="15"/>
        </w:num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 xml:space="preserve">Напредовање по заслугама и </w:t>
      </w:r>
    </w:p>
    <w:p w:rsidR="00FE4A86" w:rsidRPr="00B85C19" w:rsidRDefault="00FE4A86" w:rsidP="00752327">
      <w:pPr>
        <w:pStyle w:val="ListParagraph"/>
        <w:numPr>
          <w:ilvl w:val="0"/>
          <w:numId w:val="15"/>
        </w:num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Деперсонализација односа.</w:t>
      </w:r>
    </w:p>
    <w:p w:rsidR="005C51FB" w:rsidRDefault="005C51FB" w:rsidP="00B85C19">
      <w:pPr>
        <w:spacing w:before="120" w:after="120" w:line="240" w:lineRule="auto"/>
        <w:jc w:val="both"/>
        <w:rPr>
          <w:rFonts w:ascii="Times New Roman" w:hAnsi="Times New Roman" w:cs="Times New Roman"/>
          <w:sz w:val="24"/>
          <w:szCs w:val="24"/>
        </w:rPr>
      </w:pPr>
      <w:r w:rsidRPr="00B85C19">
        <w:rPr>
          <w:rFonts w:ascii="Times New Roman" w:hAnsi="Times New Roman" w:cs="Times New Roman"/>
          <w:i/>
          <w:sz w:val="24"/>
          <w:szCs w:val="24"/>
        </w:rPr>
        <w:t>Подела рада</w:t>
      </w:r>
      <w:r w:rsidRPr="00B85C19">
        <w:rPr>
          <w:rFonts w:ascii="Times New Roman" w:hAnsi="Times New Roman" w:cs="Times New Roman"/>
          <w:sz w:val="24"/>
          <w:szCs w:val="24"/>
        </w:rPr>
        <w:t xml:space="preserve"> се односи на постављање запосленог на тачно одређ</w:t>
      </w:r>
      <w:r w:rsidR="005E5B2B" w:rsidRPr="00B85C19">
        <w:rPr>
          <w:rFonts w:ascii="Times New Roman" w:hAnsi="Times New Roman" w:cs="Times New Roman"/>
          <w:sz w:val="24"/>
          <w:szCs w:val="24"/>
        </w:rPr>
        <w:t>ене функције које треба да обави</w:t>
      </w:r>
      <w:r w:rsidRPr="00B85C19">
        <w:rPr>
          <w:rFonts w:ascii="Times New Roman" w:hAnsi="Times New Roman" w:cs="Times New Roman"/>
          <w:sz w:val="24"/>
          <w:szCs w:val="24"/>
        </w:rPr>
        <w:t xml:space="preserve"> у организацији. </w:t>
      </w:r>
      <w:r w:rsidR="001E1896" w:rsidRPr="00B85C19">
        <w:rPr>
          <w:rFonts w:ascii="Times New Roman" w:hAnsi="Times New Roman" w:cs="Times New Roman"/>
          <w:sz w:val="24"/>
          <w:szCs w:val="24"/>
        </w:rPr>
        <w:t>Рад у бирократији односи се на сужавање радних одговорности, односно претпоставља да се сваки запослени уско специјализује у својој области рада. Подела рада може бити вертикална и хоризонтална.</w:t>
      </w:r>
      <w:r w:rsidR="00104D24" w:rsidRPr="00104D24">
        <w:rPr>
          <w:rFonts w:ascii="Times New Roman" w:hAnsi="Times New Roman" w:cs="Times New Roman"/>
        </w:rPr>
        <w:t xml:space="preserve"> </w:t>
      </w:r>
      <w:r w:rsidR="00104D24" w:rsidRPr="00D27C75">
        <w:rPr>
          <w:rFonts w:ascii="Times New Roman" w:hAnsi="Times New Roman" w:cs="Times New Roman"/>
        </w:rPr>
        <w:t>[</w:t>
      </w:r>
      <w:r w:rsidR="00104D24">
        <w:rPr>
          <w:rFonts w:ascii="Times New Roman" w:hAnsi="Times New Roman" w:cs="Times New Roman"/>
        </w:rPr>
        <w:t>24</w:t>
      </w:r>
      <w:r w:rsidR="00104D24" w:rsidRPr="00D27C75">
        <w:rPr>
          <w:rFonts w:ascii="Times New Roman" w:hAnsi="Times New Roman" w:cs="Times New Roman"/>
        </w:rPr>
        <w:t>]</w:t>
      </w:r>
      <w:r w:rsidR="001E1896" w:rsidRPr="00B85C19">
        <w:rPr>
          <w:rFonts w:ascii="Times New Roman" w:hAnsi="Times New Roman" w:cs="Times New Roman"/>
          <w:sz w:val="24"/>
          <w:szCs w:val="24"/>
        </w:rPr>
        <w:t xml:space="preserve"> Хоризонтална се односи на поделу на радне задатке, док се вертикална односи на хијерархију ауторитета.</w:t>
      </w:r>
      <w:r w:rsidR="00F73B42" w:rsidRPr="00B85C19">
        <w:rPr>
          <w:rFonts w:ascii="Times New Roman" w:hAnsi="Times New Roman" w:cs="Times New Roman"/>
          <w:sz w:val="24"/>
          <w:szCs w:val="24"/>
        </w:rPr>
        <w:t xml:space="preserve"> </w:t>
      </w:r>
      <w:r w:rsidR="001E1896" w:rsidRPr="00B85C19">
        <w:rPr>
          <w:rFonts w:ascii="Times New Roman" w:hAnsi="Times New Roman" w:cs="Times New Roman"/>
          <w:i/>
          <w:sz w:val="24"/>
          <w:szCs w:val="24"/>
        </w:rPr>
        <w:t xml:space="preserve">Униформна политика и правила </w:t>
      </w:r>
      <w:r w:rsidR="001E1896" w:rsidRPr="00B85C19">
        <w:rPr>
          <w:rFonts w:ascii="Times New Roman" w:hAnsi="Times New Roman" w:cs="Times New Roman"/>
          <w:sz w:val="24"/>
          <w:szCs w:val="24"/>
        </w:rPr>
        <w:t xml:space="preserve"> односе се на писана правила која се морају поштовати. Састављају се у виду </w:t>
      </w:r>
      <w:r w:rsidR="001E1896" w:rsidRPr="00B85C19">
        <w:rPr>
          <w:rFonts w:ascii="Times New Roman" w:hAnsi="Times New Roman" w:cs="Times New Roman"/>
          <w:i/>
          <w:sz w:val="24"/>
          <w:szCs w:val="24"/>
        </w:rPr>
        <w:t>стандардизоване писане процедуре</w:t>
      </w:r>
      <w:r w:rsidR="001E1896" w:rsidRPr="00B85C19">
        <w:rPr>
          <w:rFonts w:ascii="Times New Roman" w:hAnsi="Times New Roman" w:cs="Times New Roman"/>
          <w:sz w:val="24"/>
          <w:szCs w:val="24"/>
        </w:rPr>
        <w:t xml:space="preserve">. Доноси их управа или топ менаџмент организације. Њима се прописују тачно одређена правила и начини рада по којима ће се поступати. Видне последице бирократије јесу </w:t>
      </w:r>
      <w:r w:rsidR="001E1896" w:rsidRPr="00B85C19">
        <w:rPr>
          <w:rFonts w:ascii="Times New Roman" w:hAnsi="Times New Roman" w:cs="Times New Roman"/>
          <w:i/>
          <w:sz w:val="24"/>
          <w:szCs w:val="24"/>
        </w:rPr>
        <w:t xml:space="preserve">дефинисан правац каријере, напредовање по заслугама и деперсонализација односа. </w:t>
      </w:r>
      <w:r w:rsidR="001E1896" w:rsidRPr="00B85C19">
        <w:rPr>
          <w:rFonts w:ascii="Times New Roman" w:hAnsi="Times New Roman" w:cs="Times New Roman"/>
          <w:sz w:val="24"/>
          <w:szCs w:val="24"/>
        </w:rPr>
        <w:t xml:space="preserve">Успостављање </w:t>
      </w:r>
      <w:r w:rsidR="001E1896" w:rsidRPr="00B85C19">
        <w:rPr>
          <w:rFonts w:ascii="Times New Roman" w:hAnsi="Times New Roman" w:cs="Times New Roman"/>
          <w:i/>
          <w:sz w:val="24"/>
          <w:szCs w:val="24"/>
        </w:rPr>
        <w:t>система награђивања</w:t>
      </w:r>
      <w:r w:rsidR="001E1896" w:rsidRPr="00B85C19">
        <w:rPr>
          <w:rFonts w:ascii="Times New Roman" w:hAnsi="Times New Roman" w:cs="Times New Roman"/>
          <w:sz w:val="24"/>
          <w:szCs w:val="24"/>
        </w:rPr>
        <w:t>, као и</w:t>
      </w:r>
      <w:r w:rsidR="00F73B42" w:rsidRPr="00B85C19">
        <w:rPr>
          <w:rFonts w:ascii="Times New Roman" w:hAnsi="Times New Roman" w:cs="Times New Roman"/>
          <w:sz w:val="24"/>
          <w:szCs w:val="24"/>
        </w:rPr>
        <w:t xml:space="preserve"> </w:t>
      </w:r>
      <w:r w:rsidR="00F73B42" w:rsidRPr="00B85C19">
        <w:rPr>
          <w:rFonts w:ascii="Times New Roman" w:hAnsi="Times New Roman" w:cs="Times New Roman"/>
          <w:i/>
          <w:sz w:val="24"/>
          <w:szCs w:val="24"/>
        </w:rPr>
        <w:t>плаћања и напредовања</w:t>
      </w:r>
      <w:r w:rsidR="00F73B42" w:rsidRPr="00B85C19">
        <w:rPr>
          <w:rFonts w:ascii="Times New Roman" w:hAnsi="Times New Roman" w:cs="Times New Roman"/>
          <w:sz w:val="24"/>
          <w:szCs w:val="24"/>
        </w:rPr>
        <w:t xml:space="preserve"> гарантују</w:t>
      </w:r>
      <w:r w:rsidR="001E1896" w:rsidRPr="00B85C19">
        <w:rPr>
          <w:rFonts w:ascii="Times New Roman" w:hAnsi="Times New Roman" w:cs="Times New Roman"/>
          <w:sz w:val="24"/>
          <w:szCs w:val="24"/>
        </w:rPr>
        <w:t xml:space="preserve"> дугорочан просперитет организације. </w:t>
      </w:r>
      <w:r w:rsidR="001E1896" w:rsidRPr="00B85C19">
        <w:rPr>
          <w:rFonts w:ascii="Times New Roman" w:hAnsi="Times New Roman" w:cs="Times New Roman"/>
          <w:i/>
          <w:sz w:val="24"/>
          <w:szCs w:val="24"/>
        </w:rPr>
        <w:t>Деперсонализација односа</w:t>
      </w:r>
      <w:r w:rsidR="001E1896" w:rsidRPr="00B85C19">
        <w:rPr>
          <w:rFonts w:ascii="Times New Roman" w:hAnsi="Times New Roman" w:cs="Times New Roman"/>
          <w:sz w:val="24"/>
          <w:szCs w:val="24"/>
        </w:rPr>
        <w:t xml:space="preserve"> доводи до поштовања ауторитета, смањења бл</w:t>
      </w:r>
      <w:r w:rsidR="00F73B42" w:rsidRPr="00B85C19">
        <w:rPr>
          <w:rFonts w:ascii="Times New Roman" w:hAnsi="Times New Roman" w:cs="Times New Roman"/>
          <w:sz w:val="24"/>
          <w:szCs w:val="24"/>
        </w:rPr>
        <w:t>и</w:t>
      </w:r>
      <w:r w:rsidR="001E1896" w:rsidRPr="00B85C19">
        <w:rPr>
          <w:rFonts w:ascii="Times New Roman" w:hAnsi="Times New Roman" w:cs="Times New Roman"/>
          <w:sz w:val="24"/>
          <w:szCs w:val="24"/>
        </w:rPr>
        <w:t>скости између надређених и подређених,</w:t>
      </w:r>
      <w:r w:rsidR="00104D24">
        <w:rPr>
          <w:rFonts w:ascii="Times New Roman" w:hAnsi="Times New Roman" w:cs="Times New Roman"/>
          <w:sz w:val="24"/>
          <w:szCs w:val="24"/>
        </w:rPr>
        <w:t xml:space="preserve"> те самим тим и „страхопоштовање</w:t>
      </w:r>
      <w:r w:rsidR="001E1896" w:rsidRPr="00B85C19">
        <w:rPr>
          <w:rFonts w:ascii="Times New Roman" w:hAnsi="Times New Roman" w:cs="Times New Roman"/>
          <w:sz w:val="24"/>
          <w:szCs w:val="24"/>
        </w:rPr>
        <w:t>“ уз које се радни задаци обављају брже и уз више пажње. Данас, у 21. веку постоји читав низ на</w:t>
      </w:r>
      <w:r w:rsidR="00F73B42" w:rsidRPr="00B85C19">
        <w:rPr>
          <w:rFonts w:ascii="Times New Roman" w:hAnsi="Times New Roman" w:cs="Times New Roman"/>
          <w:sz w:val="24"/>
          <w:szCs w:val="24"/>
        </w:rPr>
        <w:t>у</w:t>
      </w:r>
      <w:r w:rsidR="001E1896" w:rsidRPr="00B85C19">
        <w:rPr>
          <w:rFonts w:ascii="Times New Roman" w:hAnsi="Times New Roman" w:cs="Times New Roman"/>
          <w:sz w:val="24"/>
          <w:szCs w:val="24"/>
        </w:rPr>
        <w:t>чних области који се баве управљањем односима у организацијама, односима између запослених, начина руковођења процесима у организациј</w:t>
      </w:r>
      <w:r w:rsidR="00F73B42" w:rsidRPr="00B85C19">
        <w:rPr>
          <w:rFonts w:ascii="Times New Roman" w:hAnsi="Times New Roman" w:cs="Times New Roman"/>
          <w:sz w:val="24"/>
          <w:szCs w:val="24"/>
        </w:rPr>
        <w:t>и</w:t>
      </w:r>
      <w:r w:rsidR="001E1896" w:rsidRPr="00B85C19">
        <w:rPr>
          <w:rFonts w:ascii="Times New Roman" w:hAnsi="Times New Roman" w:cs="Times New Roman"/>
          <w:sz w:val="24"/>
          <w:szCs w:val="24"/>
        </w:rPr>
        <w:t xml:space="preserve"> и слично. Иако на први поглед бирократија може звучати као давно прошло време, ипак се она и дан данас </w:t>
      </w:r>
      <w:r w:rsidR="00F73B42" w:rsidRPr="00B85C19">
        <w:rPr>
          <w:rFonts w:ascii="Times New Roman" w:hAnsi="Times New Roman" w:cs="Times New Roman"/>
          <w:sz w:val="24"/>
          <w:szCs w:val="24"/>
        </w:rPr>
        <w:t>задржала у неким организацијама</w:t>
      </w:r>
      <w:r w:rsidR="001E1896" w:rsidRPr="00B85C19">
        <w:rPr>
          <w:rFonts w:ascii="Times New Roman" w:hAnsi="Times New Roman" w:cs="Times New Roman"/>
          <w:sz w:val="24"/>
          <w:szCs w:val="24"/>
        </w:rPr>
        <w:t>. Менаџери сматрају да је спровођењем бирократије много лакше одржати дисциплину у оквиру организације.</w:t>
      </w:r>
      <w:r w:rsidR="002E6714">
        <w:rPr>
          <w:rFonts w:ascii="Times New Roman" w:hAnsi="Times New Roman" w:cs="Times New Roman"/>
          <w:sz w:val="24"/>
          <w:szCs w:val="24"/>
        </w:rPr>
        <w:t xml:space="preserve"> На слици 4</w:t>
      </w:r>
      <w:r w:rsidR="00AA62F7" w:rsidRPr="00B85C19">
        <w:rPr>
          <w:rFonts w:ascii="Times New Roman" w:hAnsi="Times New Roman" w:cs="Times New Roman"/>
          <w:sz w:val="24"/>
          <w:szCs w:val="24"/>
        </w:rPr>
        <w:t xml:space="preserve">. приказан је ток информација које се крећу формалним и ток информација које се крећу неформалним комуникационим каналима. </w:t>
      </w:r>
    </w:p>
    <w:p w:rsidR="00C22E34" w:rsidRPr="00B85C19" w:rsidRDefault="00C22E34" w:rsidP="00C22E34">
      <w:p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Формална комуникациона организација се може одвијати у два правца:</w:t>
      </w:r>
    </w:p>
    <w:p w:rsidR="00C22E34" w:rsidRPr="00B85C19" w:rsidRDefault="00C22E34" w:rsidP="00C22E34">
      <w:pPr>
        <w:pStyle w:val="ListParagraph"/>
        <w:numPr>
          <w:ilvl w:val="0"/>
          <w:numId w:val="16"/>
        </w:num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 xml:space="preserve">Вертикално – силазно или узлазно и </w:t>
      </w:r>
    </w:p>
    <w:p w:rsidR="00C22E34" w:rsidRPr="00B85C19" w:rsidRDefault="00C22E34" w:rsidP="00C22E34">
      <w:pPr>
        <w:pStyle w:val="ListParagraph"/>
        <w:numPr>
          <w:ilvl w:val="0"/>
          <w:numId w:val="16"/>
        </w:numPr>
        <w:spacing w:before="120" w:after="120" w:line="240" w:lineRule="auto"/>
        <w:jc w:val="both"/>
        <w:rPr>
          <w:rFonts w:ascii="Times New Roman" w:hAnsi="Times New Roman" w:cs="Times New Roman"/>
          <w:sz w:val="24"/>
          <w:szCs w:val="24"/>
        </w:rPr>
      </w:pPr>
      <w:r w:rsidRPr="00B85C19">
        <w:rPr>
          <w:rFonts w:ascii="Times New Roman" w:hAnsi="Times New Roman" w:cs="Times New Roman"/>
          <w:sz w:val="24"/>
          <w:szCs w:val="24"/>
        </w:rPr>
        <w:t>Хоризонтално.</w:t>
      </w:r>
    </w:p>
    <w:p w:rsidR="00C22E34" w:rsidRPr="00C22E34" w:rsidRDefault="00C22E34" w:rsidP="00B85C19">
      <w:pPr>
        <w:spacing w:before="120" w:after="120" w:line="240" w:lineRule="auto"/>
        <w:jc w:val="both"/>
        <w:rPr>
          <w:rFonts w:ascii="Times New Roman" w:hAnsi="Times New Roman" w:cs="Times New Roman"/>
          <w:sz w:val="24"/>
          <w:szCs w:val="24"/>
        </w:rPr>
      </w:pPr>
    </w:p>
    <w:p w:rsidR="00C22E34" w:rsidRDefault="00C22E34" w:rsidP="00B85C19">
      <w:pPr>
        <w:spacing w:before="120" w:after="120" w:line="240" w:lineRule="auto"/>
        <w:jc w:val="center"/>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extent cx="5372348" cy="2018805"/>
            <wp:effectExtent l="19050" t="0" r="0" b="0"/>
            <wp:docPr id="1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srcRect l="1078" t="18861" r="60520" b="57255"/>
                    <a:stretch>
                      <a:fillRect/>
                    </a:stretch>
                  </pic:blipFill>
                  <pic:spPr bwMode="auto">
                    <a:xfrm>
                      <a:off x="0" y="0"/>
                      <a:ext cx="5376594" cy="2020401"/>
                    </a:xfrm>
                    <a:prstGeom prst="rect">
                      <a:avLst/>
                    </a:prstGeom>
                    <a:noFill/>
                    <a:ln w="9525">
                      <a:noFill/>
                      <a:miter lim="800000"/>
                      <a:headEnd/>
                      <a:tailEnd/>
                    </a:ln>
                  </pic:spPr>
                </pic:pic>
              </a:graphicData>
            </a:graphic>
          </wp:inline>
        </w:drawing>
      </w:r>
    </w:p>
    <w:p w:rsidR="00AA62F7" w:rsidRPr="00C22E34" w:rsidRDefault="00F73B42" w:rsidP="00C22E34">
      <w:pPr>
        <w:spacing w:before="120" w:after="120" w:line="240" w:lineRule="auto"/>
        <w:jc w:val="center"/>
        <w:rPr>
          <w:rFonts w:ascii="Times New Roman" w:hAnsi="Times New Roman" w:cs="Times New Roman"/>
        </w:rPr>
      </w:pPr>
      <w:r w:rsidRPr="00C22E34">
        <w:rPr>
          <w:rFonts w:ascii="Times New Roman" w:hAnsi="Times New Roman" w:cs="Times New Roman"/>
          <w:b/>
        </w:rPr>
        <w:t xml:space="preserve">Слика </w:t>
      </w:r>
      <w:r w:rsidR="002E6714">
        <w:rPr>
          <w:rFonts w:ascii="Times New Roman" w:hAnsi="Times New Roman" w:cs="Times New Roman"/>
          <w:b/>
        </w:rPr>
        <w:t>4</w:t>
      </w:r>
      <w:r w:rsidR="00D96E1C" w:rsidRPr="00C22E34">
        <w:rPr>
          <w:rFonts w:ascii="Times New Roman" w:hAnsi="Times New Roman" w:cs="Times New Roman"/>
        </w:rPr>
        <w:t xml:space="preserve">. </w:t>
      </w:r>
      <w:r w:rsidR="00D96E1C" w:rsidRPr="00C22E34">
        <w:rPr>
          <w:rFonts w:ascii="Times New Roman" w:hAnsi="Times New Roman" w:cs="Times New Roman"/>
          <w:i/>
        </w:rPr>
        <w:t>Формални и неформални комуникациони токови</w:t>
      </w:r>
      <w:r w:rsidR="00C22E34" w:rsidRPr="00D27C75">
        <w:rPr>
          <w:rFonts w:ascii="Times New Roman" w:hAnsi="Times New Roman" w:cs="Times New Roman"/>
        </w:rPr>
        <w:t>[</w:t>
      </w:r>
      <w:r w:rsidR="00C22E34">
        <w:rPr>
          <w:rFonts w:ascii="Times New Roman" w:hAnsi="Times New Roman" w:cs="Times New Roman"/>
        </w:rPr>
        <w:t>24</w:t>
      </w:r>
      <w:r w:rsidR="00C22E34" w:rsidRPr="00D27C75">
        <w:rPr>
          <w:rFonts w:ascii="Times New Roman" w:hAnsi="Times New Roman" w:cs="Times New Roman"/>
        </w:rPr>
        <w:t>]</w:t>
      </w:r>
      <w:r w:rsidR="00C22E34" w:rsidRPr="00CE1781">
        <w:rPr>
          <w:rFonts w:ascii="Times New Roman" w:hAnsi="Times New Roman" w:cs="Times New Roman"/>
          <w:b/>
        </w:rPr>
        <w:t xml:space="preserve"> </w:t>
      </w:r>
      <w:r w:rsidR="00C22E34" w:rsidRPr="00B85C19">
        <w:rPr>
          <w:rFonts w:ascii="Times New Roman" w:hAnsi="Times New Roman" w:cs="Times New Roman"/>
          <w:sz w:val="24"/>
          <w:szCs w:val="24"/>
        </w:rPr>
        <w:t xml:space="preserve"> </w:t>
      </w:r>
    </w:p>
    <w:p w:rsidR="00AA62F7" w:rsidRDefault="00C51219" w:rsidP="000F3019">
      <w:pPr>
        <w:spacing w:before="120" w:after="120" w:line="240" w:lineRule="auto"/>
        <w:jc w:val="both"/>
        <w:rPr>
          <w:rFonts w:ascii="Times New Roman" w:hAnsi="Times New Roman" w:cs="Times New Roman"/>
          <w:sz w:val="24"/>
          <w:szCs w:val="24"/>
        </w:rPr>
      </w:pPr>
      <w:r>
        <w:rPr>
          <w:rFonts w:ascii="Times New Roman" w:hAnsi="Times New Roman" w:cs="Times New Roman"/>
          <w:noProof/>
          <w:sz w:val="24"/>
          <w:szCs w:val="24"/>
        </w:rPr>
        <w:pict>
          <v:shapetype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_x0000_s1045" type="#_x0000_t96" style="position:absolute;left:0;text-align:left;margin-left:237.8pt;margin-top:67pt;width:34.2pt;height:28.85pt;z-index:251678720" fillcolor="white [3201]" strokecolor="#666 [1936]" strokeweight="1pt">
            <v:fill color2="#999 [1296]" focusposition="1" focussize="" focus="100%" type="gradient"/>
            <v:shadow on="t" type="perspective" color="#7f7f7f [1601]" opacity=".5" offset="1pt" offset2="-3pt"/>
          </v:shape>
        </w:pict>
      </w:r>
      <w:r w:rsidR="00AA62F7" w:rsidRPr="00B85C19">
        <w:rPr>
          <w:rFonts w:ascii="Times New Roman" w:hAnsi="Times New Roman" w:cs="Times New Roman"/>
          <w:i/>
          <w:sz w:val="24"/>
          <w:szCs w:val="24"/>
          <w:u w:val="single"/>
        </w:rPr>
        <w:t>Вертикална комуникација</w:t>
      </w:r>
      <w:r w:rsidR="00AA62F7" w:rsidRPr="00B85C19">
        <w:rPr>
          <w:rFonts w:ascii="Times New Roman" w:hAnsi="Times New Roman" w:cs="Times New Roman"/>
          <w:sz w:val="24"/>
          <w:szCs w:val="24"/>
        </w:rPr>
        <w:t xml:space="preserve"> је комуникација која се спроводи између запослених на различитим хијерархијским нивоима. Она је формална јер се начин преношења </w:t>
      </w:r>
      <w:r w:rsidR="00AA62F7" w:rsidRPr="000F3019">
        <w:rPr>
          <w:rFonts w:ascii="Times New Roman" w:hAnsi="Times New Roman" w:cs="Times New Roman"/>
          <w:sz w:val="24"/>
          <w:szCs w:val="24"/>
        </w:rPr>
        <w:t xml:space="preserve">информација врши путем линије хијерархије. С обзиром на правац кретања информација у комуникационом току можемо говорити о </w:t>
      </w:r>
      <w:r w:rsidR="00AA62F7" w:rsidRPr="000F3019">
        <w:rPr>
          <w:rFonts w:ascii="Times New Roman" w:hAnsi="Times New Roman" w:cs="Times New Roman"/>
          <w:i/>
          <w:sz w:val="24"/>
          <w:szCs w:val="24"/>
        </w:rPr>
        <w:t xml:space="preserve">силазној </w:t>
      </w:r>
      <w:r w:rsidR="00AA62F7" w:rsidRPr="000F3019">
        <w:rPr>
          <w:rFonts w:ascii="Times New Roman" w:hAnsi="Times New Roman" w:cs="Times New Roman"/>
          <w:sz w:val="24"/>
          <w:szCs w:val="24"/>
        </w:rPr>
        <w:t xml:space="preserve"> и </w:t>
      </w:r>
      <w:r w:rsidR="00AA62F7" w:rsidRPr="000F3019">
        <w:rPr>
          <w:rFonts w:ascii="Times New Roman" w:hAnsi="Times New Roman" w:cs="Times New Roman"/>
          <w:i/>
          <w:sz w:val="24"/>
          <w:szCs w:val="24"/>
        </w:rPr>
        <w:t xml:space="preserve">узлазној </w:t>
      </w:r>
      <w:r w:rsidR="00AA62F7" w:rsidRPr="000F3019">
        <w:rPr>
          <w:rFonts w:ascii="Times New Roman" w:hAnsi="Times New Roman" w:cs="Times New Roman"/>
          <w:sz w:val="24"/>
          <w:szCs w:val="24"/>
        </w:rPr>
        <w:t>комуникацији.</w:t>
      </w:r>
      <w:r w:rsidR="0022197A" w:rsidRPr="00D27C75">
        <w:rPr>
          <w:rFonts w:ascii="Times New Roman" w:hAnsi="Times New Roman" w:cs="Times New Roman"/>
        </w:rPr>
        <w:t>[</w:t>
      </w:r>
      <w:r w:rsidR="0022197A">
        <w:rPr>
          <w:rFonts w:ascii="Times New Roman" w:hAnsi="Times New Roman" w:cs="Times New Roman"/>
        </w:rPr>
        <w:t>24</w:t>
      </w:r>
      <w:r w:rsidR="0022197A" w:rsidRPr="00D27C75">
        <w:rPr>
          <w:rFonts w:ascii="Times New Roman" w:hAnsi="Times New Roman" w:cs="Times New Roman"/>
        </w:rPr>
        <w:t>]</w:t>
      </w:r>
      <w:r w:rsidR="0022197A" w:rsidRPr="000F3019">
        <w:rPr>
          <w:rFonts w:ascii="Times New Roman" w:hAnsi="Times New Roman" w:cs="Times New Roman"/>
          <w:sz w:val="24"/>
          <w:szCs w:val="24"/>
        </w:rPr>
        <w:t xml:space="preserve"> </w:t>
      </w:r>
      <w:r w:rsidR="002E6714">
        <w:rPr>
          <w:rFonts w:ascii="Times New Roman" w:hAnsi="Times New Roman" w:cs="Times New Roman"/>
          <w:sz w:val="24"/>
          <w:szCs w:val="24"/>
        </w:rPr>
        <w:t>На слици 5</w:t>
      </w:r>
      <w:r w:rsidR="00C436B8" w:rsidRPr="000F3019">
        <w:rPr>
          <w:rFonts w:ascii="Times New Roman" w:hAnsi="Times New Roman" w:cs="Times New Roman"/>
          <w:sz w:val="24"/>
          <w:szCs w:val="24"/>
        </w:rPr>
        <w:t xml:space="preserve"> приказан је ток информација</w:t>
      </w:r>
      <w:r w:rsidR="0022197A">
        <w:rPr>
          <w:rFonts w:ascii="Times New Roman" w:hAnsi="Times New Roman" w:cs="Times New Roman"/>
          <w:sz w:val="24"/>
          <w:szCs w:val="24"/>
        </w:rPr>
        <w:t xml:space="preserve"> формалним комуникационим каналима</w:t>
      </w:r>
      <w:r w:rsidR="00C436B8" w:rsidRPr="000F3019">
        <w:rPr>
          <w:rFonts w:ascii="Times New Roman" w:hAnsi="Times New Roman" w:cs="Times New Roman"/>
          <w:sz w:val="24"/>
          <w:szCs w:val="24"/>
        </w:rPr>
        <w:t>.</w:t>
      </w:r>
    </w:p>
    <w:p w:rsidR="0022197A" w:rsidRDefault="00C51219" w:rsidP="000F3019">
      <w:pPr>
        <w:spacing w:before="120" w:after="120" w:line="240" w:lineRule="auto"/>
        <w:jc w:val="both"/>
        <w:rPr>
          <w:rFonts w:ascii="Times New Roman" w:hAnsi="Times New Roman" w:cs="Times New Roman"/>
          <w:sz w:val="24"/>
          <w:szCs w:val="24"/>
        </w:rPr>
      </w:pPr>
      <w:r>
        <w:rPr>
          <w:rFonts w:ascii="Times New Roman" w:hAnsi="Times New Roman" w:cs="Times New Roman"/>
          <w:noProof/>
          <w:sz w:val="24"/>
          <w:szCs w:val="24"/>
        </w:rPr>
        <w:pict>
          <v:shapetype id="_x0000_t91" coordsize="21600,21600" o:spt="91" adj="15126,2912" path="m21600,6079l@0,0@0@1,12427@1qx,12158l,21600@4,21600@4,12158qy12427@2l@0@2@0,12158xe">
            <v:stroke joinstyle="miter"/>
            <v:formulas>
              <v:f eqn="val #0"/>
              <v:f eqn="val #1"/>
              <v:f eqn="sum 12158 0 #1"/>
              <v:f eqn="sum @2 0 #1"/>
              <v:f eqn="prod @3 32768 32059"/>
              <v:f eqn="prod @4 1 2"/>
              <v:f eqn="sum 21600 0 #0"/>
              <v:f eqn="prod @6 #1 6079"/>
              <v:f eqn="sum @7 #0 0"/>
            </v:formulas>
            <v:path o:connecttype="custom" o:connectlocs="@0,0;@0,12158;@5,21600;21600,6079" o:connectangles="270,90,90,0" textboxrect="12427,@1,@8,@2;0,12158,@4,21600"/>
            <v:handles>
              <v:h position="#0,#1" xrange="12427,21600" yrange="0,6079"/>
            </v:handles>
          </v:shapetype>
          <v:shape id="_x0000_s1056" type="#_x0000_t91" style="position:absolute;left:0;text-align:left;margin-left:44.05pt;margin-top:1.45pt;width:181.6pt;height:66.65pt;z-index:251687936" fillcolor="#4bacc6 [3208]" strokecolor="#f2f2f2 [3041]" strokeweight="3pt">
            <v:shadow on="t" type="perspective" color="#205867 [1608]" opacity=".5" offset="1pt" offset2="-1pt"/>
          </v:shape>
        </w:pict>
      </w:r>
      <w:r>
        <w:rPr>
          <w:rFonts w:ascii="Times New Roman" w:hAnsi="Times New Roman" w:cs="Times New Roman"/>
          <w:noProof/>
          <w:sz w:val="24"/>
          <w:szCs w:val="24"/>
        </w:rPr>
        <w:pict>
          <v:shape id="_x0000_s1057" type="#_x0000_t91" style="position:absolute;left:0;text-align:left;margin-left:297.65pt;margin-top:1.45pt;width:142.2pt;height:79.55pt;flip:x;z-index:251688960" fillcolor="#c0504d [3205]" strokecolor="#f2f2f2 [3041]" strokeweight="3pt">
            <v:shadow on="t" type="perspective" color="#622423 [1605]" opacity=".5" offset="1pt" offset2="-1pt"/>
          </v:shape>
        </w:pict>
      </w:r>
    </w:p>
    <w:p w:rsidR="0022197A" w:rsidRDefault="00C51219" w:rsidP="000F3019">
      <w:pPr>
        <w:spacing w:before="120" w:after="120" w:line="240" w:lineRule="auto"/>
        <w:jc w:val="both"/>
        <w:rPr>
          <w:rFonts w:ascii="Times New Roman" w:hAnsi="Times New Roman" w:cs="Times New Roman"/>
          <w:sz w:val="24"/>
          <w:szCs w:val="24"/>
        </w:rPr>
      </w:pPr>
      <w:r>
        <w:rPr>
          <w:rFonts w:ascii="Times New Roman" w:hAnsi="Times New Roman" w:cs="Times New Roman"/>
          <w:noProof/>
          <w:sz w:val="24"/>
          <w:szCs w:val="24"/>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50" type="#_x0000_t67" style="position:absolute;left:0;text-align:left;margin-left:243.05pt;margin-top:4.6pt;width:22.6pt;height:27.35pt;z-index:251683840" fillcolor="#f79646 [3209]" strokecolor="#f2f2f2 [3041]" strokeweight="3pt">
            <v:shadow on="t" type="perspective" color="#974706 [1609]" opacity=".5" offset="1pt" offset2="-1pt"/>
            <v:textbox style="layout-flow:vertical-ideographic"/>
          </v:shape>
        </w:pict>
      </w:r>
    </w:p>
    <w:p w:rsidR="0022197A" w:rsidRDefault="00C51219" w:rsidP="000F3019">
      <w:pPr>
        <w:spacing w:before="120" w:after="120" w:line="24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49" type="#_x0000_t202" style="position:absolute;left:0;text-align:left;margin-left:180.4pt;margin-top:9pt;width:150.6pt;height:226.55pt;z-index:251682816" filled="f" stroked="f">
            <v:textbox>
              <w:txbxContent>
                <w:p w:rsidR="00335F67" w:rsidRPr="00463FFE" w:rsidRDefault="00335F67" w:rsidP="00463FFE">
                  <w:pPr>
                    <w:spacing w:line="240" w:lineRule="auto"/>
                    <w:jc w:val="center"/>
                    <w:rPr>
                      <w:rFonts w:ascii="Times New Roman" w:hAnsi="Times New Roman" w:cs="Times New Roman"/>
                      <w:b/>
                    </w:rPr>
                  </w:pPr>
                  <w:r w:rsidRPr="00463FFE">
                    <w:rPr>
                      <w:rFonts w:ascii="Times New Roman" w:hAnsi="Times New Roman" w:cs="Times New Roman"/>
                      <w:b/>
                    </w:rPr>
                    <w:t>Комуникација „надоле“</w:t>
                  </w:r>
                </w:p>
                <w:p w:rsidR="00335F67" w:rsidRDefault="00335F67" w:rsidP="00463FFE">
                  <w:pPr>
                    <w:spacing w:line="240" w:lineRule="auto"/>
                    <w:rPr>
                      <w:rFonts w:ascii="Times New Roman" w:hAnsi="Times New Roman" w:cs="Times New Roman"/>
                    </w:rPr>
                  </w:pPr>
                  <w:r>
                    <w:rPr>
                      <w:rFonts w:ascii="Times New Roman" w:hAnsi="Times New Roman" w:cs="Times New Roman"/>
                    </w:rPr>
                    <w:t>Политике и процедуре</w:t>
                  </w:r>
                </w:p>
                <w:p w:rsidR="00335F67" w:rsidRDefault="00335F67" w:rsidP="00463FFE">
                  <w:pPr>
                    <w:spacing w:line="240" w:lineRule="auto"/>
                    <w:rPr>
                      <w:rFonts w:ascii="Times New Roman" w:hAnsi="Times New Roman" w:cs="Times New Roman"/>
                    </w:rPr>
                  </w:pPr>
                  <w:r>
                    <w:rPr>
                      <w:rFonts w:ascii="Times New Roman" w:hAnsi="Times New Roman" w:cs="Times New Roman"/>
                    </w:rPr>
                    <w:t>Организациони циљеви и стратегије</w:t>
                  </w:r>
                </w:p>
                <w:p w:rsidR="00335F67" w:rsidRDefault="00335F67" w:rsidP="00463FFE">
                  <w:pPr>
                    <w:spacing w:line="240" w:lineRule="auto"/>
                    <w:rPr>
                      <w:rFonts w:ascii="Times New Roman" w:hAnsi="Times New Roman" w:cs="Times New Roman"/>
                    </w:rPr>
                  </w:pPr>
                  <w:r>
                    <w:rPr>
                      <w:rFonts w:ascii="Times New Roman" w:hAnsi="Times New Roman" w:cs="Times New Roman"/>
                    </w:rPr>
                    <w:t>Радни задаци</w:t>
                  </w:r>
                </w:p>
                <w:p w:rsidR="00335F67" w:rsidRDefault="00335F67" w:rsidP="00463FFE">
                  <w:pPr>
                    <w:spacing w:line="240" w:lineRule="auto"/>
                    <w:rPr>
                      <w:rFonts w:ascii="Times New Roman" w:hAnsi="Times New Roman" w:cs="Times New Roman"/>
                    </w:rPr>
                  </w:pPr>
                  <w:r>
                    <w:rPr>
                      <w:rFonts w:ascii="Times New Roman" w:hAnsi="Times New Roman" w:cs="Times New Roman"/>
                    </w:rPr>
                    <w:t>Развој запослених</w:t>
                  </w:r>
                </w:p>
                <w:p w:rsidR="00335F67" w:rsidRDefault="00335F67" w:rsidP="00463FFE">
                  <w:pPr>
                    <w:pStyle w:val="ListParagraph"/>
                    <w:numPr>
                      <w:ilvl w:val="0"/>
                      <w:numId w:val="48"/>
                    </w:numPr>
                    <w:spacing w:line="240" w:lineRule="auto"/>
                    <w:rPr>
                      <w:rFonts w:ascii="Times New Roman" w:hAnsi="Times New Roman" w:cs="Times New Roman"/>
                    </w:rPr>
                  </w:pPr>
                  <w:r>
                    <w:rPr>
                      <w:rFonts w:ascii="Times New Roman" w:hAnsi="Times New Roman" w:cs="Times New Roman"/>
                    </w:rPr>
                    <w:t>Пословна улога/одговорност</w:t>
                  </w:r>
                </w:p>
                <w:p w:rsidR="00335F67" w:rsidRDefault="00335F67" w:rsidP="00463FFE">
                  <w:pPr>
                    <w:pStyle w:val="ListParagraph"/>
                    <w:numPr>
                      <w:ilvl w:val="0"/>
                      <w:numId w:val="48"/>
                    </w:numPr>
                    <w:spacing w:line="240" w:lineRule="auto"/>
                    <w:rPr>
                      <w:rFonts w:ascii="Times New Roman" w:hAnsi="Times New Roman" w:cs="Times New Roman"/>
                    </w:rPr>
                  </w:pPr>
                  <w:r>
                    <w:rPr>
                      <w:rFonts w:ascii="Times New Roman" w:hAnsi="Times New Roman" w:cs="Times New Roman"/>
                    </w:rPr>
                    <w:t>Процена учинка</w:t>
                  </w:r>
                </w:p>
                <w:p w:rsidR="00335F67" w:rsidRDefault="00335F67" w:rsidP="00463FFE">
                  <w:pPr>
                    <w:pStyle w:val="ListParagraph"/>
                    <w:numPr>
                      <w:ilvl w:val="0"/>
                      <w:numId w:val="48"/>
                    </w:numPr>
                    <w:spacing w:line="240" w:lineRule="auto"/>
                    <w:rPr>
                      <w:rFonts w:ascii="Times New Roman" w:hAnsi="Times New Roman" w:cs="Times New Roman"/>
                    </w:rPr>
                  </w:pPr>
                  <w:r>
                    <w:rPr>
                      <w:rFonts w:ascii="Times New Roman" w:hAnsi="Times New Roman" w:cs="Times New Roman"/>
                    </w:rPr>
                    <w:t>Конструктивна критика</w:t>
                  </w:r>
                </w:p>
                <w:p w:rsidR="00335F67" w:rsidRPr="00463FFE" w:rsidRDefault="00335F67" w:rsidP="00463FFE">
                  <w:pPr>
                    <w:pStyle w:val="ListParagraph"/>
                    <w:numPr>
                      <w:ilvl w:val="0"/>
                      <w:numId w:val="48"/>
                    </w:numPr>
                    <w:spacing w:line="240" w:lineRule="auto"/>
                    <w:rPr>
                      <w:rFonts w:ascii="Times New Roman" w:hAnsi="Times New Roman" w:cs="Times New Roman"/>
                    </w:rPr>
                  </w:pPr>
                  <w:r>
                    <w:rPr>
                      <w:rFonts w:ascii="Times New Roman" w:hAnsi="Times New Roman" w:cs="Times New Roman"/>
                    </w:rPr>
                    <w:t>Заслужена похвала и одавање признања</w:t>
                  </w:r>
                </w:p>
              </w:txbxContent>
            </v:textbox>
          </v:shape>
        </w:pict>
      </w:r>
      <w:r>
        <w:rPr>
          <w:rFonts w:ascii="Times New Roman" w:hAnsi="Times New Roman" w:cs="Times New Roman"/>
          <w:noProof/>
          <w:sz w:val="24"/>
          <w:szCs w:val="24"/>
        </w:rPr>
        <w:pict>
          <v:roundrect id="_x0000_s1042" style="position:absolute;left:0;text-align:left;margin-left:168.6pt;margin-top:12.15pt;width:171.95pt;height:218.65pt;z-index:251675648" arcsize="10923f" fillcolor="#f79646 [3209]" strokecolor="#f2f2f2 [3041]" strokeweight="3pt">
            <v:shadow on="t" type="perspective" color="#974706 [1609]" opacity=".5" offset="1pt" offset2="-1pt"/>
          </v:roundrect>
        </w:pict>
      </w:r>
    </w:p>
    <w:p w:rsidR="0022197A" w:rsidRDefault="0022197A" w:rsidP="000F3019">
      <w:pPr>
        <w:spacing w:before="120" w:after="120" w:line="240" w:lineRule="auto"/>
        <w:jc w:val="both"/>
        <w:rPr>
          <w:rFonts w:ascii="Times New Roman" w:hAnsi="Times New Roman" w:cs="Times New Roman"/>
          <w:sz w:val="24"/>
          <w:szCs w:val="24"/>
        </w:rPr>
      </w:pPr>
    </w:p>
    <w:p w:rsidR="0022197A" w:rsidRDefault="00C51219" w:rsidP="000F3019">
      <w:pPr>
        <w:spacing w:before="120" w:after="120" w:line="240" w:lineRule="auto"/>
        <w:jc w:val="both"/>
        <w:rPr>
          <w:rFonts w:ascii="Times New Roman" w:hAnsi="Times New Roman" w:cs="Times New Roman"/>
          <w:sz w:val="24"/>
          <w:szCs w:val="24"/>
        </w:rPr>
      </w:pPr>
      <w:r>
        <w:rPr>
          <w:rFonts w:ascii="Times New Roman" w:hAnsi="Times New Roman" w:cs="Times New Roman"/>
          <w:noProof/>
          <w:sz w:val="24"/>
          <w:szCs w:val="24"/>
        </w:rPr>
        <w:pict>
          <v:roundrect id="_x0000_s1043" style="position:absolute;left:0;text-align:left;margin-left:346.65pt;margin-top:8.35pt;width:129.25pt;height:75.25pt;z-index:251676672" arcsize="10923f" fillcolor="#c0504d [3205]" strokecolor="#f2f2f2 [3041]" strokeweight="3pt">
            <v:shadow on="t" type="perspective" color="#622423 [1605]" opacity=".5" offset="1pt" offset2="-1pt"/>
          </v:roundrect>
        </w:pict>
      </w:r>
      <w:r>
        <w:rPr>
          <w:rFonts w:ascii="Times New Roman" w:hAnsi="Times New Roman" w:cs="Times New Roman"/>
          <w:noProof/>
          <w:sz w:val="24"/>
          <w:szCs w:val="24"/>
        </w:rPr>
        <w:pict>
          <v:shape id="_x0000_s1053" type="#_x0000_t202" style="position:absolute;left:0;text-align:left;margin-left:337.4pt;margin-top:11.65pt;width:148.4pt;height:69.75pt;z-index:251686912" filled="f" stroked="f">
            <v:textbox>
              <w:txbxContent>
                <w:p w:rsidR="00335F67" w:rsidRDefault="00335F67" w:rsidP="0041621C">
                  <w:pPr>
                    <w:spacing w:line="240" w:lineRule="auto"/>
                    <w:jc w:val="center"/>
                    <w:rPr>
                      <w:rFonts w:ascii="Times New Roman" w:hAnsi="Times New Roman" w:cs="Times New Roman"/>
                      <w:b/>
                    </w:rPr>
                  </w:pPr>
                  <w:r w:rsidRPr="00463FFE">
                    <w:rPr>
                      <w:rFonts w:ascii="Times New Roman" w:hAnsi="Times New Roman" w:cs="Times New Roman"/>
                      <w:b/>
                    </w:rPr>
                    <w:t>Комуникација „нагоре“</w:t>
                  </w:r>
                </w:p>
                <w:p w:rsidR="00335F67" w:rsidRDefault="00335F67" w:rsidP="0041621C">
                  <w:pPr>
                    <w:spacing w:line="240" w:lineRule="auto"/>
                    <w:rPr>
                      <w:rFonts w:ascii="Times New Roman" w:hAnsi="Times New Roman" w:cs="Times New Roman"/>
                    </w:rPr>
                  </w:pPr>
                  <w:r>
                    <w:rPr>
                      <w:rFonts w:ascii="Times New Roman" w:hAnsi="Times New Roman" w:cs="Times New Roman"/>
                    </w:rPr>
                    <w:t xml:space="preserve">    Идеје/сугестије</w:t>
                  </w:r>
                </w:p>
                <w:p w:rsidR="00335F67" w:rsidRPr="0041621C" w:rsidRDefault="00335F67" w:rsidP="0041621C">
                  <w:pPr>
                    <w:spacing w:line="240" w:lineRule="auto"/>
                    <w:rPr>
                      <w:rFonts w:ascii="Times New Roman" w:hAnsi="Times New Roman" w:cs="Times New Roman"/>
                    </w:rPr>
                  </w:pPr>
                  <w:r>
                    <w:rPr>
                      <w:rFonts w:ascii="Times New Roman" w:hAnsi="Times New Roman" w:cs="Times New Roman"/>
                    </w:rPr>
                    <w:t xml:space="preserve">    Осећања/ставови</w:t>
                  </w:r>
                </w:p>
                <w:p w:rsidR="00335F67" w:rsidRDefault="00335F67"/>
              </w:txbxContent>
            </v:textbox>
          </v:shape>
        </w:pict>
      </w:r>
      <w:r>
        <w:rPr>
          <w:rFonts w:ascii="Times New Roman" w:hAnsi="Times New Roman" w:cs="Times New Roman"/>
          <w:noProof/>
          <w:sz w:val="24"/>
          <w:szCs w:val="24"/>
        </w:rPr>
        <w:pict>
          <v:shape id="_x0000_s1048" type="#_x0000_t202" style="position:absolute;left:0;text-align:left;margin-left:-9.95pt;margin-top:9.3pt;width:166.2pt;height:95.55pt;z-index:251681792" filled="f" stroked="f">
            <v:textbox style="mso-next-textbox:#_x0000_s1048">
              <w:txbxContent>
                <w:p w:rsidR="00335F67" w:rsidRPr="00463FFE" w:rsidRDefault="00335F67" w:rsidP="00463FFE">
                  <w:pPr>
                    <w:spacing w:line="240" w:lineRule="auto"/>
                    <w:jc w:val="center"/>
                    <w:rPr>
                      <w:rFonts w:ascii="Times New Roman" w:hAnsi="Times New Roman" w:cs="Times New Roman"/>
                      <w:b/>
                    </w:rPr>
                  </w:pPr>
                  <w:r w:rsidRPr="00463FFE">
                    <w:rPr>
                      <w:rFonts w:ascii="Times New Roman" w:hAnsi="Times New Roman" w:cs="Times New Roman"/>
                      <w:b/>
                    </w:rPr>
                    <w:t>Комуникација „нагоре“</w:t>
                  </w:r>
                </w:p>
                <w:p w:rsidR="00335F67" w:rsidRPr="00463FFE" w:rsidRDefault="00335F67" w:rsidP="00463FFE">
                  <w:pPr>
                    <w:spacing w:line="240" w:lineRule="auto"/>
                    <w:rPr>
                      <w:rFonts w:ascii="Times New Roman" w:hAnsi="Times New Roman" w:cs="Times New Roman"/>
                    </w:rPr>
                  </w:pPr>
                  <w:r w:rsidRPr="00463FFE">
                    <w:rPr>
                      <w:rFonts w:ascii="Times New Roman" w:hAnsi="Times New Roman" w:cs="Times New Roman"/>
                    </w:rPr>
                    <w:t>Извештаји о напретку (писани и усмени)</w:t>
                  </w:r>
                </w:p>
                <w:p w:rsidR="00335F67" w:rsidRPr="00463FFE" w:rsidRDefault="00335F67" w:rsidP="00463FFE">
                  <w:pPr>
                    <w:pStyle w:val="ListParagraph"/>
                    <w:numPr>
                      <w:ilvl w:val="0"/>
                      <w:numId w:val="47"/>
                    </w:numPr>
                    <w:spacing w:line="240" w:lineRule="auto"/>
                    <w:rPr>
                      <w:rFonts w:ascii="Times New Roman" w:hAnsi="Times New Roman" w:cs="Times New Roman"/>
                    </w:rPr>
                  </w:pPr>
                  <w:r w:rsidRPr="00463FFE">
                    <w:rPr>
                      <w:rFonts w:ascii="Times New Roman" w:hAnsi="Times New Roman" w:cs="Times New Roman"/>
                    </w:rPr>
                    <w:t>Резултати достигнућа</w:t>
                  </w:r>
                </w:p>
                <w:p w:rsidR="00335F67" w:rsidRPr="00463FFE" w:rsidRDefault="00335F67" w:rsidP="00463FFE">
                  <w:pPr>
                    <w:pStyle w:val="ListParagraph"/>
                    <w:numPr>
                      <w:ilvl w:val="0"/>
                      <w:numId w:val="47"/>
                    </w:numPr>
                    <w:spacing w:line="240" w:lineRule="auto"/>
                    <w:rPr>
                      <w:rFonts w:ascii="Times New Roman" w:hAnsi="Times New Roman" w:cs="Times New Roman"/>
                    </w:rPr>
                  </w:pPr>
                  <w:r w:rsidRPr="00463FFE">
                    <w:rPr>
                      <w:rFonts w:ascii="Times New Roman" w:hAnsi="Times New Roman" w:cs="Times New Roman"/>
                    </w:rPr>
                    <w:t>Проблеми/објашњења</w:t>
                  </w:r>
                </w:p>
              </w:txbxContent>
            </v:textbox>
          </v:shape>
        </w:pict>
      </w:r>
      <w:r>
        <w:rPr>
          <w:rFonts w:ascii="Times New Roman" w:hAnsi="Times New Roman" w:cs="Times New Roman"/>
          <w:noProof/>
          <w:sz w:val="24"/>
          <w:szCs w:val="24"/>
        </w:rPr>
        <w:pict>
          <v:roundrect id="_x0000_s1041" style="position:absolute;left:0;text-align:left;margin-left:-4.95pt;margin-top:9.3pt;width:154.75pt;height:95.55pt;z-index:251674624" arcsize="10923f" fillcolor="#4bacc6 [3208]" strokecolor="#f2f2f2 [3041]" strokeweight="3pt">
            <v:shadow on="t" type="perspective" color="#205867 [1608]" opacity=".5" offset="1pt" offset2="-1pt"/>
          </v:roundrect>
        </w:pict>
      </w:r>
    </w:p>
    <w:p w:rsidR="0022197A" w:rsidRDefault="0022197A" w:rsidP="000F3019">
      <w:pPr>
        <w:spacing w:before="120" w:after="120" w:line="240" w:lineRule="auto"/>
        <w:jc w:val="both"/>
        <w:rPr>
          <w:rFonts w:ascii="Times New Roman" w:hAnsi="Times New Roman" w:cs="Times New Roman"/>
          <w:sz w:val="24"/>
          <w:szCs w:val="24"/>
        </w:rPr>
      </w:pPr>
    </w:p>
    <w:p w:rsidR="0022197A" w:rsidRPr="0022197A" w:rsidRDefault="0022197A" w:rsidP="0022197A">
      <w:pPr>
        <w:rPr>
          <w:rFonts w:ascii="Times New Roman" w:hAnsi="Times New Roman" w:cs="Times New Roman"/>
          <w:sz w:val="24"/>
          <w:szCs w:val="24"/>
        </w:rPr>
      </w:pPr>
    </w:p>
    <w:p w:rsidR="0022197A" w:rsidRDefault="0022197A" w:rsidP="0022197A">
      <w:pPr>
        <w:rPr>
          <w:rFonts w:ascii="Times New Roman" w:hAnsi="Times New Roman" w:cs="Times New Roman"/>
          <w:sz w:val="24"/>
          <w:szCs w:val="24"/>
        </w:rPr>
      </w:pPr>
    </w:p>
    <w:p w:rsidR="00D5028A" w:rsidRDefault="00C51219" w:rsidP="0022197A">
      <w:pPr>
        <w:ind w:firstLine="720"/>
        <w:rPr>
          <w:rFonts w:ascii="Times New Roman" w:hAnsi="Times New Roman" w:cs="Times New Roman"/>
          <w:sz w:val="24"/>
          <w:szCs w:val="24"/>
        </w:rPr>
      </w:pPr>
      <w:r>
        <w:rPr>
          <w:rFonts w:ascii="Times New Roman" w:hAnsi="Times New Roman" w:cs="Times New Roman"/>
          <w:noProof/>
          <w:sz w:val="24"/>
          <w:szCs w:val="24"/>
        </w:rPr>
        <w:pict>
          <v:shape id="_x0000_s1046" type="#_x0000_t96" style="position:absolute;left:0;text-align:left;margin-left:55.45pt;margin-top:25.5pt;width:32.25pt;height:30.45pt;z-index:251679744" fillcolor="white [3201]" strokecolor="#666 [1936]" strokeweight="1pt">
            <v:fill color2="#999 [1296]" focusposition="1" focussize="" focus="100%" type="gradient"/>
            <v:shadow on="t" type="perspective" color="#7f7f7f [1601]" opacity=".5" offset="1pt" offset2="-3pt"/>
          </v:shape>
        </w:pict>
      </w:r>
      <w:r>
        <w:rPr>
          <w:rFonts w:ascii="Times New Roman" w:hAnsi="Times New Roman" w:cs="Times New Roman"/>
          <w:noProof/>
          <w:sz w:val="24"/>
          <w:szCs w:val="24"/>
        </w:rPr>
        <w:pict>
          <v:shape id="_x0000_s1047" type="#_x0000_t96" style="position:absolute;left:0;text-align:left;margin-left:419.45pt;margin-top:12.95pt;width:31.7pt;height:31.1pt;z-index:251680768" fillcolor="white [3201]" strokecolor="#666 [1936]" strokeweight="1pt">
            <v:fill color2="#999 [1296]" focusposition="1" focussize="" focus="100%" type="gradient"/>
            <v:shadow on="t" type="perspective" color="#7f7f7f [1601]" opacity=".5" offset="1pt" offset2="-3pt"/>
          </v:shape>
        </w:pict>
      </w:r>
    </w:p>
    <w:p w:rsidR="00D5028A" w:rsidRPr="00D5028A" w:rsidRDefault="00D5028A" w:rsidP="00D5028A">
      <w:pPr>
        <w:rPr>
          <w:rFonts w:ascii="Times New Roman" w:hAnsi="Times New Roman" w:cs="Times New Roman"/>
          <w:sz w:val="24"/>
          <w:szCs w:val="24"/>
        </w:rPr>
      </w:pPr>
    </w:p>
    <w:p w:rsidR="00D5028A" w:rsidRPr="00D5028A" w:rsidRDefault="00C51219" w:rsidP="00D5028A">
      <w:pPr>
        <w:rPr>
          <w:rFonts w:ascii="Times New Roman" w:hAnsi="Times New Roman" w:cs="Times New Roman"/>
          <w:sz w:val="24"/>
          <w:szCs w:val="24"/>
        </w:rPr>
      </w:pPr>
      <w:r>
        <w:rPr>
          <w:rFonts w:ascii="Times New Roman" w:hAnsi="Times New Roman" w:cs="Times New Roman"/>
          <w:noProof/>
          <w:sz w:val="24"/>
          <w:szCs w:val="24"/>
        </w:rPr>
        <w:pict>
          <v:shape id="_x0000_s1058" type="#_x0000_t91" style="position:absolute;margin-left:39.7pt;margin-top:24.45pt;width:93.9pt;height:75.8pt;rotation:270;z-index:251689984" fillcolor="#9bbb59 [3206]" strokecolor="#f2f2f2 [3041]" strokeweight="3pt">
            <v:shadow on="t" type="perspective" color="#4e6128 [1606]" opacity=".5" offset="1pt" offset2="-1pt"/>
          </v:shape>
        </w:pict>
      </w:r>
      <w:r>
        <w:rPr>
          <w:rFonts w:ascii="Times New Roman" w:hAnsi="Times New Roman" w:cs="Times New Roman"/>
          <w:noProof/>
          <w:sz w:val="24"/>
          <w:szCs w:val="24"/>
        </w:rPr>
        <w:pict>
          <v:shape id="_x0000_s1061" type="#_x0000_t91" style="position:absolute;margin-left:373.7pt;margin-top:19.65pt;width:95.2pt;height:76.5pt;rotation:-5825816fd;flip:x;z-index:251691008" fillcolor="#9bbb59 [3206]" strokecolor="#f2f2f2 [3041]" strokeweight="3pt">
            <v:shadow on="t" type="perspective" color="#4e6128 [1606]" opacity=".5" offset="1pt" offset2="-1pt"/>
          </v:shape>
        </w:pict>
      </w:r>
    </w:p>
    <w:p w:rsidR="00D5028A" w:rsidRPr="00D5028A" w:rsidRDefault="00C51219" w:rsidP="00D5028A">
      <w:pPr>
        <w:rPr>
          <w:rFonts w:ascii="Times New Roman" w:hAnsi="Times New Roman" w:cs="Times New Roman"/>
          <w:sz w:val="24"/>
          <w:szCs w:val="24"/>
        </w:rPr>
      </w:pPr>
      <w:r>
        <w:rPr>
          <w:rFonts w:ascii="Times New Roman" w:hAnsi="Times New Roman" w:cs="Times New Roman"/>
          <w:noProof/>
          <w:sz w:val="24"/>
          <w:szCs w:val="24"/>
        </w:rPr>
        <w:pict>
          <v:shape id="_x0000_s1052" type="#_x0000_t67" style="position:absolute;margin-left:245.6pt;margin-top:23.35pt;width:22.6pt;height:24.65pt;z-index:251685888" fillcolor="#f79646 [3209]" strokecolor="#f2f2f2 [3041]" strokeweight="3pt">
            <v:shadow on="t" type="perspective" color="#974706 [1609]" opacity=".5" offset="1pt" offset2="-1pt"/>
            <v:textbox style="layout-flow:vertical-ideographic"/>
          </v:shape>
        </w:pict>
      </w:r>
    </w:p>
    <w:p w:rsidR="00D5028A" w:rsidRPr="00D5028A" w:rsidRDefault="00C51219" w:rsidP="00D5028A">
      <w:pPr>
        <w:rPr>
          <w:rFonts w:ascii="Times New Roman" w:hAnsi="Times New Roman" w:cs="Times New Roman"/>
          <w:sz w:val="24"/>
          <w:szCs w:val="24"/>
        </w:rPr>
      </w:pPr>
      <w:r>
        <w:rPr>
          <w:rFonts w:ascii="Times New Roman" w:hAnsi="Times New Roman" w:cs="Times New Roman"/>
          <w:noProof/>
          <w:sz w:val="24"/>
          <w:szCs w:val="24"/>
        </w:rPr>
        <w:pict>
          <v:shape id="_x0000_s1051" type="#_x0000_t202" style="position:absolute;margin-left:134.7pt;margin-top:16.7pt;width:246.05pt;height:64.45pt;z-index:251684864" filled="f" stroked="f">
            <v:textbox style="mso-next-textbox:#_x0000_s1051">
              <w:txbxContent>
                <w:p w:rsidR="00335F67" w:rsidRPr="00D5028A" w:rsidRDefault="00335F67" w:rsidP="00D5028A">
                  <w:pPr>
                    <w:spacing w:line="240" w:lineRule="auto"/>
                    <w:jc w:val="center"/>
                    <w:rPr>
                      <w:rFonts w:ascii="Times New Roman" w:hAnsi="Times New Roman" w:cs="Times New Roman"/>
                      <w:b/>
                    </w:rPr>
                  </w:pPr>
                  <w:r w:rsidRPr="00D5028A">
                    <w:rPr>
                      <w:rFonts w:ascii="Times New Roman" w:hAnsi="Times New Roman" w:cs="Times New Roman"/>
                      <w:b/>
                    </w:rPr>
                    <w:t>Хоризонтална комуникација</w:t>
                  </w:r>
                </w:p>
                <w:p w:rsidR="00335F67" w:rsidRPr="00D5028A" w:rsidRDefault="00335F67" w:rsidP="00BD2B72">
                  <w:pPr>
                    <w:spacing w:after="0" w:line="240" w:lineRule="auto"/>
                    <w:rPr>
                      <w:rFonts w:ascii="Times New Roman" w:hAnsi="Times New Roman" w:cs="Times New Roman"/>
                    </w:rPr>
                  </w:pPr>
                  <w:r>
                    <w:rPr>
                      <w:rFonts w:ascii="Times New Roman" w:hAnsi="Times New Roman" w:cs="Times New Roman"/>
                    </w:rPr>
                    <w:t xml:space="preserve"> </w:t>
                  </w:r>
                  <w:r w:rsidRPr="00D5028A">
                    <w:rPr>
                      <w:rFonts w:ascii="Times New Roman" w:hAnsi="Times New Roman" w:cs="Times New Roman"/>
                    </w:rPr>
                    <w:t>Координација међусобно повезаних активности</w:t>
                  </w:r>
                </w:p>
                <w:p w:rsidR="00335F67" w:rsidRPr="00D5028A" w:rsidRDefault="00335F67" w:rsidP="00BD2B72">
                  <w:pPr>
                    <w:spacing w:after="0" w:line="240" w:lineRule="auto"/>
                    <w:rPr>
                      <w:rFonts w:ascii="Times New Roman" w:hAnsi="Times New Roman" w:cs="Times New Roman"/>
                    </w:rPr>
                  </w:pPr>
                  <w:r>
                    <w:rPr>
                      <w:rFonts w:ascii="Times New Roman" w:hAnsi="Times New Roman" w:cs="Times New Roman"/>
                    </w:rPr>
                    <w:t xml:space="preserve"> </w:t>
                  </w:r>
                  <w:r w:rsidRPr="00D5028A">
                    <w:rPr>
                      <w:rFonts w:ascii="Times New Roman" w:hAnsi="Times New Roman" w:cs="Times New Roman"/>
                    </w:rPr>
                    <w:t>Напори уложени у решавање проблема</w:t>
                  </w:r>
                </w:p>
              </w:txbxContent>
            </v:textbox>
          </v:shape>
        </w:pict>
      </w:r>
      <w:r>
        <w:rPr>
          <w:rFonts w:ascii="Times New Roman" w:hAnsi="Times New Roman" w:cs="Times New Roman"/>
          <w:noProof/>
          <w:sz w:val="24"/>
          <w:szCs w:val="24"/>
        </w:rPr>
        <w:pict>
          <v:roundrect id="_x0000_s1044" style="position:absolute;margin-left:139.35pt;margin-top:17.2pt;width:234.5pt;height:57.1pt;z-index:251677696" arcsize="10923f" fillcolor="#9bbb59 [3206]" strokecolor="#f2f2f2 [3041]" strokeweight="3pt">
            <v:shadow on="t" type="perspective" color="#4e6128 [1606]" opacity=".5" offset="1pt" offset2="-1pt"/>
          </v:roundrect>
        </w:pict>
      </w:r>
    </w:p>
    <w:p w:rsidR="00D5028A" w:rsidRDefault="00D5028A" w:rsidP="00D5028A">
      <w:pPr>
        <w:rPr>
          <w:rFonts w:ascii="Times New Roman" w:hAnsi="Times New Roman" w:cs="Times New Roman"/>
          <w:sz w:val="24"/>
          <w:szCs w:val="24"/>
        </w:rPr>
      </w:pPr>
    </w:p>
    <w:p w:rsidR="0022197A" w:rsidRDefault="00D5028A" w:rsidP="00D5028A">
      <w:pPr>
        <w:tabs>
          <w:tab w:val="left" w:pos="8146"/>
        </w:tabs>
        <w:rPr>
          <w:rFonts w:ascii="Times New Roman" w:hAnsi="Times New Roman" w:cs="Times New Roman"/>
          <w:sz w:val="24"/>
          <w:szCs w:val="24"/>
        </w:rPr>
      </w:pPr>
      <w:r>
        <w:rPr>
          <w:rFonts w:ascii="Times New Roman" w:hAnsi="Times New Roman" w:cs="Times New Roman"/>
          <w:sz w:val="24"/>
          <w:szCs w:val="24"/>
        </w:rPr>
        <w:tab/>
      </w:r>
    </w:p>
    <w:p w:rsidR="00FC3484" w:rsidRDefault="00D5028A" w:rsidP="00FC3484">
      <w:pPr>
        <w:tabs>
          <w:tab w:val="left" w:pos="8146"/>
        </w:tabs>
        <w:jc w:val="center"/>
        <w:rPr>
          <w:rFonts w:ascii="Times New Roman" w:hAnsi="Times New Roman" w:cs="Times New Roman"/>
          <w:i/>
        </w:rPr>
      </w:pPr>
      <w:r>
        <w:rPr>
          <w:rFonts w:ascii="Times New Roman" w:hAnsi="Times New Roman" w:cs="Times New Roman"/>
          <w:b/>
        </w:rPr>
        <w:t xml:space="preserve">         </w:t>
      </w:r>
      <w:r w:rsidR="002E6714">
        <w:rPr>
          <w:rFonts w:ascii="Times New Roman" w:hAnsi="Times New Roman" w:cs="Times New Roman"/>
          <w:b/>
        </w:rPr>
        <w:t>Слика 5</w:t>
      </w:r>
      <w:r w:rsidRPr="00D5028A">
        <w:rPr>
          <w:rFonts w:ascii="Times New Roman" w:hAnsi="Times New Roman" w:cs="Times New Roman"/>
          <w:b/>
        </w:rPr>
        <w:t xml:space="preserve">. </w:t>
      </w:r>
      <w:r w:rsidRPr="00D5028A">
        <w:rPr>
          <w:rFonts w:ascii="Times New Roman" w:hAnsi="Times New Roman" w:cs="Times New Roman"/>
          <w:i/>
        </w:rPr>
        <w:t>Формални ток комуникација у организацији</w:t>
      </w:r>
      <w:r w:rsidRPr="00D27C75">
        <w:rPr>
          <w:rFonts w:ascii="Times New Roman" w:hAnsi="Times New Roman" w:cs="Times New Roman"/>
        </w:rPr>
        <w:t>[</w:t>
      </w:r>
      <w:r>
        <w:rPr>
          <w:rFonts w:ascii="Times New Roman" w:hAnsi="Times New Roman" w:cs="Times New Roman"/>
        </w:rPr>
        <w:t>18</w:t>
      </w:r>
      <w:r w:rsidRPr="00D27C75">
        <w:rPr>
          <w:rFonts w:ascii="Times New Roman" w:hAnsi="Times New Roman" w:cs="Times New Roman"/>
        </w:rPr>
        <w:t>]</w:t>
      </w:r>
      <w:r w:rsidRPr="00CE1781">
        <w:rPr>
          <w:rFonts w:ascii="Times New Roman" w:hAnsi="Times New Roman" w:cs="Times New Roman"/>
          <w:b/>
        </w:rPr>
        <w:t xml:space="preserve"> </w:t>
      </w:r>
      <w:r w:rsidRPr="00B85C19">
        <w:rPr>
          <w:rFonts w:ascii="Times New Roman" w:hAnsi="Times New Roman" w:cs="Times New Roman"/>
          <w:sz w:val="24"/>
          <w:szCs w:val="24"/>
        </w:rPr>
        <w:t xml:space="preserve"> </w:t>
      </w:r>
    </w:p>
    <w:p w:rsidR="007446EB" w:rsidRPr="00BD2B72" w:rsidRDefault="007446EB" w:rsidP="00FC3484">
      <w:pPr>
        <w:tabs>
          <w:tab w:val="left" w:pos="8146"/>
        </w:tabs>
        <w:jc w:val="both"/>
        <w:rPr>
          <w:rFonts w:ascii="Times New Roman" w:hAnsi="Times New Roman" w:cs="Times New Roman"/>
          <w:i/>
        </w:rPr>
      </w:pPr>
      <w:r w:rsidRPr="000F3019">
        <w:rPr>
          <w:rFonts w:ascii="Times New Roman" w:hAnsi="Times New Roman" w:cs="Times New Roman"/>
          <w:i/>
          <w:sz w:val="24"/>
          <w:szCs w:val="24"/>
        </w:rPr>
        <w:lastRenderedPageBreak/>
        <w:t>Силазна комуникација</w:t>
      </w:r>
      <w:r w:rsidRPr="000F3019">
        <w:rPr>
          <w:rFonts w:ascii="Times New Roman" w:hAnsi="Times New Roman" w:cs="Times New Roman"/>
          <w:sz w:val="24"/>
          <w:szCs w:val="24"/>
        </w:rPr>
        <w:t xml:space="preserve"> представља пут кретања поруке од надређених у ланцу командовања ка подређенима. Најчешће су ови типови порука структурирани и у вези са послом. То могу бити информације везане за извршавање радних задатака, информације о мис</w:t>
      </w:r>
      <w:r w:rsidR="00F73B42" w:rsidRPr="000F3019">
        <w:rPr>
          <w:rFonts w:ascii="Times New Roman" w:hAnsi="Times New Roman" w:cs="Times New Roman"/>
          <w:sz w:val="24"/>
          <w:szCs w:val="24"/>
        </w:rPr>
        <w:t>и</w:t>
      </w:r>
      <w:r w:rsidRPr="000F3019">
        <w:rPr>
          <w:rFonts w:ascii="Times New Roman" w:hAnsi="Times New Roman" w:cs="Times New Roman"/>
          <w:sz w:val="24"/>
          <w:szCs w:val="24"/>
        </w:rPr>
        <w:t>ји компаније, о променама које су настале или ће тек настати и слично. У овом типу комуникације неопходно је дозирати информације јер уколико са врха стигне у истом тренутку превише информација, може довести до де</w:t>
      </w:r>
      <w:r w:rsidR="00F73B42" w:rsidRPr="000F3019">
        <w:rPr>
          <w:rFonts w:ascii="Times New Roman" w:hAnsi="Times New Roman" w:cs="Times New Roman"/>
          <w:sz w:val="24"/>
          <w:szCs w:val="24"/>
        </w:rPr>
        <w:t>з</w:t>
      </w:r>
      <w:r w:rsidRPr="000F3019">
        <w:rPr>
          <w:rFonts w:ascii="Times New Roman" w:hAnsi="Times New Roman" w:cs="Times New Roman"/>
          <w:sz w:val="24"/>
          <w:szCs w:val="24"/>
        </w:rPr>
        <w:t>организације и пренатрпаности код запослених. Овакав вид комуникације најчешће није интерактиван, порука се добија од управе организације и очекује се њено изв</w:t>
      </w:r>
      <w:r w:rsidR="00F73B42" w:rsidRPr="000F3019">
        <w:rPr>
          <w:rFonts w:ascii="Times New Roman" w:hAnsi="Times New Roman" w:cs="Times New Roman"/>
          <w:sz w:val="24"/>
          <w:szCs w:val="24"/>
        </w:rPr>
        <w:t>ршење без наставка</w:t>
      </w:r>
      <w:r w:rsidRPr="000F3019">
        <w:rPr>
          <w:rFonts w:ascii="Times New Roman" w:hAnsi="Times New Roman" w:cs="Times New Roman"/>
          <w:sz w:val="24"/>
          <w:szCs w:val="24"/>
        </w:rPr>
        <w:t xml:space="preserve"> комуникације</w:t>
      </w:r>
      <w:r w:rsidR="00F73B42" w:rsidRPr="000F3019">
        <w:rPr>
          <w:rFonts w:ascii="Times New Roman" w:hAnsi="Times New Roman" w:cs="Times New Roman"/>
          <w:sz w:val="24"/>
          <w:szCs w:val="24"/>
        </w:rPr>
        <w:t>. С тим у вези, како би се ост</w:t>
      </w:r>
      <w:r w:rsidR="005A3F21" w:rsidRPr="000F3019">
        <w:rPr>
          <w:rFonts w:ascii="Times New Roman" w:hAnsi="Times New Roman" w:cs="Times New Roman"/>
          <w:sz w:val="24"/>
          <w:szCs w:val="24"/>
        </w:rPr>
        <w:t>в</w:t>
      </w:r>
      <w:r w:rsidR="00F73B42" w:rsidRPr="000F3019">
        <w:rPr>
          <w:rFonts w:ascii="Times New Roman" w:hAnsi="Times New Roman" w:cs="Times New Roman"/>
          <w:sz w:val="24"/>
          <w:szCs w:val="24"/>
        </w:rPr>
        <w:t>а</w:t>
      </w:r>
      <w:r w:rsidR="005A3F21" w:rsidRPr="000F3019">
        <w:rPr>
          <w:rFonts w:ascii="Times New Roman" w:hAnsi="Times New Roman" w:cs="Times New Roman"/>
          <w:sz w:val="24"/>
          <w:szCs w:val="24"/>
        </w:rPr>
        <w:t>рила ефективна силазна комуникација, препоручује се</w:t>
      </w:r>
      <w:r w:rsidRPr="000F3019">
        <w:rPr>
          <w:rFonts w:ascii="Times New Roman" w:hAnsi="Times New Roman" w:cs="Times New Roman"/>
          <w:sz w:val="24"/>
          <w:szCs w:val="24"/>
        </w:rPr>
        <w:t>:</w:t>
      </w:r>
      <w:r w:rsidR="00FC3484" w:rsidRPr="00FC3484">
        <w:rPr>
          <w:rFonts w:ascii="Times New Roman" w:hAnsi="Times New Roman" w:cs="Times New Roman"/>
        </w:rPr>
        <w:t xml:space="preserve"> </w:t>
      </w:r>
      <w:r w:rsidR="00FC3484" w:rsidRPr="00D27C75">
        <w:rPr>
          <w:rFonts w:ascii="Times New Roman" w:hAnsi="Times New Roman" w:cs="Times New Roman"/>
        </w:rPr>
        <w:t>[</w:t>
      </w:r>
      <w:r w:rsidR="00FC3484">
        <w:rPr>
          <w:rFonts w:ascii="Times New Roman" w:hAnsi="Times New Roman" w:cs="Times New Roman"/>
        </w:rPr>
        <w:t>34</w:t>
      </w:r>
      <w:r w:rsidR="00FC3484" w:rsidRPr="00D27C75">
        <w:rPr>
          <w:rFonts w:ascii="Times New Roman" w:hAnsi="Times New Roman" w:cs="Times New Roman"/>
        </w:rPr>
        <w:t>]</w:t>
      </w:r>
      <w:r w:rsidR="00FC3484" w:rsidRPr="00CE1781">
        <w:rPr>
          <w:rFonts w:ascii="Times New Roman" w:hAnsi="Times New Roman" w:cs="Times New Roman"/>
          <w:b/>
        </w:rPr>
        <w:t xml:space="preserve"> </w:t>
      </w:r>
      <w:r w:rsidR="00FC3484" w:rsidRPr="00B85C19">
        <w:rPr>
          <w:rFonts w:ascii="Times New Roman" w:hAnsi="Times New Roman" w:cs="Times New Roman"/>
          <w:sz w:val="24"/>
          <w:szCs w:val="24"/>
        </w:rPr>
        <w:t xml:space="preserve"> </w:t>
      </w:r>
    </w:p>
    <w:p w:rsidR="007446EB" w:rsidRPr="000F3019" w:rsidRDefault="005A3F21" w:rsidP="00FC3484">
      <w:pPr>
        <w:pStyle w:val="ListParagraph"/>
        <w:numPr>
          <w:ilvl w:val="0"/>
          <w:numId w:val="17"/>
        </w:numPr>
        <w:spacing w:before="120" w:after="120" w:line="240" w:lineRule="auto"/>
        <w:jc w:val="both"/>
        <w:rPr>
          <w:rFonts w:ascii="Times New Roman" w:hAnsi="Times New Roman" w:cs="Times New Roman"/>
          <w:sz w:val="24"/>
          <w:szCs w:val="24"/>
        </w:rPr>
      </w:pPr>
      <w:r w:rsidRPr="000F3019">
        <w:rPr>
          <w:rFonts w:ascii="Times New Roman" w:hAnsi="Times New Roman" w:cs="Times New Roman"/>
          <w:sz w:val="24"/>
          <w:szCs w:val="24"/>
        </w:rPr>
        <w:t>Обезбедити к</w:t>
      </w:r>
      <w:r w:rsidR="007446EB" w:rsidRPr="000F3019">
        <w:rPr>
          <w:rFonts w:ascii="Times New Roman" w:hAnsi="Times New Roman" w:cs="Times New Roman"/>
          <w:sz w:val="24"/>
          <w:szCs w:val="24"/>
        </w:rPr>
        <w:t>опију</w:t>
      </w:r>
      <w:r w:rsidRPr="000F3019">
        <w:rPr>
          <w:rFonts w:ascii="Times New Roman" w:hAnsi="Times New Roman" w:cs="Times New Roman"/>
          <w:sz w:val="24"/>
          <w:szCs w:val="24"/>
        </w:rPr>
        <w:t xml:space="preserve"> докумената запосленима</w:t>
      </w:r>
      <w:r w:rsidR="00F73B42" w:rsidRPr="000F3019">
        <w:rPr>
          <w:rFonts w:ascii="Times New Roman" w:hAnsi="Times New Roman" w:cs="Times New Roman"/>
          <w:sz w:val="24"/>
          <w:szCs w:val="24"/>
        </w:rPr>
        <w:t xml:space="preserve"> која садрже</w:t>
      </w:r>
      <w:r w:rsidR="007446EB" w:rsidRPr="000F3019">
        <w:rPr>
          <w:rFonts w:ascii="Times New Roman" w:hAnsi="Times New Roman" w:cs="Times New Roman"/>
          <w:sz w:val="24"/>
          <w:szCs w:val="24"/>
        </w:rPr>
        <w:t xml:space="preserve"> изјаву о мисији, визији и вредностима организације, стратешке циљеве и начин њиховог остваривања,</w:t>
      </w:r>
    </w:p>
    <w:p w:rsidR="007446EB" w:rsidRPr="000F3019" w:rsidRDefault="007446EB" w:rsidP="00FC3484">
      <w:pPr>
        <w:pStyle w:val="ListParagraph"/>
        <w:numPr>
          <w:ilvl w:val="0"/>
          <w:numId w:val="17"/>
        </w:numPr>
        <w:spacing w:before="120" w:after="120" w:line="240" w:lineRule="auto"/>
        <w:jc w:val="both"/>
        <w:rPr>
          <w:rFonts w:ascii="Times New Roman" w:hAnsi="Times New Roman" w:cs="Times New Roman"/>
          <w:sz w:val="24"/>
          <w:szCs w:val="24"/>
        </w:rPr>
      </w:pPr>
      <w:r w:rsidRPr="000F3019">
        <w:rPr>
          <w:rFonts w:ascii="Times New Roman" w:hAnsi="Times New Roman" w:cs="Times New Roman"/>
          <w:sz w:val="24"/>
          <w:szCs w:val="24"/>
        </w:rPr>
        <w:t>Развити процедуре за обављање задатака и поделити их запосленима,</w:t>
      </w:r>
    </w:p>
    <w:p w:rsidR="007446EB" w:rsidRPr="000F3019" w:rsidRDefault="007446EB" w:rsidP="00FC3484">
      <w:pPr>
        <w:pStyle w:val="ListParagraph"/>
        <w:numPr>
          <w:ilvl w:val="0"/>
          <w:numId w:val="17"/>
        </w:numPr>
        <w:spacing w:before="120" w:after="120" w:line="240" w:lineRule="auto"/>
        <w:jc w:val="both"/>
        <w:rPr>
          <w:rFonts w:ascii="Times New Roman" w:hAnsi="Times New Roman" w:cs="Times New Roman"/>
          <w:sz w:val="24"/>
          <w:szCs w:val="24"/>
        </w:rPr>
      </w:pPr>
      <w:r w:rsidRPr="000F3019">
        <w:rPr>
          <w:rFonts w:ascii="Times New Roman" w:hAnsi="Times New Roman" w:cs="Times New Roman"/>
          <w:sz w:val="24"/>
          <w:szCs w:val="24"/>
        </w:rPr>
        <w:t>Држати састанке са свим члановима организације сваког месеца, како би их обавестили о функционисању организа</w:t>
      </w:r>
      <w:r w:rsidR="00F73B42" w:rsidRPr="000F3019">
        <w:rPr>
          <w:rFonts w:ascii="Times New Roman" w:hAnsi="Times New Roman" w:cs="Times New Roman"/>
          <w:sz w:val="24"/>
          <w:szCs w:val="24"/>
        </w:rPr>
        <w:t>ције, достигнућима и проблемима,</w:t>
      </w:r>
    </w:p>
    <w:p w:rsidR="007446EB" w:rsidRPr="000F3019" w:rsidRDefault="002070BF" w:rsidP="00FC3484">
      <w:pPr>
        <w:pStyle w:val="ListParagraph"/>
        <w:numPr>
          <w:ilvl w:val="0"/>
          <w:numId w:val="17"/>
        </w:numPr>
        <w:spacing w:before="120" w:after="120" w:line="240" w:lineRule="auto"/>
        <w:jc w:val="both"/>
        <w:rPr>
          <w:rFonts w:ascii="Times New Roman" w:hAnsi="Times New Roman" w:cs="Times New Roman"/>
          <w:sz w:val="24"/>
          <w:szCs w:val="24"/>
        </w:rPr>
      </w:pPr>
      <w:r w:rsidRPr="000F3019">
        <w:rPr>
          <w:rFonts w:ascii="Times New Roman" w:hAnsi="Times New Roman" w:cs="Times New Roman"/>
          <w:sz w:val="24"/>
          <w:szCs w:val="24"/>
        </w:rPr>
        <w:t>Менаџери би требало да држе састанке са запосленима у с</w:t>
      </w:r>
      <w:r w:rsidR="00F73B42" w:rsidRPr="000F3019">
        <w:rPr>
          <w:rFonts w:ascii="Times New Roman" w:hAnsi="Times New Roman" w:cs="Times New Roman"/>
          <w:sz w:val="24"/>
          <w:szCs w:val="24"/>
        </w:rPr>
        <w:t>вом тиму минимум једном недељно,</w:t>
      </w:r>
    </w:p>
    <w:p w:rsidR="002070BF" w:rsidRPr="000F3019" w:rsidRDefault="002070BF" w:rsidP="00FC3484">
      <w:pPr>
        <w:pStyle w:val="ListParagraph"/>
        <w:numPr>
          <w:ilvl w:val="0"/>
          <w:numId w:val="17"/>
        </w:numPr>
        <w:spacing w:before="120" w:after="120" w:line="240" w:lineRule="auto"/>
        <w:jc w:val="both"/>
        <w:rPr>
          <w:rFonts w:ascii="Times New Roman" w:hAnsi="Times New Roman" w:cs="Times New Roman"/>
          <w:sz w:val="24"/>
          <w:szCs w:val="24"/>
        </w:rPr>
      </w:pPr>
      <w:r w:rsidRPr="000F3019">
        <w:rPr>
          <w:rFonts w:ascii="Times New Roman" w:hAnsi="Times New Roman" w:cs="Times New Roman"/>
          <w:sz w:val="24"/>
          <w:szCs w:val="24"/>
        </w:rPr>
        <w:t>На почетку сваке године потребно је упознати запослене са циљевима за текућу годину.</w:t>
      </w:r>
    </w:p>
    <w:p w:rsidR="007446EB" w:rsidRPr="000F3019" w:rsidRDefault="005A3F21" w:rsidP="000F3019">
      <w:pPr>
        <w:spacing w:before="120" w:after="120" w:line="240" w:lineRule="auto"/>
        <w:jc w:val="both"/>
        <w:rPr>
          <w:rFonts w:ascii="Times New Roman" w:hAnsi="Times New Roman" w:cs="Times New Roman"/>
          <w:sz w:val="24"/>
          <w:szCs w:val="24"/>
        </w:rPr>
      </w:pPr>
      <w:r w:rsidRPr="000F3019">
        <w:rPr>
          <w:rFonts w:ascii="Times New Roman" w:hAnsi="Times New Roman" w:cs="Times New Roman"/>
          <w:i/>
          <w:sz w:val="24"/>
          <w:szCs w:val="24"/>
        </w:rPr>
        <w:t>Узлазна комуникација</w:t>
      </w:r>
      <w:r w:rsidRPr="000F3019">
        <w:rPr>
          <w:rFonts w:ascii="Times New Roman" w:hAnsi="Times New Roman" w:cs="Times New Roman"/>
          <w:sz w:val="24"/>
          <w:szCs w:val="24"/>
        </w:rPr>
        <w:t xml:space="preserve"> функционише преношењем информација од запослених (најчешће у оп</w:t>
      </w:r>
      <w:r w:rsidR="00F73B42" w:rsidRPr="000F3019">
        <w:rPr>
          <w:rFonts w:ascii="Times New Roman" w:hAnsi="Times New Roman" w:cs="Times New Roman"/>
          <w:sz w:val="24"/>
          <w:szCs w:val="24"/>
        </w:rPr>
        <w:t>е</w:t>
      </w:r>
      <w:r w:rsidRPr="000F3019">
        <w:rPr>
          <w:rFonts w:ascii="Times New Roman" w:hAnsi="Times New Roman" w:cs="Times New Roman"/>
          <w:sz w:val="24"/>
          <w:szCs w:val="24"/>
        </w:rPr>
        <w:t>ративи), ка вишим организационим структурама. Она обично обухвата информације о напредовању пројекта, потребама запослених, али то могу да буду и сугестије и побољшања. Многе организације користе управо ове узлазне комуникације како би оцениле рад менаџмента, као и функционисање процеса унутар саме организације. Како би и узлазна комуникација била ефективна, потребно је:</w:t>
      </w:r>
      <w:r w:rsidR="00FC3484" w:rsidRPr="00FC3484">
        <w:rPr>
          <w:rFonts w:ascii="Times New Roman" w:hAnsi="Times New Roman" w:cs="Times New Roman"/>
        </w:rPr>
        <w:t xml:space="preserve"> </w:t>
      </w:r>
      <w:r w:rsidR="00FC3484" w:rsidRPr="00D27C75">
        <w:rPr>
          <w:rFonts w:ascii="Times New Roman" w:hAnsi="Times New Roman" w:cs="Times New Roman"/>
        </w:rPr>
        <w:t>[</w:t>
      </w:r>
      <w:r w:rsidR="00FC3484">
        <w:rPr>
          <w:rFonts w:ascii="Times New Roman" w:hAnsi="Times New Roman" w:cs="Times New Roman"/>
        </w:rPr>
        <w:t>34</w:t>
      </w:r>
      <w:r w:rsidR="00FC3484" w:rsidRPr="00D27C75">
        <w:rPr>
          <w:rFonts w:ascii="Times New Roman" w:hAnsi="Times New Roman" w:cs="Times New Roman"/>
        </w:rPr>
        <w:t>]</w:t>
      </w:r>
      <w:r w:rsidR="00FC3484" w:rsidRPr="00CE1781">
        <w:rPr>
          <w:rFonts w:ascii="Times New Roman" w:hAnsi="Times New Roman" w:cs="Times New Roman"/>
          <w:b/>
        </w:rPr>
        <w:t xml:space="preserve"> </w:t>
      </w:r>
      <w:r w:rsidR="00FC3484" w:rsidRPr="00B85C19">
        <w:rPr>
          <w:rFonts w:ascii="Times New Roman" w:hAnsi="Times New Roman" w:cs="Times New Roman"/>
          <w:sz w:val="24"/>
          <w:szCs w:val="24"/>
        </w:rPr>
        <w:t xml:space="preserve"> </w:t>
      </w:r>
    </w:p>
    <w:p w:rsidR="0086383C" w:rsidRPr="000F3019" w:rsidRDefault="0086383C" w:rsidP="000F3019">
      <w:pPr>
        <w:pStyle w:val="ListParagraph"/>
        <w:numPr>
          <w:ilvl w:val="0"/>
          <w:numId w:val="18"/>
        </w:numPr>
        <w:spacing w:before="120" w:after="120" w:line="240" w:lineRule="auto"/>
        <w:jc w:val="both"/>
        <w:rPr>
          <w:rFonts w:ascii="Times New Roman" w:hAnsi="Times New Roman" w:cs="Times New Roman"/>
          <w:sz w:val="24"/>
          <w:szCs w:val="24"/>
        </w:rPr>
      </w:pPr>
      <w:r w:rsidRPr="000F3019">
        <w:rPr>
          <w:rFonts w:ascii="Times New Roman" w:hAnsi="Times New Roman" w:cs="Times New Roman"/>
          <w:sz w:val="24"/>
          <w:szCs w:val="24"/>
        </w:rPr>
        <w:t>Обезбедити сусрет шефа са сваким запосленим бар једном месечно, како би могао да се лично увери о стању задовољства сваког запосленог, као и да саслуша њихове сугестије и идеје,</w:t>
      </w:r>
    </w:p>
    <w:p w:rsidR="0086383C" w:rsidRPr="000F3019" w:rsidRDefault="0086383C" w:rsidP="000F3019">
      <w:pPr>
        <w:pStyle w:val="ListParagraph"/>
        <w:numPr>
          <w:ilvl w:val="0"/>
          <w:numId w:val="18"/>
        </w:numPr>
        <w:spacing w:before="120" w:after="120" w:line="240" w:lineRule="auto"/>
        <w:jc w:val="both"/>
        <w:rPr>
          <w:rFonts w:ascii="Times New Roman" w:hAnsi="Times New Roman" w:cs="Times New Roman"/>
          <w:sz w:val="24"/>
          <w:szCs w:val="24"/>
        </w:rPr>
      </w:pPr>
      <w:r w:rsidRPr="000F3019">
        <w:rPr>
          <w:rFonts w:ascii="Times New Roman" w:hAnsi="Times New Roman" w:cs="Times New Roman"/>
          <w:sz w:val="24"/>
          <w:szCs w:val="24"/>
        </w:rPr>
        <w:t>Иако је реч о неформалном састанку, он утиче на стварање доброг односа између шефа и запослеих,</w:t>
      </w:r>
    </w:p>
    <w:p w:rsidR="0086383C" w:rsidRPr="000F3019" w:rsidRDefault="0086383C" w:rsidP="000F3019">
      <w:pPr>
        <w:pStyle w:val="ListParagraph"/>
        <w:numPr>
          <w:ilvl w:val="0"/>
          <w:numId w:val="18"/>
        </w:numPr>
        <w:spacing w:before="120" w:after="120" w:line="240" w:lineRule="auto"/>
        <w:jc w:val="both"/>
        <w:rPr>
          <w:rFonts w:ascii="Times New Roman" w:hAnsi="Times New Roman" w:cs="Times New Roman"/>
          <w:sz w:val="24"/>
          <w:szCs w:val="24"/>
        </w:rPr>
      </w:pPr>
      <w:r w:rsidRPr="000F3019">
        <w:rPr>
          <w:rFonts w:ascii="Times New Roman" w:hAnsi="Times New Roman" w:cs="Times New Roman"/>
          <w:sz w:val="24"/>
          <w:szCs w:val="24"/>
        </w:rPr>
        <w:t>Препоручује се састанак и менаџера и запослених како би се имао увид у одвијање пројеката, начин обављања радних задатака и слично,</w:t>
      </w:r>
    </w:p>
    <w:p w:rsidR="0086383C" w:rsidRPr="000F3019" w:rsidRDefault="0086383C" w:rsidP="000F3019">
      <w:pPr>
        <w:pStyle w:val="ListParagraph"/>
        <w:numPr>
          <w:ilvl w:val="0"/>
          <w:numId w:val="18"/>
        </w:numPr>
        <w:spacing w:before="120" w:after="120" w:line="240" w:lineRule="auto"/>
        <w:jc w:val="both"/>
        <w:rPr>
          <w:rFonts w:ascii="Times New Roman" w:hAnsi="Times New Roman" w:cs="Times New Roman"/>
          <w:sz w:val="24"/>
          <w:szCs w:val="24"/>
        </w:rPr>
      </w:pPr>
      <w:r w:rsidRPr="000F3019">
        <w:rPr>
          <w:rFonts w:ascii="Times New Roman" w:hAnsi="Times New Roman" w:cs="Times New Roman"/>
          <w:sz w:val="24"/>
          <w:szCs w:val="24"/>
        </w:rPr>
        <w:t>Респектовати неформалну комуникацију.</w:t>
      </w:r>
    </w:p>
    <w:p w:rsidR="00465005" w:rsidRPr="000F3019" w:rsidRDefault="00465005" w:rsidP="000F3019">
      <w:pPr>
        <w:spacing w:before="120" w:after="120" w:line="240" w:lineRule="auto"/>
        <w:jc w:val="both"/>
        <w:rPr>
          <w:rFonts w:ascii="Times New Roman" w:hAnsi="Times New Roman" w:cs="Times New Roman"/>
          <w:sz w:val="24"/>
          <w:szCs w:val="24"/>
        </w:rPr>
      </w:pPr>
      <w:r w:rsidRPr="000F3019">
        <w:rPr>
          <w:rFonts w:ascii="Times New Roman" w:hAnsi="Times New Roman" w:cs="Times New Roman"/>
          <w:i/>
          <w:sz w:val="24"/>
          <w:szCs w:val="24"/>
          <w:u w:val="single"/>
        </w:rPr>
        <w:t xml:space="preserve">Хоризонтални облик </w:t>
      </w:r>
      <w:r w:rsidRPr="000F3019">
        <w:rPr>
          <w:rFonts w:ascii="Times New Roman" w:hAnsi="Times New Roman" w:cs="Times New Roman"/>
          <w:sz w:val="24"/>
          <w:szCs w:val="24"/>
        </w:rPr>
        <w:t>формалне комуникације представља комуникацију са колегама и себи равнима, на истом организацио</w:t>
      </w:r>
      <w:r w:rsidR="006A43F3" w:rsidRPr="000F3019">
        <w:rPr>
          <w:rFonts w:ascii="Times New Roman" w:hAnsi="Times New Roman" w:cs="Times New Roman"/>
          <w:sz w:val="24"/>
          <w:szCs w:val="24"/>
        </w:rPr>
        <w:t>ном нивоу. Поруке се могу размењ</w:t>
      </w:r>
      <w:r w:rsidRPr="000F3019">
        <w:rPr>
          <w:rFonts w:ascii="Times New Roman" w:hAnsi="Times New Roman" w:cs="Times New Roman"/>
          <w:sz w:val="24"/>
          <w:szCs w:val="24"/>
        </w:rPr>
        <w:t>ивати између запослених у истом одељењу, или међу члановима различитих одељења или тимова. Зато што не постоје хијерархијски нивои између којих комуникација треба да се одвија, зато се и пренос информација врши брже. Овај облик комуникације се најчешће употребљава онда када треба решавати проблеме, планирати и координирати пројектом. Хоризотална комуникација се одвија пут</w:t>
      </w:r>
      <w:r w:rsidR="006A43F3" w:rsidRPr="000F3019">
        <w:rPr>
          <w:rFonts w:ascii="Times New Roman" w:hAnsi="Times New Roman" w:cs="Times New Roman"/>
          <w:sz w:val="24"/>
          <w:szCs w:val="24"/>
        </w:rPr>
        <w:t>ем састанака, е-маилова и др</w:t>
      </w:r>
      <w:r w:rsidRPr="000F3019">
        <w:rPr>
          <w:rFonts w:ascii="Times New Roman" w:hAnsi="Times New Roman" w:cs="Times New Roman"/>
          <w:sz w:val="24"/>
          <w:szCs w:val="24"/>
        </w:rPr>
        <w:t>.</w:t>
      </w:r>
      <w:r w:rsidR="004D6A07" w:rsidRPr="000F3019">
        <w:rPr>
          <w:rFonts w:ascii="Times New Roman" w:hAnsi="Times New Roman" w:cs="Times New Roman"/>
          <w:sz w:val="24"/>
          <w:szCs w:val="24"/>
        </w:rPr>
        <w:t xml:space="preserve"> Најбољи пример хоризонталне комуникације у организацији огледа се у преговорима о сарадњи између менаџера истог нивоа, који претходе разговорима између генералних директора на </w:t>
      </w:r>
      <w:r w:rsidR="006A43F3" w:rsidRPr="000F3019">
        <w:rPr>
          <w:rFonts w:ascii="Times New Roman" w:hAnsi="Times New Roman" w:cs="Times New Roman"/>
          <w:sz w:val="24"/>
          <w:szCs w:val="24"/>
        </w:rPr>
        <w:t>н</w:t>
      </w:r>
      <w:r w:rsidR="004D6A07" w:rsidRPr="000F3019">
        <w:rPr>
          <w:rFonts w:ascii="Times New Roman" w:hAnsi="Times New Roman" w:cs="Times New Roman"/>
          <w:sz w:val="24"/>
          <w:szCs w:val="24"/>
        </w:rPr>
        <w:t>ивоу топ-менџмента.</w:t>
      </w:r>
    </w:p>
    <w:p w:rsidR="00FC3484" w:rsidRDefault="00FC3484" w:rsidP="000F3019">
      <w:pPr>
        <w:pStyle w:val="Heading2"/>
        <w:spacing w:before="120" w:beforeAutospacing="0" w:after="120" w:afterAutospacing="0"/>
        <w:jc w:val="center"/>
        <w:rPr>
          <w:sz w:val="24"/>
          <w:szCs w:val="24"/>
        </w:rPr>
      </w:pPr>
    </w:p>
    <w:p w:rsidR="009D591B" w:rsidRPr="000F3019" w:rsidRDefault="006A43F3" w:rsidP="000F3019">
      <w:pPr>
        <w:pStyle w:val="Heading2"/>
        <w:spacing w:before="120" w:beforeAutospacing="0" w:after="120" w:afterAutospacing="0"/>
        <w:jc w:val="center"/>
        <w:rPr>
          <w:sz w:val="24"/>
          <w:szCs w:val="24"/>
        </w:rPr>
      </w:pPr>
      <w:bookmarkStart w:id="10" w:name="_Toc52027176"/>
      <w:r w:rsidRPr="000F3019">
        <w:rPr>
          <w:sz w:val="24"/>
          <w:szCs w:val="24"/>
        </w:rPr>
        <w:lastRenderedPageBreak/>
        <w:t>2.2.</w:t>
      </w:r>
      <w:r w:rsidR="009D591B" w:rsidRPr="000F3019">
        <w:rPr>
          <w:sz w:val="24"/>
          <w:szCs w:val="24"/>
        </w:rPr>
        <w:t>Екстерна комуникација</w:t>
      </w:r>
      <w:bookmarkEnd w:id="10"/>
    </w:p>
    <w:p w:rsidR="00760FE6" w:rsidRPr="000F3019" w:rsidRDefault="009D591B" w:rsidP="000F3019">
      <w:pPr>
        <w:spacing w:before="120" w:after="120" w:line="240" w:lineRule="auto"/>
        <w:jc w:val="both"/>
        <w:rPr>
          <w:rFonts w:ascii="Times New Roman" w:hAnsi="Times New Roman" w:cs="Times New Roman"/>
          <w:sz w:val="24"/>
          <w:szCs w:val="24"/>
        </w:rPr>
      </w:pPr>
      <w:r w:rsidRPr="000F3019">
        <w:rPr>
          <w:rFonts w:ascii="Times New Roman" w:hAnsi="Times New Roman" w:cs="Times New Roman"/>
          <w:sz w:val="24"/>
          <w:szCs w:val="24"/>
        </w:rPr>
        <w:t>Екстерни облик комуникације представља размену информација између организације и екстерних учесника у њеном окружењу. Генерално говорећи, сам опстанак организације зависи од њеног одоноса са окружењем, почев од добављача, медија, људи у државним институцијама, све до крајњег потрошача. Екстерна комуникација је процес који обухвата улаз, трансформацију и излаз. На пример произвођач може добити информацију од потрошача да је производ који је купио сувише компликован за употребу. На бази тога произвођач се одлучује да редизајнира производ. Након завршеног процеса редизајна, произвођач обавештава јавност о овом типу побољшања. На овај начин</w:t>
      </w:r>
      <w:r w:rsidR="007942C3" w:rsidRPr="000F3019">
        <w:rPr>
          <w:rFonts w:ascii="Times New Roman" w:hAnsi="Times New Roman" w:cs="Times New Roman"/>
          <w:sz w:val="24"/>
          <w:szCs w:val="24"/>
        </w:rPr>
        <w:t>,</w:t>
      </w:r>
      <w:r w:rsidRPr="000F3019">
        <w:rPr>
          <w:rFonts w:ascii="Times New Roman" w:hAnsi="Times New Roman" w:cs="Times New Roman"/>
          <w:sz w:val="24"/>
          <w:szCs w:val="24"/>
        </w:rPr>
        <w:t xml:space="preserve"> к</w:t>
      </w:r>
      <w:r w:rsidR="00760FE6" w:rsidRPr="000F3019">
        <w:rPr>
          <w:rFonts w:ascii="Times New Roman" w:hAnsi="Times New Roman" w:cs="Times New Roman"/>
          <w:sz w:val="24"/>
          <w:szCs w:val="24"/>
        </w:rPr>
        <w:t>омуницирањем</w:t>
      </w:r>
      <w:r w:rsidRPr="000F3019">
        <w:rPr>
          <w:rFonts w:ascii="Times New Roman" w:hAnsi="Times New Roman" w:cs="Times New Roman"/>
          <w:sz w:val="24"/>
          <w:szCs w:val="24"/>
        </w:rPr>
        <w:t>, компанија унапређује своје производе и услуге и на тај начин опстаје на тржишту, до</w:t>
      </w:r>
      <w:r w:rsidR="00760FE6" w:rsidRPr="000F3019">
        <w:rPr>
          <w:rFonts w:ascii="Times New Roman" w:hAnsi="Times New Roman" w:cs="Times New Roman"/>
          <w:sz w:val="24"/>
          <w:szCs w:val="24"/>
        </w:rPr>
        <w:t>к</w:t>
      </w:r>
      <w:r w:rsidRPr="000F3019">
        <w:rPr>
          <w:rFonts w:ascii="Times New Roman" w:hAnsi="Times New Roman" w:cs="Times New Roman"/>
          <w:sz w:val="24"/>
          <w:szCs w:val="24"/>
        </w:rPr>
        <w:t xml:space="preserve"> с друге стране крајњи потрошач добија квалитетнији производ, производ који је </w:t>
      </w:r>
      <w:r w:rsidR="00760FE6" w:rsidRPr="000F3019">
        <w:rPr>
          <w:rFonts w:ascii="Times New Roman" w:hAnsi="Times New Roman" w:cs="Times New Roman"/>
          <w:sz w:val="24"/>
          <w:szCs w:val="24"/>
        </w:rPr>
        <w:t>дизајниран по посебним жељама и захтевима. Екстерна комуникација се може одвијати и кроз годишње извештаје, билтене, спонзорства</w:t>
      </w:r>
      <w:r w:rsidR="007942C3" w:rsidRPr="000F3019">
        <w:rPr>
          <w:rFonts w:ascii="Times New Roman" w:hAnsi="Times New Roman" w:cs="Times New Roman"/>
          <w:sz w:val="24"/>
          <w:szCs w:val="24"/>
        </w:rPr>
        <w:t xml:space="preserve"> посебних друштвених</w:t>
      </w:r>
      <w:r w:rsidR="00760FE6" w:rsidRPr="000F3019">
        <w:rPr>
          <w:rFonts w:ascii="Times New Roman" w:hAnsi="Times New Roman" w:cs="Times New Roman"/>
          <w:sz w:val="24"/>
          <w:szCs w:val="24"/>
        </w:rPr>
        <w:t xml:space="preserve"> или с</w:t>
      </w:r>
      <w:r w:rsidR="007942C3" w:rsidRPr="000F3019">
        <w:rPr>
          <w:rFonts w:ascii="Times New Roman" w:hAnsi="Times New Roman" w:cs="Times New Roman"/>
          <w:sz w:val="24"/>
          <w:szCs w:val="24"/>
        </w:rPr>
        <w:t>портских догађаја, рекламе, конф</w:t>
      </w:r>
      <w:r w:rsidR="00760FE6" w:rsidRPr="000F3019">
        <w:rPr>
          <w:rFonts w:ascii="Times New Roman" w:hAnsi="Times New Roman" w:cs="Times New Roman"/>
          <w:sz w:val="24"/>
          <w:szCs w:val="24"/>
        </w:rPr>
        <w:t>еренције итд. На крају, пот</w:t>
      </w:r>
      <w:r w:rsidR="007942C3" w:rsidRPr="000F3019">
        <w:rPr>
          <w:rFonts w:ascii="Times New Roman" w:hAnsi="Times New Roman" w:cs="Times New Roman"/>
          <w:sz w:val="24"/>
          <w:szCs w:val="24"/>
        </w:rPr>
        <w:t>ребно је напоменути да је у ства</w:t>
      </w:r>
      <w:r w:rsidR="00760FE6" w:rsidRPr="000F3019">
        <w:rPr>
          <w:rFonts w:ascii="Times New Roman" w:hAnsi="Times New Roman" w:cs="Times New Roman"/>
          <w:sz w:val="24"/>
          <w:szCs w:val="24"/>
        </w:rPr>
        <w:t>ри главни циљ екстерних комуникација помоћ организацијама да виде где се налазе, како да изврше будућа планирања и како да побољшају тренутни статус.</w:t>
      </w:r>
    </w:p>
    <w:p w:rsidR="005F143F" w:rsidRPr="000F3019" w:rsidRDefault="007942C3" w:rsidP="000F3019">
      <w:pPr>
        <w:pStyle w:val="Heading2"/>
        <w:spacing w:before="120" w:beforeAutospacing="0" w:after="120" w:afterAutospacing="0"/>
        <w:jc w:val="center"/>
        <w:rPr>
          <w:sz w:val="24"/>
          <w:szCs w:val="24"/>
        </w:rPr>
      </w:pPr>
      <w:bookmarkStart w:id="11" w:name="_Toc52027177"/>
      <w:r w:rsidRPr="000F3019">
        <w:rPr>
          <w:sz w:val="24"/>
          <w:szCs w:val="24"/>
        </w:rPr>
        <w:t>2.3.</w:t>
      </w:r>
      <w:r w:rsidR="005F143F" w:rsidRPr="000F3019">
        <w:rPr>
          <w:sz w:val="24"/>
          <w:szCs w:val="24"/>
        </w:rPr>
        <w:t>Облици комуникације у посло</w:t>
      </w:r>
      <w:r w:rsidR="00017FB7">
        <w:rPr>
          <w:sz w:val="24"/>
          <w:szCs w:val="24"/>
        </w:rPr>
        <w:t>в</w:t>
      </w:r>
      <w:r w:rsidR="005F143F" w:rsidRPr="000F3019">
        <w:rPr>
          <w:sz w:val="24"/>
          <w:szCs w:val="24"/>
        </w:rPr>
        <w:t>ном окружењу</w:t>
      </w:r>
      <w:bookmarkEnd w:id="11"/>
    </w:p>
    <w:p w:rsidR="005F143F" w:rsidRPr="000F3019" w:rsidRDefault="005F143F" w:rsidP="000F3019">
      <w:pPr>
        <w:spacing w:before="120" w:after="120" w:line="240" w:lineRule="auto"/>
        <w:jc w:val="both"/>
        <w:rPr>
          <w:rFonts w:ascii="Times New Roman" w:hAnsi="Times New Roman" w:cs="Times New Roman"/>
          <w:sz w:val="24"/>
          <w:szCs w:val="24"/>
        </w:rPr>
      </w:pPr>
      <w:r w:rsidRPr="000F3019">
        <w:rPr>
          <w:rFonts w:ascii="Times New Roman" w:hAnsi="Times New Roman" w:cs="Times New Roman"/>
          <w:sz w:val="24"/>
          <w:szCs w:val="24"/>
        </w:rPr>
        <w:t>Људи и њихови међусобни односи су главни актери у изградњи организационе структуре. Комуникациони модели у оквиру организациј</w:t>
      </w:r>
      <w:r w:rsidR="004F1225" w:rsidRPr="000F3019">
        <w:rPr>
          <w:rFonts w:ascii="Times New Roman" w:hAnsi="Times New Roman" w:cs="Times New Roman"/>
          <w:sz w:val="24"/>
          <w:szCs w:val="24"/>
        </w:rPr>
        <w:t>е могу бити формални и неформал</w:t>
      </w:r>
      <w:r w:rsidRPr="000F3019">
        <w:rPr>
          <w:rFonts w:ascii="Times New Roman" w:hAnsi="Times New Roman" w:cs="Times New Roman"/>
          <w:sz w:val="24"/>
          <w:szCs w:val="24"/>
        </w:rPr>
        <w:t>ни. Људи ће разумети и вербални и невербални говор, при чему се све на крају своди на класични механизам примања и слања порука. Савремени концепт пословања, а самим тим и комуникација у сложеним пословним системима је далеко разноврснији од класичног, већ поменутог механизма. Комуникације дан</w:t>
      </w:r>
      <w:r w:rsidR="004F1225" w:rsidRPr="000F3019">
        <w:rPr>
          <w:rFonts w:ascii="Times New Roman" w:hAnsi="Times New Roman" w:cs="Times New Roman"/>
          <w:sz w:val="24"/>
          <w:szCs w:val="24"/>
        </w:rPr>
        <w:t>а</w:t>
      </w:r>
      <w:r w:rsidRPr="000F3019">
        <w:rPr>
          <w:rFonts w:ascii="Times New Roman" w:hAnsi="Times New Roman" w:cs="Times New Roman"/>
          <w:sz w:val="24"/>
          <w:szCs w:val="24"/>
        </w:rPr>
        <w:t xml:space="preserve">с почивају на читавом спектру алата и поступака којима се омогућава комуникациони ток, почев од разговора „лицем у лице“, преко мобилних телефона, порука, интернета, е-маилова, па све до гестова и различитих облика невербалне комуникације. Три основна облика комуникације могу се свести на: </w:t>
      </w:r>
    </w:p>
    <w:p w:rsidR="005F143F" w:rsidRPr="000F3019" w:rsidRDefault="005F143F" w:rsidP="000F3019">
      <w:pPr>
        <w:pStyle w:val="ListParagraph"/>
        <w:numPr>
          <w:ilvl w:val="0"/>
          <w:numId w:val="19"/>
        </w:numPr>
        <w:spacing w:before="120" w:after="120" w:line="240" w:lineRule="auto"/>
        <w:jc w:val="both"/>
        <w:rPr>
          <w:rFonts w:ascii="Times New Roman" w:hAnsi="Times New Roman" w:cs="Times New Roman"/>
          <w:sz w:val="24"/>
          <w:szCs w:val="24"/>
        </w:rPr>
      </w:pPr>
      <w:r w:rsidRPr="000F3019">
        <w:rPr>
          <w:rFonts w:ascii="Times New Roman" w:hAnsi="Times New Roman" w:cs="Times New Roman"/>
          <w:sz w:val="24"/>
          <w:szCs w:val="24"/>
        </w:rPr>
        <w:t>Усмену,</w:t>
      </w:r>
    </w:p>
    <w:p w:rsidR="005F143F" w:rsidRPr="000F3019" w:rsidRDefault="005F143F" w:rsidP="000F3019">
      <w:pPr>
        <w:pStyle w:val="ListParagraph"/>
        <w:numPr>
          <w:ilvl w:val="0"/>
          <w:numId w:val="19"/>
        </w:numPr>
        <w:spacing w:before="120" w:after="120" w:line="240" w:lineRule="auto"/>
        <w:jc w:val="both"/>
        <w:rPr>
          <w:rFonts w:ascii="Times New Roman" w:hAnsi="Times New Roman" w:cs="Times New Roman"/>
          <w:sz w:val="24"/>
          <w:szCs w:val="24"/>
        </w:rPr>
      </w:pPr>
      <w:r w:rsidRPr="000F3019">
        <w:rPr>
          <w:rFonts w:ascii="Times New Roman" w:hAnsi="Times New Roman" w:cs="Times New Roman"/>
          <w:sz w:val="24"/>
          <w:szCs w:val="24"/>
        </w:rPr>
        <w:t xml:space="preserve">Писану и </w:t>
      </w:r>
    </w:p>
    <w:p w:rsidR="005F143F" w:rsidRPr="000F3019" w:rsidRDefault="005F143F" w:rsidP="000F3019">
      <w:pPr>
        <w:pStyle w:val="ListParagraph"/>
        <w:numPr>
          <w:ilvl w:val="0"/>
          <w:numId w:val="19"/>
        </w:numPr>
        <w:spacing w:before="120" w:after="120" w:line="240" w:lineRule="auto"/>
        <w:jc w:val="both"/>
        <w:rPr>
          <w:rFonts w:ascii="Times New Roman" w:hAnsi="Times New Roman" w:cs="Times New Roman"/>
          <w:sz w:val="24"/>
          <w:szCs w:val="24"/>
        </w:rPr>
      </w:pPr>
      <w:r w:rsidRPr="000F3019">
        <w:rPr>
          <w:rFonts w:ascii="Times New Roman" w:hAnsi="Times New Roman" w:cs="Times New Roman"/>
          <w:sz w:val="24"/>
          <w:szCs w:val="24"/>
        </w:rPr>
        <w:t>Невербалну.</w:t>
      </w:r>
    </w:p>
    <w:p w:rsidR="005F143F" w:rsidRPr="000F3019" w:rsidRDefault="001A4B74" w:rsidP="000F3019">
      <w:pPr>
        <w:spacing w:before="120" w:after="120" w:line="240" w:lineRule="auto"/>
        <w:jc w:val="both"/>
        <w:rPr>
          <w:rFonts w:ascii="Times New Roman" w:hAnsi="Times New Roman" w:cs="Times New Roman"/>
          <w:sz w:val="24"/>
          <w:szCs w:val="24"/>
        </w:rPr>
      </w:pPr>
      <w:r w:rsidRPr="000F3019">
        <w:rPr>
          <w:rFonts w:ascii="Times New Roman" w:hAnsi="Times New Roman" w:cs="Times New Roman"/>
          <w:i/>
          <w:sz w:val="24"/>
          <w:szCs w:val="24"/>
        </w:rPr>
        <w:t xml:space="preserve">Усмена комуникација </w:t>
      </w:r>
      <w:r w:rsidRPr="000F3019">
        <w:rPr>
          <w:rFonts w:ascii="Times New Roman" w:hAnsi="Times New Roman" w:cs="Times New Roman"/>
          <w:sz w:val="24"/>
          <w:szCs w:val="24"/>
        </w:rPr>
        <w:t>је најчешћи облик комуникације у организационим структу</w:t>
      </w:r>
      <w:r w:rsidR="004F1225" w:rsidRPr="000F3019">
        <w:rPr>
          <w:rFonts w:ascii="Times New Roman" w:hAnsi="Times New Roman" w:cs="Times New Roman"/>
          <w:sz w:val="24"/>
          <w:szCs w:val="24"/>
        </w:rPr>
        <w:t>рама. Представља разговор „лице</w:t>
      </w:r>
      <w:r w:rsidRPr="000F3019">
        <w:rPr>
          <w:rFonts w:ascii="Times New Roman" w:hAnsi="Times New Roman" w:cs="Times New Roman"/>
          <w:sz w:val="24"/>
          <w:szCs w:val="24"/>
        </w:rPr>
        <w:t xml:space="preserve"> у лице“, разговор телефоном, радио, телевизија и слично. Највећа предност овог облика комуницирања је што у току самог разговора може се закључити да ли је саговорник разумео поруку која му се преноси. Такође, могуће је имплементирати је заједно са невербалном комуникацијо</w:t>
      </w:r>
      <w:r w:rsidR="004F1225" w:rsidRPr="000F3019">
        <w:rPr>
          <w:rFonts w:ascii="Times New Roman" w:hAnsi="Times New Roman" w:cs="Times New Roman"/>
          <w:sz w:val="24"/>
          <w:szCs w:val="24"/>
        </w:rPr>
        <w:t>м</w:t>
      </w:r>
      <w:r w:rsidRPr="000F3019">
        <w:rPr>
          <w:rFonts w:ascii="Times New Roman" w:hAnsi="Times New Roman" w:cs="Times New Roman"/>
          <w:sz w:val="24"/>
          <w:szCs w:val="24"/>
        </w:rPr>
        <w:t>, јер говор тела може нам показа</w:t>
      </w:r>
      <w:r w:rsidR="004F1225" w:rsidRPr="000F3019">
        <w:rPr>
          <w:rFonts w:ascii="Times New Roman" w:hAnsi="Times New Roman" w:cs="Times New Roman"/>
          <w:sz w:val="24"/>
          <w:szCs w:val="24"/>
        </w:rPr>
        <w:t>т</w:t>
      </w:r>
      <w:r w:rsidRPr="000F3019">
        <w:rPr>
          <w:rFonts w:ascii="Times New Roman" w:hAnsi="Times New Roman" w:cs="Times New Roman"/>
          <w:sz w:val="24"/>
          <w:szCs w:val="24"/>
        </w:rPr>
        <w:t>и да ли се може веровати у оно што смо чули или не. Поред предности, усмена комуникација има и своје недостатке. Главни недостатак се састоји у томе да се једном изговорена реч не може повући. Тако може довести до нелагодности које саговорни</w:t>
      </w:r>
      <w:r w:rsidR="004F1225" w:rsidRPr="000F3019">
        <w:rPr>
          <w:rFonts w:ascii="Times New Roman" w:hAnsi="Times New Roman" w:cs="Times New Roman"/>
          <w:sz w:val="24"/>
          <w:szCs w:val="24"/>
        </w:rPr>
        <w:t>к није желео. Уједно као недост</w:t>
      </w:r>
      <w:r w:rsidRPr="000F3019">
        <w:rPr>
          <w:rFonts w:ascii="Times New Roman" w:hAnsi="Times New Roman" w:cs="Times New Roman"/>
          <w:sz w:val="24"/>
          <w:szCs w:val="24"/>
        </w:rPr>
        <w:t>атк се може уврстити да писаним видом комуникације, саговорници се више сконцентришу на саржај поруке, док у усменој комуникацију често пажњу привуку и невербални симболи, гестови, мимика и слично. Велики пропуст у усмен</w:t>
      </w:r>
      <w:r w:rsidR="004F1225" w:rsidRPr="000F3019">
        <w:rPr>
          <w:rFonts w:ascii="Times New Roman" w:hAnsi="Times New Roman" w:cs="Times New Roman"/>
          <w:sz w:val="24"/>
          <w:szCs w:val="24"/>
        </w:rPr>
        <w:t>ој комуникациј</w:t>
      </w:r>
      <w:r w:rsidR="002A5531">
        <w:rPr>
          <w:rFonts w:ascii="Times New Roman" w:hAnsi="Times New Roman" w:cs="Times New Roman"/>
          <w:sz w:val="24"/>
          <w:szCs w:val="24"/>
        </w:rPr>
        <w:t>и</w:t>
      </w:r>
      <w:r w:rsidR="004F1225" w:rsidRPr="000F3019">
        <w:rPr>
          <w:rFonts w:ascii="Times New Roman" w:hAnsi="Times New Roman" w:cs="Times New Roman"/>
          <w:sz w:val="24"/>
          <w:szCs w:val="24"/>
        </w:rPr>
        <w:t xml:space="preserve"> може настати и у</w:t>
      </w:r>
      <w:r w:rsidRPr="000F3019">
        <w:rPr>
          <w:rFonts w:ascii="Times New Roman" w:hAnsi="Times New Roman" w:cs="Times New Roman"/>
          <w:sz w:val="24"/>
          <w:szCs w:val="24"/>
        </w:rPr>
        <w:t>колико саговорник услед сметњи изговори погрешно или потпуно изостави информацију коју је требало пренети</w:t>
      </w:r>
      <w:r w:rsidR="004F1225" w:rsidRPr="000F3019">
        <w:rPr>
          <w:rFonts w:ascii="Times New Roman" w:hAnsi="Times New Roman" w:cs="Times New Roman"/>
          <w:sz w:val="24"/>
          <w:szCs w:val="24"/>
        </w:rPr>
        <w:t>. На пример, менаџер</w:t>
      </w:r>
      <w:r w:rsidRPr="000F3019">
        <w:rPr>
          <w:rFonts w:ascii="Times New Roman" w:hAnsi="Times New Roman" w:cs="Times New Roman"/>
          <w:sz w:val="24"/>
          <w:szCs w:val="24"/>
        </w:rPr>
        <w:t xml:space="preserve"> приликом наступа пред већим бројем слушалаца може услед треме и стреса да </w:t>
      </w:r>
      <w:r w:rsidRPr="000F3019">
        <w:rPr>
          <w:rFonts w:ascii="Times New Roman" w:hAnsi="Times New Roman" w:cs="Times New Roman"/>
          <w:sz w:val="24"/>
          <w:szCs w:val="24"/>
        </w:rPr>
        <w:lastRenderedPageBreak/>
        <w:t>изостави битне информације. Као мана се може схватити и чињеница да се усмена комуникација често не записује, те ослонац мора бити памћење.</w:t>
      </w:r>
    </w:p>
    <w:p w:rsidR="001A4B74" w:rsidRPr="000F3019" w:rsidRDefault="001A4B74" w:rsidP="000F3019">
      <w:pPr>
        <w:spacing w:before="120" w:after="120" w:line="240" w:lineRule="auto"/>
        <w:jc w:val="both"/>
        <w:rPr>
          <w:rFonts w:ascii="Times New Roman" w:hAnsi="Times New Roman" w:cs="Times New Roman"/>
          <w:sz w:val="24"/>
          <w:szCs w:val="24"/>
        </w:rPr>
      </w:pPr>
      <w:r w:rsidRPr="000F3019">
        <w:rPr>
          <w:rFonts w:ascii="Times New Roman" w:hAnsi="Times New Roman" w:cs="Times New Roman"/>
          <w:i/>
          <w:sz w:val="24"/>
          <w:szCs w:val="24"/>
        </w:rPr>
        <w:t xml:space="preserve">Писана комуникација </w:t>
      </w:r>
      <w:r w:rsidR="002A5531">
        <w:rPr>
          <w:rFonts w:ascii="Times New Roman" w:hAnsi="Times New Roman" w:cs="Times New Roman"/>
          <w:sz w:val="24"/>
          <w:szCs w:val="24"/>
        </w:rPr>
        <w:t>представља трајни</w:t>
      </w:r>
      <w:r w:rsidR="00024EA2" w:rsidRPr="000F3019">
        <w:rPr>
          <w:rFonts w:ascii="Times New Roman" w:hAnsi="Times New Roman" w:cs="Times New Roman"/>
          <w:sz w:val="24"/>
          <w:szCs w:val="24"/>
        </w:rPr>
        <w:t xml:space="preserve"> и у неко</w:t>
      </w:r>
      <w:r w:rsidR="004F1225" w:rsidRPr="000F3019">
        <w:rPr>
          <w:rFonts w:ascii="Times New Roman" w:hAnsi="Times New Roman" w:cs="Times New Roman"/>
          <w:sz w:val="24"/>
          <w:szCs w:val="24"/>
        </w:rPr>
        <w:t>м</w:t>
      </w:r>
      <w:r w:rsidR="00024EA2" w:rsidRPr="000F3019">
        <w:rPr>
          <w:rFonts w:ascii="Times New Roman" w:hAnsi="Times New Roman" w:cs="Times New Roman"/>
          <w:sz w:val="24"/>
          <w:szCs w:val="24"/>
        </w:rPr>
        <w:t xml:space="preserve"> облику видљив облик комуникације. Писана комуникација се углавном користи када информације треба да добију трајну валидност, попут различитих политика, процедура, закона и слично. Заједно са својим предностима, али и манама писана комуникација је у савременом пословању постала јако честа. Данас, у организацијама, ниједан вид набавке се неће вршити путем телефона, где можете позвати набавну службу и наручити неопходна средства. Потребан је писани доказ у папирном или елекстронском облику, ко је наручио, колико и чега је наручио. Све ово иде у прилог томе да се избегну малверзације, да постоји написмена потврда, да се не би заборавило и слично. С друге стране, највећа мана јесте време које је потребно да се информација припреми, прими, обради и одговори.</w:t>
      </w:r>
    </w:p>
    <w:p w:rsidR="00024EA2" w:rsidRPr="000F3019" w:rsidRDefault="00024EA2" w:rsidP="000F3019">
      <w:pPr>
        <w:spacing w:before="120" w:after="120" w:line="240" w:lineRule="auto"/>
        <w:jc w:val="both"/>
        <w:rPr>
          <w:rFonts w:ascii="Times New Roman" w:hAnsi="Times New Roman" w:cs="Times New Roman"/>
          <w:sz w:val="24"/>
          <w:szCs w:val="24"/>
        </w:rPr>
      </w:pPr>
      <w:r w:rsidRPr="000F3019">
        <w:rPr>
          <w:rFonts w:ascii="Times New Roman" w:hAnsi="Times New Roman" w:cs="Times New Roman"/>
          <w:i/>
          <w:sz w:val="24"/>
          <w:szCs w:val="24"/>
        </w:rPr>
        <w:t xml:space="preserve">Невербална комуникација </w:t>
      </w:r>
      <w:r w:rsidRPr="000F3019">
        <w:rPr>
          <w:rFonts w:ascii="Times New Roman" w:hAnsi="Times New Roman" w:cs="Times New Roman"/>
          <w:sz w:val="24"/>
          <w:szCs w:val="24"/>
        </w:rPr>
        <w:t>подразумева све облике говора тела, гестова, мимике, начина држања тела, спољног изгледа, раздаљине између саговорника, тона</w:t>
      </w:r>
      <w:r w:rsidR="004F1225" w:rsidRPr="000F3019">
        <w:rPr>
          <w:rFonts w:ascii="Times New Roman" w:hAnsi="Times New Roman" w:cs="Times New Roman"/>
          <w:sz w:val="24"/>
          <w:szCs w:val="24"/>
        </w:rPr>
        <w:t xml:space="preserve"> и начина говора итд</w:t>
      </w:r>
      <w:r w:rsidRPr="000F3019">
        <w:rPr>
          <w:rFonts w:ascii="Times New Roman" w:hAnsi="Times New Roman" w:cs="Times New Roman"/>
          <w:sz w:val="24"/>
          <w:szCs w:val="24"/>
        </w:rPr>
        <w:t>. Невербални говор се сма</w:t>
      </w:r>
      <w:r w:rsidR="004F1225" w:rsidRPr="000F3019">
        <w:rPr>
          <w:rFonts w:ascii="Times New Roman" w:hAnsi="Times New Roman" w:cs="Times New Roman"/>
          <w:sz w:val="24"/>
          <w:szCs w:val="24"/>
        </w:rPr>
        <w:t xml:space="preserve">тра упечатљивијим начином говора </w:t>
      </w:r>
      <w:r w:rsidRPr="000F3019">
        <w:rPr>
          <w:rFonts w:ascii="Times New Roman" w:hAnsi="Times New Roman" w:cs="Times New Roman"/>
          <w:sz w:val="24"/>
          <w:szCs w:val="24"/>
        </w:rPr>
        <w:t xml:space="preserve">од вербалног. Говорећи телом, не можемо увек да сакријемо </w:t>
      </w:r>
      <w:r w:rsidR="005D6E33" w:rsidRPr="000F3019">
        <w:rPr>
          <w:rFonts w:ascii="Times New Roman" w:hAnsi="Times New Roman" w:cs="Times New Roman"/>
          <w:sz w:val="24"/>
          <w:szCs w:val="24"/>
        </w:rPr>
        <w:t>емоције, које бисмо прећутали. Израз лица гађењем, приликом дегустације хране која нам се не д</w:t>
      </w:r>
      <w:r w:rsidR="004F1225" w:rsidRPr="000F3019">
        <w:rPr>
          <w:rFonts w:ascii="Times New Roman" w:hAnsi="Times New Roman" w:cs="Times New Roman"/>
          <w:sz w:val="24"/>
          <w:szCs w:val="24"/>
        </w:rPr>
        <w:t>о</w:t>
      </w:r>
      <w:r w:rsidR="005D6E33" w:rsidRPr="000F3019">
        <w:rPr>
          <w:rFonts w:ascii="Times New Roman" w:hAnsi="Times New Roman" w:cs="Times New Roman"/>
          <w:sz w:val="24"/>
          <w:szCs w:val="24"/>
        </w:rPr>
        <w:t>пада није могуће сакрити. Тај гест ће уједно показати да ли нам се јело допада или не, без да проговоримо иједну реч. Претпоставља се да је утицај невербалног говора толико јак да када су тон или говор тела у супротности са изговореним речима, прималац ће више веровати у поруку која стиже невербалним, него ону која стиже вербалним комуникационим током.</w:t>
      </w:r>
      <w:r w:rsidR="00CE4DBB" w:rsidRPr="00CE4DBB">
        <w:rPr>
          <w:rFonts w:ascii="Times New Roman" w:hAnsi="Times New Roman" w:cs="Times New Roman"/>
        </w:rPr>
        <w:t xml:space="preserve"> </w:t>
      </w:r>
      <w:r w:rsidR="00CE4DBB" w:rsidRPr="00D27C75">
        <w:rPr>
          <w:rFonts w:ascii="Times New Roman" w:hAnsi="Times New Roman" w:cs="Times New Roman"/>
        </w:rPr>
        <w:t>[</w:t>
      </w:r>
      <w:r w:rsidR="00CE4DBB">
        <w:rPr>
          <w:rFonts w:ascii="Times New Roman" w:hAnsi="Times New Roman" w:cs="Times New Roman"/>
        </w:rPr>
        <w:t>24</w:t>
      </w:r>
      <w:r w:rsidR="00CE4DBB" w:rsidRPr="00D27C75">
        <w:rPr>
          <w:rFonts w:ascii="Times New Roman" w:hAnsi="Times New Roman" w:cs="Times New Roman"/>
        </w:rPr>
        <w:t>]</w:t>
      </w:r>
      <w:r w:rsidR="009C6E6B" w:rsidRPr="000F3019">
        <w:rPr>
          <w:rFonts w:ascii="Times New Roman" w:hAnsi="Times New Roman" w:cs="Times New Roman"/>
          <w:sz w:val="24"/>
          <w:szCs w:val="24"/>
        </w:rPr>
        <w:t xml:space="preserve"> Компоненте невербалних токова деле се у четири компоненте:</w:t>
      </w:r>
      <w:r w:rsidR="00CE4DBB" w:rsidRPr="00CE4DBB">
        <w:rPr>
          <w:rFonts w:ascii="Times New Roman" w:hAnsi="Times New Roman" w:cs="Times New Roman"/>
        </w:rPr>
        <w:t xml:space="preserve"> </w:t>
      </w:r>
      <w:r w:rsidR="00CE4DBB" w:rsidRPr="00D27C75">
        <w:rPr>
          <w:rFonts w:ascii="Times New Roman" w:hAnsi="Times New Roman" w:cs="Times New Roman"/>
        </w:rPr>
        <w:t>[</w:t>
      </w:r>
      <w:r w:rsidR="00CE4DBB">
        <w:rPr>
          <w:rFonts w:ascii="Times New Roman" w:hAnsi="Times New Roman" w:cs="Times New Roman"/>
        </w:rPr>
        <w:t>24</w:t>
      </w:r>
      <w:r w:rsidR="00CE4DBB" w:rsidRPr="00D27C75">
        <w:rPr>
          <w:rFonts w:ascii="Times New Roman" w:hAnsi="Times New Roman" w:cs="Times New Roman"/>
        </w:rPr>
        <w:t>]</w:t>
      </w:r>
      <w:r w:rsidR="00CE4DBB" w:rsidRPr="00CE1781">
        <w:rPr>
          <w:rFonts w:ascii="Times New Roman" w:hAnsi="Times New Roman" w:cs="Times New Roman"/>
          <w:b/>
        </w:rPr>
        <w:t xml:space="preserve"> </w:t>
      </w:r>
      <w:r w:rsidR="00CE4DBB" w:rsidRPr="00B85C19">
        <w:rPr>
          <w:rFonts w:ascii="Times New Roman" w:hAnsi="Times New Roman" w:cs="Times New Roman"/>
          <w:sz w:val="24"/>
          <w:szCs w:val="24"/>
        </w:rPr>
        <w:t xml:space="preserve"> </w:t>
      </w:r>
    </w:p>
    <w:p w:rsidR="009C6E6B" w:rsidRPr="000F3019" w:rsidRDefault="009C6E6B" w:rsidP="000F3019">
      <w:pPr>
        <w:pStyle w:val="ListParagraph"/>
        <w:numPr>
          <w:ilvl w:val="0"/>
          <w:numId w:val="20"/>
        </w:numPr>
        <w:spacing w:before="120" w:after="120" w:line="240" w:lineRule="auto"/>
        <w:jc w:val="both"/>
        <w:rPr>
          <w:rFonts w:ascii="Times New Roman" w:hAnsi="Times New Roman" w:cs="Times New Roman"/>
          <w:sz w:val="24"/>
          <w:szCs w:val="24"/>
        </w:rPr>
      </w:pPr>
      <w:r w:rsidRPr="000F3019">
        <w:rPr>
          <w:rFonts w:ascii="Times New Roman" w:hAnsi="Times New Roman" w:cs="Times New Roman"/>
          <w:sz w:val="24"/>
          <w:szCs w:val="24"/>
        </w:rPr>
        <w:t>Парајезик,</w:t>
      </w:r>
    </w:p>
    <w:p w:rsidR="009C6E6B" w:rsidRPr="000F3019" w:rsidRDefault="009C6E6B" w:rsidP="000F3019">
      <w:pPr>
        <w:pStyle w:val="ListParagraph"/>
        <w:numPr>
          <w:ilvl w:val="0"/>
          <w:numId w:val="20"/>
        </w:numPr>
        <w:spacing w:before="120" w:after="120" w:line="240" w:lineRule="auto"/>
        <w:jc w:val="both"/>
        <w:rPr>
          <w:rFonts w:ascii="Times New Roman" w:hAnsi="Times New Roman" w:cs="Times New Roman"/>
          <w:sz w:val="24"/>
          <w:szCs w:val="24"/>
        </w:rPr>
      </w:pPr>
      <w:r w:rsidRPr="000F3019">
        <w:rPr>
          <w:rFonts w:ascii="Times New Roman" w:hAnsi="Times New Roman" w:cs="Times New Roman"/>
          <w:sz w:val="24"/>
          <w:szCs w:val="24"/>
        </w:rPr>
        <w:t>Израз лица,</w:t>
      </w:r>
    </w:p>
    <w:p w:rsidR="009C6E6B" w:rsidRPr="000F3019" w:rsidRDefault="009C6E6B" w:rsidP="000F3019">
      <w:pPr>
        <w:pStyle w:val="ListParagraph"/>
        <w:numPr>
          <w:ilvl w:val="0"/>
          <w:numId w:val="20"/>
        </w:numPr>
        <w:spacing w:before="120" w:after="120" w:line="240" w:lineRule="auto"/>
        <w:jc w:val="both"/>
        <w:rPr>
          <w:rFonts w:ascii="Times New Roman" w:hAnsi="Times New Roman" w:cs="Times New Roman"/>
          <w:sz w:val="24"/>
          <w:szCs w:val="24"/>
        </w:rPr>
      </w:pPr>
      <w:r w:rsidRPr="000F3019">
        <w:rPr>
          <w:rFonts w:ascii="Times New Roman" w:hAnsi="Times New Roman" w:cs="Times New Roman"/>
          <w:sz w:val="24"/>
          <w:szCs w:val="24"/>
        </w:rPr>
        <w:t>Говор тела и</w:t>
      </w:r>
    </w:p>
    <w:p w:rsidR="009C6E6B" w:rsidRPr="000F3019" w:rsidRDefault="009C6E6B" w:rsidP="000F3019">
      <w:pPr>
        <w:pStyle w:val="ListParagraph"/>
        <w:numPr>
          <w:ilvl w:val="0"/>
          <w:numId w:val="20"/>
        </w:numPr>
        <w:spacing w:before="120" w:after="120" w:line="240" w:lineRule="auto"/>
        <w:jc w:val="both"/>
        <w:rPr>
          <w:rFonts w:ascii="Times New Roman" w:hAnsi="Times New Roman" w:cs="Times New Roman"/>
          <w:sz w:val="24"/>
          <w:szCs w:val="24"/>
        </w:rPr>
      </w:pPr>
      <w:r w:rsidRPr="000F3019">
        <w:rPr>
          <w:rFonts w:ascii="Times New Roman" w:hAnsi="Times New Roman" w:cs="Times New Roman"/>
          <w:sz w:val="24"/>
          <w:szCs w:val="24"/>
        </w:rPr>
        <w:t>Поглед.</w:t>
      </w:r>
    </w:p>
    <w:p w:rsidR="009C6E6B" w:rsidRPr="000F3019" w:rsidRDefault="009C6E6B" w:rsidP="000F3019">
      <w:pPr>
        <w:spacing w:before="120" w:after="120" w:line="240" w:lineRule="auto"/>
        <w:jc w:val="both"/>
        <w:rPr>
          <w:rFonts w:ascii="Times New Roman" w:hAnsi="Times New Roman" w:cs="Times New Roman"/>
          <w:sz w:val="24"/>
          <w:szCs w:val="24"/>
        </w:rPr>
      </w:pPr>
      <w:r w:rsidRPr="000F3019">
        <w:rPr>
          <w:rFonts w:ascii="Times New Roman" w:hAnsi="Times New Roman" w:cs="Times New Roman"/>
          <w:i/>
          <w:sz w:val="24"/>
          <w:szCs w:val="24"/>
        </w:rPr>
        <w:t xml:space="preserve">Парајезик </w:t>
      </w:r>
      <w:r w:rsidRPr="000F3019">
        <w:rPr>
          <w:rFonts w:ascii="Times New Roman" w:hAnsi="Times New Roman" w:cs="Times New Roman"/>
          <w:sz w:val="24"/>
          <w:szCs w:val="24"/>
        </w:rPr>
        <w:t>подразумева сваки вокални глас који нема формално значење. То могу бити разне упадице, тихе паузе, муцање. Овај вид комуникације може да покаже разне несигурности и страх приликом говора.</w:t>
      </w:r>
    </w:p>
    <w:p w:rsidR="009C6E6B" w:rsidRPr="000F3019" w:rsidRDefault="00CE4DBB" w:rsidP="000F3019">
      <w:pPr>
        <w:spacing w:before="120" w:after="120" w:line="240" w:lineRule="auto"/>
        <w:jc w:val="both"/>
        <w:rPr>
          <w:rFonts w:ascii="Times New Roman" w:hAnsi="Times New Roman" w:cs="Times New Roman"/>
          <w:sz w:val="24"/>
          <w:szCs w:val="24"/>
        </w:rPr>
      </w:pPr>
      <w:r>
        <w:rPr>
          <w:rFonts w:ascii="Times New Roman" w:hAnsi="Times New Roman" w:cs="Times New Roman"/>
          <w:i/>
          <w:sz w:val="24"/>
          <w:szCs w:val="24"/>
        </w:rPr>
        <w:t>Изр</w:t>
      </w:r>
      <w:r w:rsidR="009C6E6B" w:rsidRPr="000F3019">
        <w:rPr>
          <w:rFonts w:ascii="Times New Roman" w:hAnsi="Times New Roman" w:cs="Times New Roman"/>
          <w:i/>
          <w:sz w:val="24"/>
          <w:szCs w:val="24"/>
        </w:rPr>
        <w:t>аз лица</w:t>
      </w:r>
      <w:r w:rsidR="009C6E6B" w:rsidRPr="000F3019">
        <w:rPr>
          <w:rFonts w:ascii="Times New Roman" w:hAnsi="Times New Roman" w:cs="Times New Roman"/>
          <w:sz w:val="24"/>
          <w:szCs w:val="24"/>
        </w:rPr>
        <w:t xml:space="preserve"> представља разне покрете </w:t>
      </w:r>
      <w:r w:rsidR="002E6714">
        <w:rPr>
          <w:rFonts w:ascii="Times New Roman" w:hAnsi="Times New Roman" w:cs="Times New Roman"/>
          <w:sz w:val="24"/>
          <w:szCs w:val="24"/>
        </w:rPr>
        <w:t xml:space="preserve"> </w:t>
      </w:r>
      <w:r w:rsidR="009C6E6B" w:rsidRPr="000F3019">
        <w:rPr>
          <w:rFonts w:ascii="Times New Roman" w:hAnsi="Times New Roman" w:cs="Times New Roman"/>
          <w:sz w:val="24"/>
          <w:szCs w:val="24"/>
        </w:rPr>
        <w:t>лица у току самог говора. Свакодневно се сусрећемо</w:t>
      </w:r>
      <w:r w:rsidR="004F1225" w:rsidRPr="000F3019">
        <w:rPr>
          <w:rFonts w:ascii="Times New Roman" w:hAnsi="Times New Roman" w:cs="Times New Roman"/>
          <w:sz w:val="24"/>
          <w:szCs w:val="24"/>
        </w:rPr>
        <w:t xml:space="preserve"> са ситуацијом у говору када</w:t>
      </w:r>
      <w:r w:rsidR="009C6E6B" w:rsidRPr="000F3019">
        <w:rPr>
          <w:rFonts w:ascii="Times New Roman" w:hAnsi="Times New Roman" w:cs="Times New Roman"/>
          <w:sz w:val="24"/>
          <w:szCs w:val="24"/>
        </w:rPr>
        <w:t xml:space="preserve"> саговорници подижу обр</w:t>
      </w:r>
      <w:r w:rsidR="004F1225" w:rsidRPr="000F3019">
        <w:rPr>
          <w:rFonts w:ascii="Times New Roman" w:hAnsi="Times New Roman" w:cs="Times New Roman"/>
          <w:sz w:val="24"/>
          <w:szCs w:val="24"/>
        </w:rPr>
        <w:t>ве док</w:t>
      </w:r>
      <w:r w:rsidR="009C6E6B" w:rsidRPr="000F3019">
        <w:rPr>
          <w:rFonts w:ascii="Times New Roman" w:hAnsi="Times New Roman" w:cs="Times New Roman"/>
          <w:sz w:val="24"/>
          <w:szCs w:val="24"/>
        </w:rPr>
        <w:t xml:space="preserve"> комуницирају, затворе очи, шире носнице и остали невољни покрети лица. Оно што искажемо на лицу,не можемо да сакријемо. Поред говора телом ово је један од начина који се сматра јако битним у пословним комуникацијама.</w:t>
      </w:r>
    </w:p>
    <w:p w:rsidR="000B20EA" w:rsidRPr="000F3019" w:rsidRDefault="009C6E6B" w:rsidP="000F3019">
      <w:pPr>
        <w:spacing w:before="120" w:after="120" w:line="240" w:lineRule="auto"/>
        <w:jc w:val="both"/>
        <w:rPr>
          <w:rFonts w:ascii="Times New Roman" w:hAnsi="Times New Roman" w:cs="Times New Roman"/>
          <w:sz w:val="24"/>
          <w:szCs w:val="24"/>
        </w:rPr>
      </w:pPr>
      <w:r w:rsidRPr="000F3019">
        <w:rPr>
          <w:rFonts w:ascii="Times New Roman" w:hAnsi="Times New Roman" w:cs="Times New Roman"/>
          <w:i/>
          <w:sz w:val="24"/>
          <w:szCs w:val="24"/>
        </w:rPr>
        <w:t xml:space="preserve">Говор тела </w:t>
      </w:r>
      <w:r w:rsidRPr="000F3019">
        <w:rPr>
          <w:rFonts w:ascii="Times New Roman" w:hAnsi="Times New Roman" w:cs="Times New Roman"/>
          <w:sz w:val="24"/>
          <w:szCs w:val="24"/>
        </w:rPr>
        <w:t xml:space="preserve">упућује на различите сигнале и говори нам много више него претходна </w:t>
      </w:r>
      <w:r w:rsidR="004F1225" w:rsidRPr="000F3019">
        <w:rPr>
          <w:rFonts w:ascii="Times New Roman" w:hAnsi="Times New Roman" w:cs="Times New Roman"/>
          <w:sz w:val="24"/>
          <w:szCs w:val="24"/>
        </w:rPr>
        <w:t>два поменута облика комуницирања</w:t>
      </w:r>
      <w:r w:rsidRPr="000F3019">
        <w:rPr>
          <w:rFonts w:ascii="Times New Roman" w:hAnsi="Times New Roman" w:cs="Times New Roman"/>
          <w:sz w:val="24"/>
          <w:szCs w:val="24"/>
        </w:rPr>
        <w:t>. Често нагињање ка саговорнику може указати на заинтересованост теме о којој се говори. Држање дистанце и прекрштене руке могу указати на презир и незаинтересованост</w:t>
      </w:r>
      <w:r w:rsidR="000B20EA" w:rsidRPr="000F3019">
        <w:rPr>
          <w:rFonts w:ascii="Times New Roman" w:hAnsi="Times New Roman" w:cs="Times New Roman"/>
          <w:sz w:val="24"/>
          <w:szCs w:val="24"/>
        </w:rPr>
        <w:t>. Ипак, када је реч о говору тела треба бити опрезан. Говор тела је повезан са културом. Држање веће дистанце, окренутост према саговорнику, начин држања у току комуникације не морају значити да је саговорник незаинтересован, већ може упућивати на начин његовог васпитања и његове културе.</w:t>
      </w:r>
    </w:p>
    <w:p w:rsidR="000B20EA" w:rsidRPr="000F3019" w:rsidRDefault="000B20EA" w:rsidP="000F3019">
      <w:pPr>
        <w:spacing w:before="120" w:after="120" w:line="240" w:lineRule="auto"/>
        <w:jc w:val="both"/>
        <w:rPr>
          <w:rFonts w:ascii="Times New Roman" w:hAnsi="Times New Roman" w:cs="Times New Roman"/>
          <w:sz w:val="24"/>
          <w:szCs w:val="24"/>
        </w:rPr>
      </w:pPr>
      <w:r w:rsidRPr="000F3019">
        <w:rPr>
          <w:rFonts w:ascii="Times New Roman" w:hAnsi="Times New Roman" w:cs="Times New Roman"/>
          <w:i/>
          <w:sz w:val="24"/>
          <w:szCs w:val="24"/>
        </w:rPr>
        <w:lastRenderedPageBreak/>
        <w:t xml:space="preserve">Поглед саговорника </w:t>
      </w:r>
      <w:r w:rsidRPr="000F3019">
        <w:rPr>
          <w:rFonts w:ascii="Times New Roman" w:hAnsi="Times New Roman" w:cs="Times New Roman"/>
          <w:sz w:val="24"/>
          <w:szCs w:val="24"/>
        </w:rPr>
        <w:t>такође може бити уско повезан са културом. Предуго гледање саговорника у очи може изазвати поштовање у једној култури, док ће у другој довести до непријатне ситуације.</w:t>
      </w:r>
    </w:p>
    <w:p w:rsidR="000B20EA" w:rsidRPr="002E6714" w:rsidRDefault="000B20EA" w:rsidP="000F3019">
      <w:pPr>
        <w:spacing w:before="120" w:after="120" w:line="240" w:lineRule="auto"/>
        <w:jc w:val="both"/>
        <w:rPr>
          <w:rFonts w:ascii="Times New Roman" w:hAnsi="Times New Roman" w:cs="Times New Roman"/>
          <w:sz w:val="24"/>
          <w:szCs w:val="24"/>
        </w:rPr>
      </w:pPr>
      <w:r w:rsidRPr="000F3019">
        <w:rPr>
          <w:rFonts w:ascii="Times New Roman" w:hAnsi="Times New Roman" w:cs="Times New Roman"/>
          <w:sz w:val="24"/>
          <w:szCs w:val="24"/>
        </w:rPr>
        <w:t>Сложеност невербалне комуникације је очигледна. Иако не постоји универзални код њене примене, битно је правилно је разумети как</w:t>
      </w:r>
      <w:r w:rsidR="002E6714">
        <w:rPr>
          <w:rFonts w:ascii="Times New Roman" w:hAnsi="Times New Roman" w:cs="Times New Roman"/>
          <w:sz w:val="24"/>
          <w:szCs w:val="24"/>
        </w:rPr>
        <w:t>о</w:t>
      </w:r>
      <w:r w:rsidRPr="000F3019">
        <w:rPr>
          <w:rFonts w:ascii="Times New Roman" w:hAnsi="Times New Roman" w:cs="Times New Roman"/>
          <w:sz w:val="24"/>
          <w:szCs w:val="24"/>
        </w:rPr>
        <w:t xml:space="preserve"> би се избегле непријатности. Уједно, битно је правилно комбиновати зајендо са вербалним обликом комуникације. </w:t>
      </w:r>
      <w:r w:rsidR="00F85B84" w:rsidRPr="000F3019">
        <w:rPr>
          <w:rFonts w:ascii="Times New Roman" w:hAnsi="Times New Roman" w:cs="Times New Roman"/>
          <w:sz w:val="24"/>
          <w:szCs w:val="24"/>
        </w:rPr>
        <w:t>Истражвања су показала да у процесу комуникације, процентуално само 10% имају изговорене речи, 40% тон гласа, а 50% израз лица и говор тела, јер се сматра да је утицај невербалних компо</w:t>
      </w:r>
      <w:r w:rsidR="004F1225" w:rsidRPr="000F3019">
        <w:rPr>
          <w:rFonts w:ascii="Times New Roman" w:hAnsi="Times New Roman" w:cs="Times New Roman"/>
          <w:sz w:val="24"/>
          <w:szCs w:val="24"/>
        </w:rPr>
        <w:t>ненти у току комуникације веома</w:t>
      </w:r>
      <w:r w:rsidR="00F85B84" w:rsidRPr="000F3019">
        <w:rPr>
          <w:rFonts w:ascii="Times New Roman" w:hAnsi="Times New Roman" w:cs="Times New Roman"/>
          <w:sz w:val="24"/>
          <w:szCs w:val="24"/>
        </w:rPr>
        <w:t xml:space="preserve"> јак</w:t>
      </w:r>
      <w:r w:rsidR="004F1225" w:rsidRPr="000F3019">
        <w:rPr>
          <w:rFonts w:ascii="Times New Roman" w:hAnsi="Times New Roman" w:cs="Times New Roman"/>
          <w:sz w:val="24"/>
          <w:szCs w:val="24"/>
        </w:rPr>
        <w:t>.</w:t>
      </w:r>
      <w:r w:rsidR="002E6714" w:rsidRPr="002E6714">
        <w:rPr>
          <w:rFonts w:ascii="Times New Roman" w:hAnsi="Times New Roman" w:cs="Times New Roman"/>
        </w:rPr>
        <w:t xml:space="preserve"> </w:t>
      </w:r>
      <w:r w:rsidR="002E6714" w:rsidRPr="00D27C75">
        <w:rPr>
          <w:rFonts w:ascii="Times New Roman" w:hAnsi="Times New Roman" w:cs="Times New Roman"/>
        </w:rPr>
        <w:t>[</w:t>
      </w:r>
      <w:r w:rsidR="002E6714">
        <w:rPr>
          <w:rFonts w:ascii="Times New Roman" w:hAnsi="Times New Roman" w:cs="Times New Roman"/>
        </w:rPr>
        <w:t>24</w:t>
      </w:r>
      <w:r w:rsidR="002E6714" w:rsidRPr="00D27C75">
        <w:rPr>
          <w:rFonts w:ascii="Times New Roman" w:hAnsi="Times New Roman" w:cs="Times New Roman"/>
        </w:rPr>
        <w:t>]</w:t>
      </w:r>
      <w:r w:rsidR="002E6714" w:rsidRPr="00CE1781">
        <w:rPr>
          <w:rFonts w:ascii="Times New Roman" w:hAnsi="Times New Roman" w:cs="Times New Roman"/>
          <w:b/>
        </w:rPr>
        <w:t xml:space="preserve"> </w:t>
      </w:r>
      <w:r w:rsidR="002E6714" w:rsidRPr="00B85C19">
        <w:rPr>
          <w:rFonts w:ascii="Times New Roman" w:hAnsi="Times New Roman" w:cs="Times New Roman"/>
          <w:sz w:val="24"/>
          <w:szCs w:val="24"/>
        </w:rPr>
        <w:t xml:space="preserve"> </w:t>
      </w:r>
    </w:p>
    <w:p w:rsidR="000B20EA" w:rsidRPr="000F3019" w:rsidRDefault="00146A21" w:rsidP="000F3019">
      <w:pPr>
        <w:pStyle w:val="Heading2"/>
        <w:spacing w:before="120" w:beforeAutospacing="0" w:after="120" w:afterAutospacing="0"/>
        <w:jc w:val="center"/>
        <w:rPr>
          <w:sz w:val="24"/>
          <w:szCs w:val="24"/>
        </w:rPr>
      </w:pPr>
      <w:bookmarkStart w:id="12" w:name="_Toc52027178"/>
      <w:r w:rsidRPr="000F3019">
        <w:rPr>
          <w:sz w:val="24"/>
          <w:szCs w:val="24"/>
        </w:rPr>
        <w:t>2.4.</w:t>
      </w:r>
      <w:r w:rsidR="000B20EA" w:rsidRPr="000F3019">
        <w:rPr>
          <w:sz w:val="24"/>
          <w:szCs w:val="24"/>
        </w:rPr>
        <w:t>Врсте</w:t>
      </w:r>
      <w:r w:rsidRPr="000F3019">
        <w:rPr>
          <w:sz w:val="24"/>
          <w:szCs w:val="24"/>
        </w:rPr>
        <w:t xml:space="preserve"> пословних порука у организацији</w:t>
      </w:r>
      <w:bookmarkEnd w:id="12"/>
    </w:p>
    <w:p w:rsidR="009C6E6B" w:rsidRPr="000F3019" w:rsidRDefault="007D21EA" w:rsidP="000F3019">
      <w:pPr>
        <w:spacing w:before="120" w:after="120" w:line="240" w:lineRule="auto"/>
        <w:jc w:val="both"/>
        <w:rPr>
          <w:rFonts w:ascii="Times New Roman" w:hAnsi="Times New Roman" w:cs="Times New Roman"/>
          <w:sz w:val="24"/>
          <w:szCs w:val="24"/>
        </w:rPr>
      </w:pPr>
      <w:r w:rsidRPr="000F3019">
        <w:rPr>
          <w:rFonts w:ascii="Times New Roman" w:hAnsi="Times New Roman" w:cs="Times New Roman"/>
          <w:sz w:val="24"/>
          <w:szCs w:val="24"/>
        </w:rPr>
        <w:t>Успешан рад организације се може приписати добро ор</w:t>
      </w:r>
      <w:r w:rsidR="00931AE5" w:rsidRPr="000F3019">
        <w:rPr>
          <w:rFonts w:ascii="Times New Roman" w:hAnsi="Times New Roman" w:cs="Times New Roman"/>
          <w:sz w:val="24"/>
          <w:szCs w:val="24"/>
        </w:rPr>
        <w:t>ганизованом управљању</w:t>
      </w:r>
      <w:r w:rsidRPr="000F3019">
        <w:rPr>
          <w:rFonts w:ascii="Times New Roman" w:hAnsi="Times New Roman" w:cs="Times New Roman"/>
          <w:sz w:val="24"/>
          <w:szCs w:val="24"/>
        </w:rPr>
        <w:t>. Успешно управљање се може приписати образованим руоков</w:t>
      </w:r>
      <w:r w:rsidR="00931AE5" w:rsidRPr="000F3019">
        <w:rPr>
          <w:rFonts w:ascii="Times New Roman" w:hAnsi="Times New Roman" w:cs="Times New Roman"/>
          <w:sz w:val="24"/>
          <w:szCs w:val="24"/>
        </w:rPr>
        <w:t>о</w:t>
      </w:r>
      <w:r w:rsidRPr="000F3019">
        <w:rPr>
          <w:rFonts w:ascii="Times New Roman" w:hAnsi="Times New Roman" w:cs="Times New Roman"/>
          <w:sz w:val="24"/>
          <w:szCs w:val="24"/>
        </w:rPr>
        <w:t>диоцима и обученим оператерима. К</w:t>
      </w:r>
      <w:r w:rsidR="00931AE5" w:rsidRPr="000F3019">
        <w:rPr>
          <w:rFonts w:ascii="Times New Roman" w:hAnsi="Times New Roman" w:cs="Times New Roman"/>
          <w:sz w:val="24"/>
          <w:szCs w:val="24"/>
        </w:rPr>
        <w:t>ао корен свега тога може се изд</w:t>
      </w:r>
      <w:r w:rsidRPr="000F3019">
        <w:rPr>
          <w:rFonts w:ascii="Times New Roman" w:hAnsi="Times New Roman" w:cs="Times New Roman"/>
          <w:sz w:val="24"/>
          <w:szCs w:val="24"/>
        </w:rPr>
        <w:t>в</w:t>
      </w:r>
      <w:r w:rsidR="00931AE5" w:rsidRPr="000F3019">
        <w:rPr>
          <w:rFonts w:ascii="Times New Roman" w:hAnsi="Times New Roman" w:cs="Times New Roman"/>
          <w:sz w:val="24"/>
          <w:szCs w:val="24"/>
        </w:rPr>
        <w:t>оји</w:t>
      </w:r>
      <w:r w:rsidRPr="000F3019">
        <w:rPr>
          <w:rFonts w:ascii="Times New Roman" w:hAnsi="Times New Roman" w:cs="Times New Roman"/>
          <w:sz w:val="24"/>
          <w:szCs w:val="24"/>
        </w:rPr>
        <w:t>ти успешна комуникација. Ниједан руководилац не може знати како да управља проблемима ако не добија повратне информације од запослених. Закључујемо да пословне поруке, тј. комуникација у оквиру организације обликује начин на који ће организација функционисати, обликују интерне односе у оквиру исте, као и екстерне односе са окружењем. Ефективност пословних порука се најбоље може видети кро</w:t>
      </w:r>
      <w:r w:rsidR="00931AE5" w:rsidRPr="000F3019">
        <w:rPr>
          <w:rFonts w:ascii="Times New Roman" w:hAnsi="Times New Roman" w:cs="Times New Roman"/>
          <w:sz w:val="24"/>
          <w:szCs w:val="24"/>
        </w:rPr>
        <w:t>з</w:t>
      </w:r>
      <w:r w:rsidRPr="000F3019">
        <w:rPr>
          <w:rFonts w:ascii="Times New Roman" w:hAnsi="Times New Roman" w:cs="Times New Roman"/>
          <w:sz w:val="24"/>
          <w:szCs w:val="24"/>
        </w:rPr>
        <w:t xml:space="preserve"> успех организације на тржишту. Три основна типа пословних порука које се размењују у оквиру организације су:</w:t>
      </w:r>
      <w:r w:rsidR="002E6714" w:rsidRPr="002E6714">
        <w:rPr>
          <w:rFonts w:ascii="Times New Roman" w:hAnsi="Times New Roman" w:cs="Times New Roman"/>
        </w:rPr>
        <w:t xml:space="preserve"> </w:t>
      </w:r>
      <w:r w:rsidR="002E6714" w:rsidRPr="00D27C75">
        <w:rPr>
          <w:rFonts w:ascii="Times New Roman" w:hAnsi="Times New Roman" w:cs="Times New Roman"/>
        </w:rPr>
        <w:t>[</w:t>
      </w:r>
      <w:r w:rsidR="002E6714">
        <w:rPr>
          <w:rFonts w:ascii="Times New Roman" w:hAnsi="Times New Roman" w:cs="Times New Roman"/>
        </w:rPr>
        <w:t>34</w:t>
      </w:r>
      <w:r w:rsidR="002E6714" w:rsidRPr="00D27C75">
        <w:rPr>
          <w:rFonts w:ascii="Times New Roman" w:hAnsi="Times New Roman" w:cs="Times New Roman"/>
        </w:rPr>
        <w:t>]</w:t>
      </w:r>
      <w:r w:rsidR="002E6714" w:rsidRPr="00CE1781">
        <w:rPr>
          <w:rFonts w:ascii="Times New Roman" w:hAnsi="Times New Roman" w:cs="Times New Roman"/>
          <w:b/>
        </w:rPr>
        <w:t xml:space="preserve"> </w:t>
      </w:r>
      <w:r w:rsidR="002E6714" w:rsidRPr="00B85C19">
        <w:rPr>
          <w:rFonts w:ascii="Times New Roman" w:hAnsi="Times New Roman" w:cs="Times New Roman"/>
          <w:sz w:val="24"/>
          <w:szCs w:val="24"/>
        </w:rPr>
        <w:t xml:space="preserve"> </w:t>
      </w:r>
    </w:p>
    <w:p w:rsidR="00415E49" w:rsidRPr="000F3019" w:rsidRDefault="007D21EA" w:rsidP="000F3019">
      <w:pPr>
        <w:pStyle w:val="ListParagraph"/>
        <w:numPr>
          <w:ilvl w:val="0"/>
          <w:numId w:val="21"/>
        </w:numPr>
        <w:spacing w:before="120" w:after="120" w:line="240" w:lineRule="auto"/>
        <w:jc w:val="both"/>
        <w:rPr>
          <w:rFonts w:ascii="Times New Roman" w:hAnsi="Times New Roman" w:cs="Times New Roman"/>
          <w:sz w:val="24"/>
          <w:szCs w:val="24"/>
        </w:rPr>
      </w:pPr>
      <w:r w:rsidRPr="000F3019">
        <w:rPr>
          <w:rFonts w:ascii="Times New Roman" w:hAnsi="Times New Roman" w:cs="Times New Roman"/>
          <w:sz w:val="24"/>
          <w:szCs w:val="24"/>
        </w:rPr>
        <w:t>Структурне</w:t>
      </w:r>
      <w:r w:rsidR="00415E49" w:rsidRPr="000F3019">
        <w:rPr>
          <w:rFonts w:ascii="Times New Roman" w:hAnsi="Times New Roman" w:cs="Times New Roman"/>
          <w:sz w:val="24"/>
          <w:szCs w:val="24"/>
        </w:rPr>
        <w:t xml:space="preserve"> поруке – директно су повезане са тим како организација функционише. Преносе се преко приручника, изјава о политици, оцене радних учинака</w:t>
      </w:r>
      <w:r w:rsidR="000A191C" w:rsidRPr="000F3019">
        <w:rPr>
          <w:rFonts w:ascii="Times New Roman" w:hAnsi="Times New Roman" w:cs="Times New Roman"/>
          <w:sz w:val="24"/>
          <w:szCs w:val="24"/>
        </w:rPr>
        <w:t xml:space="preserve"> </w:t>
      </w:r>
      <w:r w:rsidR="00415E49" w:rsidRPr="000F3019">
        <w:rPr>
          <w:rFonts w:ascii="Times New Roman" w:hAnsi="Times New Roman" w:cs="Times New Roman"/>
          <w:sz w:val="24"/>
          <w:szCs w:val="24"/>
        </w:rPr>
        <w:t>и слично,</w:t>
      </w:r>
    </w:p>
    <w:p w:rsidR="007D21EA" w:rsidRPr="000F3019" w:rsidRDefault="007D21EA" w:rsidP="000F3019">
      <w:pPr>
        <w:pStyle w:val="ListParagraph"/>
        <w:numPr>
          <w:ilvl w:val="0"/>
          <w:numId w:val="21"/>
        </w:numPr>
        <w:spacing w:before="120" w:after="120" w:line="240" w:lineRule="auto"/>
        <w:jc w:val="both"/>
        <w:rPr>
          <w:rFonts w:ascii="Times New Roman" w:hAnsi="Times New Roman" w:cs="Times New Roman"/>
          <w:sz w:val="24"/>
          <w:szCs w:val="24"/>
        </w:rPr>
      </w:pPr>
      <w:r w:rsidRPr="000F3019">
        <w:rPr>
          <w:rFonts w:ascii="Times New Roman" w:hAnsi="Times New Roman" w:cs="Times New Roman"/>
          <w:sz w:val="24"/>
          <w:szCs w:val="24"/>
        </w:rPr>
        <w:t>Релационе</w:t>
      </w:r>
      <w:r w:rsidR="00415E49" w:rsidRPr="000F3019">
        <w:rPr>
          <w:rFonts w:ascii="Times New Roman" w:hAnsi="Times New Roman" w:cs="Times New Roman"/>
          <w:sz w:val="24"/>
          <w:szCs w:val="24"/>
        </w:rPr>
        <w:t xml:space="preserve"> поруке – преносе се углавном током разговора за време прослава, промоција и састанака и служе за интерперсонално разумевање и ставрање пријатељских односа,</w:t>
      </w:r>
    </w:p>
    <w:p w:rsidR="00A816C7" w:rsidRPr="000F3019" w:rsidRDefault="007D21EA" w:rsidP="000F3019">
      <w:pPr>
        <w:pStyle w:val="ListParagraph"/>
        <w:numPr>
          <w:ilvl w:val="0"/>
          <w:numId w:val="21"/>
        </w:numPr>
        <w:spacing w:before="120" w:after="120" w:line="240" w:lineRule="auto"/>
        <w:jc w:val="both"/>
        <w:rPr>
          <w:rFonts w:ascii="Times New Roman" w:hAnsi="Times New Roman" w:cs="Times New Roman"/>
          <w:sz w:val="24"/>
          <w:szCs w:val="24"/>
        </w:rPr>
      </w:pPr>
      <w:r w:rsidRPr="000F3019">
        <w:rPr>
          <w:rFonts w:ascii="Times New Roman" w:hAnsi="Times New Roman" w:cs="Times New Roman"/>
          <w:sz w:val="24"/>
          <w:szCs w:val="24"/>
        </w:rPr>
        <w:t>Поруке</w:t>
      </w:r>
      <w:r w:rsidR="00415E49" w:rsidRPr="000F3019">
        <w:rPr>
          <w:rFonts w:ascii="Times New Roman" w:hAnsi="Times New Roman" w:cs="Times New Roman"/>
          <w:sz w:val="24"/>
          <w:szCs w:val="24"/>
        </w:rPr>
        <w:t xml:space="preserve"> о промени – имају за циљ да се пренесу нове идеје и предлози, а самим тим и предоче промене. Охрабрују иновативну и истраживачку размену идеја међу запосленима.</w:t>
      </w:r>
    </w:p>
    <w:p w:rsidR="00A816C7" w:rsidRPr="000F3019" w:rsidRDefault="00A816C7" w:rsidP="000F3019">
      <w:pPr>
        <w:spacing w:before="120" w:after="120" w:line="240" w:lineRule="auto"/>
        <w:jc w:val="both"/>
        <w:rPr>
          <w:rFonts w:ascii="Times New Roman" w:hAnsi="Times New Roman" w:cs="Times New Roman"/>
          <w:sz w:val="24"/>
          <w:szCs w:val="24"/>
        </w:rPr>
      </w:pPr>
      <w:r w:rsidRPr="000F3019">
        <w:rPr>
          <w:rFonts w:ascii="Times New Roman" w:hAnsi="Times New Roman" w:cs="Times New Roman"/>
          <w:sz w:val="24"/>
          <w:szCs w:val="24"/>
        </w:rPr>
        <w:t>Може се закључити да је комуникација кључ пословног успеха. Стога, ради остварења тог циља, у организацији је јако битно комуникацију планирати и поставити одређена питања:</w:t>
      </w:r>
    </w:p>
    <w:p w:rsidR="00A816C7" w:rsidRPr="000F3019" w:rsidRDefault="00A816C7" w:rsidP="000F3019">
      <w:pPr>
        <w:pStyle w:val="ListParagraph"/>
        <w:numPr>
          <w:ilvl w:val="0"/>
          <w:numId w:val="22"/>
        </w:numPr>
        <w:spacing w:before="120" w:after="120" w:line="240" w:lineRule="auto"/>
        <w:jc w:val="both"/>
        <w:rPr>
          <w:rFonts w:ascii="Times New Roman" w:hAnsi="Times New Roman" w:cs="Times New Roman"/>
          <w:sz w:val="24"/>
          <w:szCs w:val="24"/>
        </w:rPr>
      </w:pPr>
      <w:r w:rsidRPr="000F3019">
        <w:rPr>
          <w:rFonts w:ascii="Times New Roman" w:hAnsi="Times New Roman" w:cs="Times New Roman"/>
          <w:sz w:val="24"/>
          <w:szCs w:val="24"/>
        </w:rPr>
        <w:t>Коју поруку желим да пренесем?</w:t>
      </w:r>
    </w:p>
    <w:p w:rsidR="00A816C7" w:rsidRPr="000F3019" w:rsidRDefault="00A816C7" w:rsidP="000F3019">
      <w:pPr>
        <w:pStyle w:val="ListParagraph"/>
        <w:numPr>
          <w:ilvl w:val="0"/>
          <w:numId w:val="22"/>
        </w:numPr>
        <w:spacing w:before="120" w:after="120" w:line="240" w:lineRule="auto"/>
        <w:jc w:val="both"/>
        <w:rPr>
          <w:rFonts w:ascii="Times New Roman" w:hAnsi="Times New Roman" w:cs="Times New Roman"/>
          <w:sz w:val="24"/>
          <w:szCs w:val="24"/>
        </w:rPr>
      </w:pPr>
      <w:r w:rsidRPr="000F3019">
        <w:rPr>
          <w:rFonts w:ascii="Times New Roman" w:hAnsi="Times New Roman" w:cs="Times New Roman"/>
          <w:sz w:val="24"/>
          <w:szCs w:val="24"/>
        </w:rPr>
        <w:t>Коме желим да пренесем?</w:t>
      </w:r>
    </w:p>
    <w:p w:rsidR="00A816C7" w:rsidRPr="000F3019" w:rsidRDefault="00A816C7" w:rsidP="000F3019">
      <w:pPr>
        <w:pStyle w:val="ListParagraph"/>
        <w:numPr>
          <w:ilvl w:val="0"/>
          <w:numId w:val="22"/>
        </w:numPr>
        <w:spacing w:before="120" w:after="120" w:line="240" w:lineRule="auto"/>
        <w:jc w:val="both"/>
        <w:rPr>
          <w:rFonts w:ascii="Times New Roman" w:hAnsi="Times New Roman" w:cs="Times New Roman"/>
          <w:sz w:val="24"/>
          <w:szCs w:val="24"/>
        </w:rPr>
      </w:pPr>
      <w:r w:rsidRPr="000F3019">
        <w:rPr>
          <w:rFonts w:ascii="Times New Roman" w:hAnsi="Times New Roman" w:cs="Times New Roman"/>
          <w:sz w:val="24"/>
          <w:szCs w:val="24"/>
        </w:rPr>
        <w:t>На који начин желим да пренесем?</w:t>
      </w:r>
    </w:p>
    <w:p w:rsidR="00A816C7" w:rsidRPr="000F3019" w:rsidRDefault="00A816C7" w:rsidP="000F3019">
      <w:pPr>
        <w:pStyle w:val="ListParagraph"/>
        <w:numPr>
          <w:ilvl w:val="0"/>
          <w:numId w:val="22"/>
        </w:numPr>
        <w:spacing w:before="120" w:after="120" w:line="240" w:lineRule="auto"/>
        <w:jc w:val="both"/>
        <w:rPr>
          <w:rFonts w:ascii="Times New Roman" w:hAnsi="Times New Roman" w:cs="Times New Roman"/>
          <w:sz w:val="24"/>
          <w:szCs w:val="24"/>
        </w:rPr>
      </w:pPr>
      <w:r w:rsidRPr="000F3019">
        <w:rPr>
          <w:rFonts w:ascii="Times New Roman" w:hAnsi="Times New Roman" w:cs="Times New Roman"/>
          <w:sz w:val="24"/>
          <w:szCs w:val="24"/>
        </w:rPr>
        <w:t>Када желим да пренесем?</w:t>
      </w:r>
    </w:p>
    <w:p w:rsidR="00A816C7" w:rsidRPr="000F3019" w:rsidRDefault="00A816C7" w:rsidP="000F3019">
      <w:pPr>
        <w:pStyle w:val="ListParagraph"/>
        <w:numPr>
          <w:ilvl w:val="0"/>
          <w:numId w:val="22"/>
        </w:numPr>
        <w:spacing w:before="120" w:after="120" w:line="240" w:lineRule="auto"/>
        <w:jc w:val="both"/>
        <w:rPr>
          <w:rFonts w:ascii="Times New Roman" w:hAnsi="Times New Roman" w:cs="Times New Roman"/>
          <w:sz w:val="24"/>
          <w:szCs w:val="24"/>
        </w:rPr>
      </w:pPr>
      <w:r w:rsidRPr="000F3019">
        <w:rPr>
          <w:rFonts w:ascii="Times New Roman" w:hAnsi="Times New Roman" w:cs="Times New Roman"/>
          <w:sz w:val="24"/>
          <w:szCs w:val="24"/>
        </w:rPr>
        <w:t>Који је циљ моје поруке?</w:t>
      </w:r>
    </w:p>
    <w:p w:rsidR="00A816C7" w:rsidRPr="000F3019" w:rsidRDefault="00A816C7" w:rsidP="000F3019">
      <w:pPr>
        <w:pStyle w:val="ListParagraph"/>
        <w:numPr>
          <w:ilvl w:val="0"/>
          <w:numId w:val="22"/>
        </w:numPr>
        <w:spacing w:before="120" w:after="120" w:line="240" w:lineRule="auto"/>
        <w:jc w:val="both"/>
        <w:rPr>
          <w:rFonts w:ascii="Times New Roman" w:hAnsi="Times New Roman" w:cs="Times New Roman"/>
          <w:sz w:val="24"/>
          <w:szCs w:val="24"/>
        </w:rPr>
      </w:pPr>
      <w:r w:rsidRPr="000F3019">
        <w:rPr>
          <w:rFonts w:ascii="Times New Roman" w:hAnsi="Times New Roman" w:cs="Times New Roman"/>
          <w:sz w:val="24"/>
          <w:szCs w:val="24"/>
        </w:rPr>
        <w:t>Како ћу знати да ли су ме разумели?</w:t>
      </w:r>
    </w:p>
    <w:p w:rsidR="00A816C7" w:rsidRPr="000F3019" w:rsidRDefault="000F4BBA" w:rsidP="000F3019">
      <w:pPr>
        <w:pStyle w:val="Heading2"/>
        <w:spacing w:before="120" w:beforeAutospacing="0" w:after="120" w:afterAutospacing="0"/>
        <w:jc w:val="center"/>
        <w:rPr>
          <w:sz w:val="24"/>
          <w:szCs w:val="24"/>
        </w:rPr>
      </w:pPr>
      <w:bookmarkStart w:id="13" w:name="_Toc52027179"/>
      <w:r w:rsidRPr="000F3019">
        <w:rPr>
          <w:sz w:val="24"/>
          <w:szCs w:val="24"/>
        </w:rPr>
        <w:t>2.5.</w:t>
      </w:r>
      <w:r w:rsidR="00A816C7" w:rsidRPr="000F3019">
        <w:rPr>
          <w:sz w:val="24"/>
          <w:szCs w:val="24"/>
        </w:rPr>
        <w:t>Комуникационе препреке унутар и изван организације</w:t>
      </w:r>
      <w:bookmarkEnd w:id="13"/>
    </w:p>
    <w:p w:rsidR="003811DD" w:rsidRPr="000F3019" w:rsidRDefault="00904CAB" w:rsidP="000F3019">
      <w:pPr>
        <w:spacing w:before="120" w:after="120" w:line="240" w:lineRule="auto"/>
        <w:rPr>
          <w:rFonts w:ascii="Times New Roman" w:hAnsi="Times New Roman" w:cs="Times New Roman"/>
          <w:sz w:val="24"/>
          <w:szCs w:val="24"/>
        </w:rPr>
      </w:pPr>
      <w:r w:rsidRPr="000F3019">
        <w:rPr>
          <w:rFonts w:ascii="Times New Roman" w:hAnsi="Times New Roman" w:cs="Times New Roman"/>
          <w:sz w:val="24"/>
          <w:szCs w:val="24"/>
        </w:rPr>
        <w:t xml:space="preserve">Препреке у </w:t>
      </w:r>
      <w:r w:rsidR="000F4BBA" w:rsidRPr="000F3019">
        <w:rPr>
          <w:rFonts w:ascii="Times New Roman" w:hAnsi="Times New Roman" w:cs="Times New Roman"/>
          <w:sz w:val="24"/>
          <w:szCs w:val="24"/>
        </w:rPr>
        <w:t>комуникацији унутар органиације</w:t>
      </w:r>
      <w:r w:rsidRPr="000F3019">
        <w:rPr>
          <w:rFonts w:ascii="Times New Roman" w:hAnsi="Times New Roman" w:cs="Times New Roman"/>
          <w:sz w:val="24"/>
          <w:szCs w:val="24"/>
        </w:rPr>
        <w:t xml:space="preserve"> </w:t>
      </w:r>
      <w:r w:rsidR="000F4BBA" w:rsidRPr="000F3019">
        <w:rPr>
          <w:rFonts w:ascii="Times New Roman" w:hAnsi="Times New Roman" w:cs="Times New Roman"/>
          <w:sz w:val="24"/>
          <w:szCs w:val="24"/>
        </w:rPr>
        <w:t xml:space="preserve">у </w:t>
      </w:r>
      <w:r w:rsidRPr="000F3019">
        <w:rPr>
          <w:rFonts w:ascii="Times New Roman" w:hAnsi="Times New Roman" w:cs="Times New Roman"/>
          <w:sz w:val="24"/>
          <w:szCs w:val="24"/>
        </w:rPr>
        <w:t>највећој мери могу настати услед:</w:t>
      </w:r>
      <w:r w:rsidR="002E6714" w:rsidRPr="002E6714">
        <w:rPr>
          <w:rFonts w:ascii="Times New Roman" w:hAnsi="Times New Roman" w:cs="Times New Roman"/>
        </w:rPr>
        <w:t xml:space="preserve"> </w:t>
      </w:r>
      <w:r w:rsidR="002E6714" w:rsidRPr="00D27C75">
        <w:rPr>
          <w:rFonts w:ascii="Times New Roman" w:hAnsi="Times New Roman" w:cs="Times New Roman"/>
        </w:rPr>
        <w:t>[</w:t>
      </w:r>
      <w:r w:rsidR="002E6714">
        <w:rPr>
          <w:rFonts w:ascii="Times New Roman" w:hAnsi="Times New Roman" w:cs="Times New Roman"/>
        </w:rPr>
        <w:t>24</w:t>
      </w:r>
      <w:r w:rsidR="002E6714" w:rsidRPr="00D27C75">
        <w:rPr>
          <w:rFonts w:ascii="Times New Roman" w:hAnsi="Times New Roman" w:cs="Times New Roman"/>
        </w:rPr>
        <w:t>]</w:t>
      </w:r>
      <w:r w:rsidR="002E6714" w:rsidRPr="00CE1781">
        <w:rPr>
          <w:rFonts w:ascii="Times New Roman" w:hAnsi="Times New Roman" w:cs="Times New Roman"/>
          <w:b/>
        </w:rPr>
        <w:t xml:space="preserve"> </w:t>
      </w:r>
      <w:r w:rsidR="002E6714" w:rsidRPr="00B85C19">
        <w:rPr>
          <w:rFonts w:ascii="Times New Roman" w:hAnsi="Times New Roman" w:cs="Times New Roman"/>
          <w:sz w:val="24"/>
          <w:szCs w:val="24"/>
        </w:rPr>
        <w:t xml:space="preserve"> </w:t>
      </w:r>
    </w:p>
    <w:p w:rsidR="00904CAB" w:rsidRPr="000F3019" w:rsidRDefault="00904CAB" w:rsidP="000F3019">
      <w:pPr>
        <w:pStyle w:val="ListParagraph"/>
        <w:numPr>
          <w:ilvl w:val="0"/>
          <w:numId w:val="23"/>
        </w:numPr>
        <w:spacing w:before="120" w:after="120" w:line="240" w:lineRule="auto"/>
        <w:rPr>
          <w:rFonts w:ascii="Times New Roman" w:hAnsi="Times New Roman" w:cs="Times New Roman"/>
          <w:sz w:val="24"/>
          <w:szCs w:val="24"/>
        </w:rPr>
      </w:pPr>
      <w:r w:rsidRPr="000F3019">
        <w:rPr>
          <w:rFonts w:ascii="Times New Roman" w:hAnsi="Times New Roman" w:cs="Times New Roman"/>
          <w:sz w:val="24"/>
          <w:szCs w:val="24"/>
        </w:rPr>
        <w:t>Преоптерећености информацијама,</w:t>
      </w:r>
    </w:p>
    <w:p w:rsidR="00904CAB" w:rsidRPr="000F3019" w:rsidRDefault="00904CAB" w:rsidP="000F3019">
      <w:pPr>
        <w:pStyle w:val="ListParagraph"/>
        <w:numPr>
          <w:ilvl w:val="0"/>
          <w:numId w:val="23"/>
        </w:numPr>
        <w:spacing w:before="120" w:after="120" w:line="240" w:lineRule="auto"/>
        <w:rPr>
          <w:rFonts w:ascii="Times New Roman" w:hAnsi="Times New Roman" w:cs="Times New Roman"/>
          <w:sz w:val="24"/>
          <w:szCs w:val="24"/>
        </w:rPr>
      </w:pPr>
      <w:r w:rsidRPr="000F3019">
        <w:rPr>
          <w:rFonts w:ascii="Times New Roman" w:hAnsi="Times New Roman" w:cs="Times New Roman"/>
          <w:sz w:val="24"/>
          <w:szCs w:val="24"/>
        </w:rPr>
        <w:t>Конкуренције порука,</w:t>
      </w:r>
    </w:p>
    <w:p w:rsidR="00904CAB" w:rsidRPr="000F3019" w:rsidRDefault="00904CAB" w:rsidP="000F3019">
      <w:pPr>
        <w:pStyle w:val="ListParagraph"/>
        <w:numPr>
          <w:ilvl w:val="0"/>
          <w:numId w:val="23"/>
        </w:numPr>
        <w:spacing w:before="120" w:after="120" w:line="240" w:lineRule="auto"/>
        <w:rPr>
          <w:rFonts w:ascii="Times New Roman" w:hAnsi="Times New Roman" w:cs="Times New Roman"/>
          <w:sz w:val="24"/>
          <w:szCs w:val="24"/>
        </w:rPr>
      </w:pPr>
      <w:r w:rsidRPr="000F3019">
        <w:rPr>
          <w:rFonts w:ascii="Times New Roman" w:hAnsi="Times New Roman" w:cs="Times New Roman"/>
          <w:sz w:val="24"/>
          <w:szCs w:val="24"/>
        </w:rPr>
        <w:t>Искривљења информација,</w:t>
      </w:r>
    </w:p>
    <w:p w:rsidR="00904CAB" w:rsidRPr="000F3019" w:rsidRDefault="00904CAB" w:rsidP="000F3019">
      <w:pPr>
        <w:pStyle w:val="ListParagraph"/>
        <w:numPr>
          <w:ilvl w:val="0"/>
          <w:numId w:val="23"/>
        </w:numPr>
        <w:spacing w:before="120" w:after="120" w:line="240" w:lineRule="auto"/>
        <w:rPr>
          <w:rFonts w:ascii="Times New Roman" w:hAnsi="Times New Roman" w:cs="Times New Roman"/>
          <w:sz w:val="24"/>
          <w:szCs w:val="24"/>
        </w:rPr>
      </w:pPr>
      <w:r w:rsidRPr="000F3019">
        <w:rPr>
          <w:rFonts w:ascii="Times New Roman" w:hAnsi="Times New Roman" w:cs="Times New Roman"/>
          <w:sz w:val="24"/>
          <w:szCs w:val="24"/>
        </w:rPr>
        <w:t>Филтрирања порука,</w:t>
      </w:r>
    </w:p>
    <w:p w:rsidR="00904CAB" w:rsidRPr="000F3019" w:rsidRDefault="00904CAB" w:rsidP="000F3019">
      <w:pPr>
        <w:pStyle w:val="ListParagraph"/>
        <w:numPr>
          <w:ilvl w:val="0"/>
          <w:numId w:val="23"/>
        </w:numPr>
        <w:spacing w:before="120" w:after="120" w:line="240" w:lineRule="auto"/>
        <w:rPr>
          <w:rFonts w:ascii="Times New Roman" w:hAnsi="Times New Roman" w:cs="Times New Roman"/>
          <w:sz w:val="24"/>
          <w:szCs w:val="24"/>
        </w:rPr>
      </w:pPr>
      <w:r w:rsidRPr="000F3019">
        <w:rPr>
          <w:rFonts w:ascii="Times New Roman" w:hAnsi="Times New Roman" w:cs="Times New Roman"/>
          <w:sz w:val="24"/>
          <w:szCs w:val="24"/>
        </w:rPr>
        <w:t>Контрадикторних порука,</w:t>
      </w:r>
    </w:p>
    <w:p w:rsidR="00904CAB" w:rsidRPr="000F3019" w:rsidRDefault="00904CAB" w:rsidP="000F3019">
      <w:pPr>
        <w:pStyle w:val="ListParagraph"/>
        <w:numPr>
          <w:ilvl w:val="0"/>
          <w:numId w:val="23"/>
        </w:numPr>
        <w:spacing w:before="120" w:after="120" w:line="240" w:lineRule="auto"/>
        <w:rPr>
          <w:rFonts w:ascii="Times New Roman" w:hAnsi="Times New Roman" w:cs="Times New Roman"/>
          <w:sz w:val="24"/>
          <w:szCs w:val="24"/>
        </w:rPr>
      </w:pPr>
      <w:r w:rsidRPr="000F3019">
        <w:rPr>
          <w:rFonts w:ascii="Times New Roman" w:hAnsi="Times New Roman" w:cs="Times New Roman"/>
          <w:sz w:val="24"/>
          <w:szCs w:val="24"/>
        </w:rPr>
        <w:lastRenderedPageBreak/>
        <w:t>Комуникационе климе,</w:t>
      </w:r>
    </w:p>
    <w:p w:rsidR="00904CAB" w:rsidRPr="000F3019" w:rsidRDefault="00904CAB" w:rsidP="000F3019">
      <w:pPr>
        <w:pStyle w:val="ListParagraph"/>
        <w:numPr>
          <w:ilvl w:val="0"/>
          <w:numId w:val="23"/>
        </w:numPr>
        <w:spacing w:before="120" w:after="120" w:line="240" w:lineRule="auto"/>
        <w:rPr>
          <w:rFonts w:ascii="Times New Roman" w:hAnsi="Times New Roman" w:cs="Times New Roman"/>
          <w:sz w:val="24"/>
          <w:szCs w:val="24"/>
        </w:rPr>
      </w:pPr>
      <w:r w:rsidRPr="000F3019">
        <w:rPr>
          <w:rFonts w:ascii="Times New Roman" w:hAnsi="Times New Roman" w:cs="Times New Roman"/>
          <w:sz w:val="24"/>
          <w:szCs w:val="24"/>
        </w:rPr>
        <w:t>Разлике у стаусу,</w:t>
      </w:r>
    </w:p>
    <w:p w:rsidR="00904CAB" w:rsidRPr="000F3019" w:rsidRDefault="00904CAB" w:rsidP="000F3019">
      <w:pPr>
        <w:pStyle w:val="ListParagraph"/>
        <w:numPr>
          <w:ilvl w:val="0"/>
          <w:numId w:val="23"/>
        </w:numPr>
        <w:spacing w:before="120" w:after="120" w:line="240" w:lineRule="auto"/>
        <w:rPr>
          <w:rFonts w:ascii="Times New Roman" w:hAnsi="Times New Roman" w:cs="Times New Roman"/>
          <w:sz w:val="24"/>
          <w:szCs w:val="24"/>
        </w:rPr>
      </w:pPr>
      <w:r w:rsidRPr="000F3019">
        <w:rPr>
          <w:rFonts w:ascii="Times New Roman" w:hAnsi="Times New Roman" w:cs="Times New Roman"/>
          <w:sz w:val="24"/>
          <w:szCs w:val="24"/>
        </w:rPr>
        <w:t>Структуралних проблема и слично.</w:t>
      </w:r>
    </w:p>
    <w:p w:rsidR="00904CAB" w:rsidRPr="000F3019" w:rsidRDefault="00F3145C" w:rsidP="000F3019">
      <w:pPr>
        <w:spacing w:before="120" w:after="120" w:line="240" w:lineRule="auto"/>
        <w:jc w:val="both"/>
        <w:rPr>
          <w:rFonts w:ascii="Times New Roman" w:hAnsi="Times New Roman" w:cs="Times New Roman"/>
          <w:sz w:val="24"/>
          <w:szCs w:val="24"/>
        </w:rPr>
      </w:pPr>
      <w:r w:rsidRPr="000F3019">
        <w:rPr>
          <w:rFonts w:ascii="Times New Roman" w:hAnsi="Times New Roman" w:cs="Times New Roman"/>
          <w:sz w:val="24"/>
          <w:szCs w:val="24"/>
        </w:rPr>
        <w:t xml:space="preserve">Менаџери у савременим условима пословања морају поседовати когнитивне способности на основу којих ће знати да препознају и селектују битност и количину информација коју треба представити. Иако данас, у ери интернета, мобилних телефона, е-маилова то није нимало лак посао, задатак менаџера јесте да координира количином информација уколико жели да спречи проблеме у коминикацији услед преоптерћења информацијама. Конкуренција порука се односи на проблем где долази до „такмичења“ које ће се информације сервирати. Погрешне информације се могу пренети случајно или пак намерно, стога задатак менаџера остаје да те информације препозна и усмери у правом облику и смеру ка крајњем примаоцу исте. Ово је један од разлога зашто заправо менаџери и прибегавају филтрирању порука. Уско повезано са овим јесу и контрадикторне поруке где се догађа да менаџер различито интерпретира исту поруку различитим или истим примаоцима информација у различитом облику дан за даном или у различитим ситуацијама. Комуникационе климе указују на то да је у организацији неопходно отворити довољно силазних и узлазних комуникационих токова. Превише канала информације доводи до искривљености информација и до конфликта. Разлике у статусу настају када надређени премало времена посвећују слушању подређених организационих структура. Уместо да се вреднују идеје, предлози, похвале и критике које долазе са дна организације, стиче се утисак да су само информације са врха битне, док остале информације у организацији немају неки значај. То доводи до незадовољства међу нижом организационом структуром. Организациона структура подељена на </w:t>
      </w:r>
      <w:r w:rsidR="00AE729A" w:rsidRPr="000F3019">
        <w:rPr>
          <w:rFonts w:ascii="Times New Roman" w:hAnsi="Times New Roman" w:cs="Times New Roman"/>
          <w:sz w:val="24"/>
          <w:szCs w:val="24"/>
        </w:rPr>
        <w:t xml:space="preserve">одељења може имати сукоб који произилази из тих различитих функција и улога тих одељења. </w:t>
      </w:r>
    </w:p>
    <w:p w:rsidR="00C436B8" w:rsidRPr="002E6714" w:rsidRDefault="000E1A03" w:rsidP="000F3019">
      <w:pPr>
        <w:spacing w:before="120" w:after="120" w:line="240" w:lineRule="auto"/>
        <w:jc w:val="both"/>
        <w:rPr>
          <w:rFonts w:ascii="Times New Roman" w:hAnsi="Times New Roman" w:cs="Times New Roman"/>
          <w:sz w:val="24"/>
          <w:szCs w:val="24"/>
        </w:rPr>
      </w:pPr>
      <w:r w:rsidRPr="000F3019">
        <w:rPr>
          <w:rFonts w:ascii="Times New Roman" w:hAnsi="Times New Roman" w:cs="Times New Roman"/>
          <w:sz w:val="24"/>
          <w:szCs w:val="24"/>
        </w:rPr>
        <w:t>Поред наведених препрека, постоји и велики број других фактора који могу ометати или отежавати говорно разумевање или разумевање писаних порука. Такво је на пример, гомилање речи без икаквог значења или речи са непотпуним и недореченим значењем, употреба фраза и слично. Једна од битних препрека каође може бити и непостојање комуникационог канала, односно немогућност да се успостави жељена комуникација. То се може исказати примером, када неко од руководиоца постави питање „Има ли притужби или жалби?“ – врло је вероватно да се нико неће јавити.</w:t>
      </w:r>
      <w:r w:rsidR="002E6714" w:rsidRPr="00D27C75">
        <w:rPr>
          <w:rFonts w:ascii="Times New Roman" w:hAnsi="Times New Roman" w:cs="Times New Roman"/>
        </w:rPr>
        <w:t>[</w:t>
      </w:r>
      <w:r w:rsidR="002E6714">
        <w:rPr>
          <w:rFonts w:ascii="Times New Roman" w:hAnsi="Times New Roman" w:cs="Times New Roman"/>
        </w:rPr>
        <w:t>21</w:t>
      </w:r>
      <w:r w:rsidR="002E6714" w:rsidRPr="00D27C75">
        <w:rPr>
          <w:rFonts w:ascii="Times New Roman" w:hAnsi="Times New Roman" w:cs="Times New Roman"/>
        </w:rPr>
        <w:t>]</w:t>
      </w:r>
      <w:r w:rsidR="002E6714" w:rsidRPr="00CE1781">
        <w:rPr>
          <w:rFonts w:ascii="Times New Roman" w:hAnsi="Times New Roman" w:cs="Times New Roman"/>
          <w:b/>
        </w:rPr>
        <w:t xml:space="preserve"> </w:t>
      </w:r>
      <w:r w:rsidR="002E6714" w:rsidRPr="00B85C19">
        <w:rPr>
          <w:rFonts w:ascii="Times New Roman" w:hAnsi="Times New Roman" w:cs="Times New Roman"/>
          <w:sz w:val="24"/>
          <w:szCs w:val="24"/>
        </w:rPr>
        <w:t xml:space="preserve"> </w:t>
      </w:r>
    </w:p>
    <w:p w:rsidR="00AE729A" w:rsidRPr="002E6714" w:rsidRDefault="00AE729A" w:rsidP="000F3019">
      <w:pPr>
        <w:spacing w:before="120" w:after="120" w:line="240" w:lineRule="auto"/>
        <w:jc w:val="both"/>
        <w:rPr>
          <w:rFonts w:ascii="Times New Roman" w:hAnsi="Times New Roman" w:cs="Times New Roman"/>
          <w:sz w:val="24"/>
          <w:szCs w:val="24"/>
        </w:rPr>
      </w:pPr>
      <w:r w:rsidRPr="000F3019">
        <w:rPr>
          <w:rFonts w:ascii="Times New Roman" w:hAnsi="Times New Roman" w:cs="Times New Roman"/>
          <w:sz w:val="24"/>
          <w:szCs w:val="24"/>
        </w:rPr>
        <w:t>Генерално говорећи, конфликти настали комуникационим каналима се могу савладати једино тако што ће запослени постати добри комуникатори. Предуслови за успешно комуницирање огледају се у: опажању, прецизности, веродостојности, контроли и пријатности.</w:t>
      </w:r>
      <w:r w:rsidR="002E6714" w:rsidRPr="00D27C75">
        <w:rPr>
          <w:rFonts w:ascii="Times New Roman" w:hAnsi="Times New Roman" w:cs="Times New Roman"/>
        </w:rPr>
        <w:t>[</w:t>
      </w:r>
      <w:r w:rsidR="002E6714">
        <w:rPr>
          <w:rFonts w:ascii="Times New Roman" w:hAnsi="Times New Roman" w:cs="Times New Roman"/>
        </w:rPr>
        <w:t>24</w:t>
      </w:r>
      <w:r w:rsidR="002E6714" w:rsidRPr="00D27C75">
        <w:rPr>
          <w:rFonts w:ascii="Times New Roman" w:hAnsi="Times New Roman" w:cs="Times New Roman"/>
        </w:rPr>
        <w:t>]</w:t>
      </w:r>
      <w:r w:rsidR="002E6714">
        <w:rPr>
          <w:rFonts w:ascii="Times New Roman" w:hAnsi="Times New Roman" w:cs="Times New Roman"/>
          <w:sz w:val="24"/>
          <w:szCs w:val="24"/>
        </w:rPr>
        <w:t xml:space="preserve"> </w:t>
      </w:r>
      <w:r w:rsidR="001F55A7" w:rsidRPr="000F3019">
        <w:rPr>
          <w:rFonts w:ascii="Times New Roman" w:hAnsi="Times New Roman" w:cs="Times New Roman"/>
          <w:sz w:val="24"/>
          <w:szCs w:val="24"/>
        </w:rPr>
        <w:t>Уколико је руководећа функција унутар организације вешта у комуницирању, у толико се ови проблеми могу лакше  превазићи. Наравно, потребно је и поштење, искреност, отвореност, слободно изражавање свог мишљења, како би се на позитиван начин испољила и вербална и невербална комуникација. Унтар организације, комуникацију могу да олакшају: упитници за запослене, политика отворених врата, новинске вести, интранет, дописи, усклађени радни тимови и заједнички радни простор.</w:t>
      </w:r>
      <w:r w:rsidR="002E6714" w:rsidRPr="00D27C75">
        <w:rPr>
          <w:rFonts w:ascii="Times New Roman" w:hAnsi="Times New Roman" w:cs="Times New Roman"/>
        </w:rPr>
        <w:t>[</w:t>
      </w:r>
      <w:r w:rsidR="002E6714">
        <w:rPr>
          <w:rFonts w:ascii="Times New Roman" w:hAnsi="Times New Roman" w:cs="Times New Roman"/>
        </w:rPr>
        <w:t>24</w:t>
      </w:r>
      <w:r w:rsidR="002E6714" w:rsidRPr="00D27C75">
        <w:rPr>
          <w:rFonts w:ascii="Times New Roman" w:hAnsi="Times New Roman" w:cs="Times New Roman"/>
        </w:rPr>
        <w:t>]</w:t>
      </w:r>
      <w:r w:rsidR="002E6714" w:rsidRPr="00CE1781">
        <w:rPr>
          <w:rFonts w:ascii="Times New Roman" w:hAnsi="Times New Roman" w:cs="Times New Roman"/>
          <w:b/>
        </w:rPr>
        <w:t xml:space="preserve"> </w:t>
      </w:r>
      <w:r w:rsidR="002E6714" w:rsidRPr="00B85C19">
        <w:rPr>
          <w:rFonts w:ascii="Times New Roman" w:hAnsi="Times New Roman" w:cs="Times New Roman"/>
          <w:sz w:val="24"/>
          <w:szCs w:val="24"/>
        </w:rPr>
        <w:t xml:space="preserve"> </w:t>
      </w:r>
    </w:p>
    <w:p w:rsidR="0032361B" w:rsidRPr="000F3019" w:rsidRDefault="0032361B" w:rsidP="000F3019">
      <w:pPr>
        <w:spacing w:before="120" w:after="120" w:line="240" w:lineRule="auto"/>
        <w:jc w:val="both"/>
        <w:rPr>
          <w:rFonts w:ascii="Times New Roman" w:hAnsi="Times New Roman" w:cs="Times New Roman"/>
          <w:sz w:val="24"/>
          <w:szCs w:val="24"/>
        </w:rPr>
      </w:pPr>
      <w:r w:rsidRPr="000F3019">
        <w:rPr>
          <w:rFonts w:ascii="Times New Roman" w:hAnsi="Times New Roman" w:cs="Times New Roman"/>
          <w:sz w:val="24"/>
          <w:szCs w:val="24"/>
        </w:rPr>
        <w:t>Када комуникатор осмишља поруку мора пажљиво размотрити и како ће сваки фактор окружења утицати на њу. Четири основна фактора непрестано доприносе обликовању овог контекста</w:t>
      </w:r>
      <w:r w:rsidR="003D584C" w:rsidRPr="000F3019">
        <w:rPr>
          <w:rFonts w:ascii="Times New Roman" w:hAnsi="Times New Roman" w:cs="Times New Roman"/>
          <w:sz w:val="24"/>
          <w:szCs w:val="24"/>
        </w:rPr>
        <w:t xml:space="preserve"> (табела 1)</w:t>
      </w:r>
      <w:r w:rsidRPr="000F3019">
        <w:rPr>
          <w:rFonts w:ascii="Times New Roman" w:hAnsi="Times New Roman" w:cs="Times New Roman"/>
          <w:sz w:val="24"/>
          <w:szCs w:val="24"/>
        </w:rPr>
        <w:t xml:space="preserve">: </w:t>
      </w:r>
      <w:r w:rsidR="002E6714" w:rsidRPr="00D27C75">
        <w:rPr>
          <w:rFonts w:ascii="Times New Roman" w:hAnsi="Times New Roman" w:cs="Times New Roman"/>
        </w:rPr>
        <w:t>[</w:t>
      </w:r>
      <w:r w:rsidR="002E6714">
        <w:rPr>
          <w:rFonts w:ascii="Times New Roman" w:hAnsi="Times New Roman" w:cs="Times New Roman"/>
        </w:rPr>
        <w:t>18</w:t>
      </w:r>
      <w:r w:rsidR="002E6714" w:rsidRPr="00D27C75">
        <w:rPr>
          <w:rFonts w:ascii="Times New Roman" w:hAnsi="Times New Roman" w:cs="Times New Roman"/>
        </w:rPr>
        <w:t>]</w:t>
      </w:r>
      <w:r w:rsidR="002E6714" w:rsidRPr="00CE1781">
        <w:rPr>
          <w:rFonts w:ascii="Times New Roman" w:hAnsi="Times New Roman" w:cs="Times New Roman"/>
          <w:b/>
        </w:rPr>
        <w:t xml:space="preserve"> </w:t>
      </w:r>
      <w:r w:rsidR="002E6714" w:rsidRPr="00B85C19">
        <w:rPr>
          <w:rFonts w:ascii="Times New Roman" w:hAnsi="Times New Roman" w:cs="Times New Roman"/>
          <w:sz w:val="24"/>
          <w:szCs w:val="24"/>
        </w:rPr>
        <w:t xml:space="preserve"> </w:t>
      </w:r>
    </w:p>
    <w:p w:rsidR="0032361B" w:rsidRPr="000F3019" w:rsidRDefault="0032361B" w:rsidP="000F3019">
      <w:pPr>
        <w:pStyle w:val="ListParagraph"/>
        <w:numPr>
          <w:ilvl w:val="0"/>
          <w:numId w:val="24"/>
        </w:numPr>
        <w:spacing w:before="120" w:after="120" w:line="240" w:lineRule="auto"/>
        <w:jc w:val="both"/>
        <w:rPr>
          <w:rFonts w:ascii="Times New Roman" w:hAnsi="Times New Roman" w:cs="Times New Roman"/>
          <w:sz w:val="24"/>
          <w:szCs w:val="24"/>
        </w:rPr>
      </w:pPr>
      <w:r w:rsidRPr="000F3019">
        <w:rPr>
          <w:rFonts w:ascii="Times New Roman" w:hAnsi="Times New Roman" w:cs="Times New Roman"/>
          <w:sz w:val="24"/>
          <w:szCs w:val="24"/>
        </w:rPr>
        <w:lastRenderedPageBreak/>
        <w:t>Етичка и правна ограничења,</w:t>
      </w:r>
    </w:p>
    <w:p w:rsidR="0032361B" w:rsidRPr="000F3019" w:rsidRDefault="0032361B" w:rsidP="000F3019">
      <w:pPr>
        <w:pStyle w:val="ListParagraph"/>
        <w:numPr>
          <w:ilvl w:val="0"/>
          <w:numId w:val="24"/>
        </w:numPr>
        <w:spacing w:before="120" w:after="120" w:line="240" w:lineRule="auto"/>
        <w:jc w:val="both"/>
        <w:rPr>
          <w:rFonts w:ascii="Times New Roman" w:hAnsi="Times New Roman" w:cs="Times New Roman"/>
          <w:sz w:val="24"/>
          <w:szCs w:val="24"/>
        </w:rPr>
      </w:pPr>
      <w:r w:rsidRPr="000F3019">
        <w:rPr>
          <w:rFonts w:ascii="Times New Roman" w:hAnsi="Times New Roman" w:cs="Times New Roman"/>
          <w:sz w:val="24"/>
          <w:szCs w:val="24"/>
        </w:rPr>
        <w:t>Изазови разноликости,</w:t>
      </w:r>
    </w:p>
    <w:p w:rsidR="0032361B" w:rsidRPr="000F3019" w:rsidRDefault="0032361B" w:rsidP="000F3019">
      <w:pPr>
        <w:pStyle w:val="ListParagraph"/>
        <w:numPr>
          <w:ilvl w:val="0"/>
          <w:numId w:val="24"/>
        </w:numPr>
        <w:spacing w:before="120" w:after="120" w:line="240" w:lineRule="auto"/>
        <w:jc w:val="both"/>
        <w:rPr>
          <w:rFonts w:ascii="Times New Roman" w:hAnsi="Times New Roman" w:cs="Times New Roman"/>
          <w:sz w:val="24"/>
          <w:szCs w:val="24"/>
        </w:rPr>
      </w:pPr>
      <w:r w:rsidRPr="000F3019">
        <w:rPr>
          <w:rFonts w:ascii="Times New Roman" w:hAnsi="Times New Roman" w:cs="Times New Roman"/>
          <w:sz w:val="24"/>
          <w:szCs w:val="24"/>
        </w:rPr>
        <w:t>Тимско окружење и</w:t>
      </w:r>
    </w:p>
    <w:p w:rsidR="0032361B" w:rsidRPr="00E254AC" w:rsidRDefault="0032361B" w:rsidP="000F3019">
      <w:pPr>
        <w:pStyle w:val="ListParagraph"/>
        <w:numPr>
          <w:ilvl w:val="0"/>
          <w:numId w:val="24"/>
        </w:numPr>
        <w:spacing w:before="120" w:after="120" w:line="240" w:lineRule="auto"/>
        <w:jc w:val="both"/>
        <w:rPr>
          <w:rFonts w:ascii="Times New Roman" w:hAnsi="Times New Roman" w:cs="Times New Roman"/>
          <w:sz w:val="24"/>
          <w:szCs w:val="24"/>
        </w:rPr>
      </w:pPr>
      <w:r w:rsidRPr="000F3019">
        <w:rPr>
          <w:rFonts w:ascii="Times New Roman" w:hAnsi="Times New Roman" w:cs="Times New Roman"/>
          <w:sz w:val="24"/>
          <w:szCs w:val="24"/>
        </w:rPr>
        <w:t>Промене у технологији.</w:t>
      </w:r>
    </w:p>
    <w:p w:rsidR="00E254AC" w:rsidRDefault="00E254AC" w:rsidP="00E254AC">
      <w:pPr>
        <w:pStyle w:val="ListParagraph"/>
        <w:spacing w:before="120" w:after="120" w:line="240" w:lineRule="auto"/>
        <w:jc w:val="center"/>
        <w:rPr>
          <w:rFonts w:ascii="Times New Roman" w:hAnsi="Times New Roman" w:cs="Times New Roman"/>
          <w:b/>
          <w:sz w:val="24"/>
          <w:szCs w:val="24"/>
        </w:rPr>
      </w:pPr>
    </w:p>
    <w:p w:rsidR="00E254AC" w:rsidRPr="00335F67" w:rsidRDefault="00E254AC" w:rsidP="00E254AC">
      <w:pPr>
        <w:pStyle w:val="ListParagraph"/>
        <w:spacing w:before="120" w:after="120" w:line="240" w:lineRule="auto"/>
        <w:jc w:val="center"/>
        <w:rPr>
          <w:rFonts w:ascii="Times New Roman" w:hAnsi="Times New Roman" w:cs="Times New Roman"/>
          <w:sz w:val="24"/>
          <w:szCs w:val="24"/>
        </w:rPr>
      </w:pPr>
      <w:r>
        <w:rPr>
          <w:rFonts w:ascii="Times New Roman" w:hAnsi="Times New Roman" w:cs="Times New Roman"/>
          <w:b/>
          <w:sz w:val="24"/>
          <w:szCs w:val="24"/>
        </w:rPr>
        <w:t xml:space="preserve">Табела 1. </w:t>
      </w:r>
      <w:r w:rsidRPr="00335F67">
        <w:rPr>
          <w:rFonts w:ascii="Times New Roman" w:hAnsi="Times New Roman" w:cs="Times New Roman"/>
          <w:sz w:val="24"/>
          <w:szCs w:val="24"/>
        </w:rPr>
        <w:t>Екстерни фактори који утичу на комуникацију у организацији</w:t>
      </w:r>
      <w:r w:rsidRPr="00335F67">
        <w:rPr>
          <w:rFonts w:ascii="Times New Roman" w:hAnsi="Times New Roman" w:cs="Times New Roman"/>
        </w:rPr>
        <w:t>[18]</w:t>
      </w:r>
      <w:r w:rsidRPr="00335F67">
        <w:rPr>
          <w:rFonts w:ascii="Times New Roman" w:hAnsi="Times New Roman" w:cs="Times New Roman"/>
          <w:b/>
        </w:rPr>
        <w:t xml:space="preserve"> </w:t>
      </w:r>
      <w:r w:rsidRPr="00335F67">
        <w:rPr>
          <w:rFonts w:ascii="Times New Roman" w:hAnsi="Times New Roman" w:cs="Times New Roman"/>
          <w:sz w:val="24"/>
          <w:szCs w:val="24"/>
        </w:rPr>
        <w:t xml:space="preserve"> </w:t>
      </w:r>
    </w:p>
    <w:tbl>
      <w:tblPr>
        <w:tblStyle w:val="LightShading1"/>
        <w:tblW w:w="0" w:type="auto"/>
        <w:tblLook w:val="04A0"/>
      </w:tblPr>
      <w:tblGrid>
        <w:gridCol w:w="2394"/>
        <w:gridCol w:w="2394"/>
        <w:gridCol w:w="2394"/>
        <w:gridCol w:w="2394"/>
      </w:tblGrid>
      <w:tr w:rsidR="002E6714" w:rsidTr="00AA6513">
        <w:trPr>
          <w:cnfStyle w:val="100000000000"/>
        </w:trPr>
        <w:tc>
          <w:tcPr>
            <w:cnfStyle w:val="001000000000"/>
            <w:tcW w:w="2394" w:type="dxa"/>
          </w:tcPr>
          <w:p w:rsidR="002E6714" w:rsidRPr="00E254AC" w:rsidRDefault="002E6714" w:rsidP="002E6714">
            <w:pPr>
              <w:spacing w:before="120" w:after="120"/>
              <w:jc w:val="center"/>
              <w:rPr>
                <w:rFonts w:ascii="Times New Roman" w:hAnsi="Times New Roman" w:cs="Times New Roman"/>
              </w:rPr>
            </w:pPr>
            <w:r w:rsidRPr="00E254AC">
              <w:rPr>
                <w:rFonts w:ascii="Times New Roman" w:hAnsi="Times New Roman" w:cs="Times New Roman"/>
              </w:rPr>
              <w:t>Етичка и правна ограничења</w:t>
            </w:r>
          </w:p>
        </w:tc>
        <w:tc>
          <w:tcPr>
            <w:tcW w:w="2394" w:type="dxa"/>
          </w:tcPr>
          <w:p w:rsidR="002E6714" w:rsidRPr="00E254AC" w:rsidRDefault="002E6714" w:rsidP="002E6714">
            <w:pPr>
              <w:spacing w:before="120" w:after="120"/>
              <w:jc w:val="center"/>
              <w:cnfStyle w:val="100000000000"/>
              <w:rPr>
                <w:rFonts w:ascii="Times New Roman" w:hAnsi="Times New Roman" w:cs="Times New Roman"/>
              </w:rPr>
            </w:pPr>
            <w:r w:rsidRPr="00E254AC">
              <w:rPr>
                <w:rFonts w:ascii="Times New Roman" w:hAnsi="Times New Roman" w:cs="Times New Roman"/>
              </w:rPr>
              <w:t>Изазови разноликости</w:t>
            </w:r>
          </w:p>
        </w:tc>
        <w:tc>
          <w:tcPr>
            <w:tcW w:w="2394" w:type="dxa"/>
          </w:tcPr>
          <w:p w:rsidR="002E6714" w:rsidRPr="00E254AC" w:rsidRDefault="002E6714" w:rsidP="00E254AC">
            <w:pPr>
              <w:spacing w:before="120" w:after="120"/>
              <w:jc w:val="center"/>
              <w:cnfStyle w:val="100000000000"/>
              <w:rPr>
                <w:rFonts w:ascii="Times New Roman" w:hAnsi="Times New Roman" w:cs="Times New Roman"/>
              </w:rPr>
            </w:pPr>
            <w:r w:rsidRPr="00E254AC">
              <w:rPr>
                <w:rFonts w:ascii="Times New Roman" w:hAnsi="Times New Roman" w:cs="Times New Roman"/>
              </w:rPr>
              <w:t>Тимско окружење</w:t>
            </w:r>
          </w:p>
        </w:tc>
        <w:tc>
          <w:tcPr>
            <w:tcW w:w="2394" w:type="dxa"/>
          </w:tcPr>
          <w:p w:rsidR="002E6714" w:rsidRPr="00E254AC" w:rsidRDefault="002E6714" w:rsidP="002E6714">
            <w:pPr>
              <w:spacing w:before="120" w:after="120"/>
              <w:jc w:val="center"/>
              <w:cnfStyle w:val="100000000000"/>
              <w:rPr>
                <w:rFonts w:ascii="Times New Roman" w:hAnsi="Times New Roman" w:cs="Times New Roman"/>
              </w:rPr>
            </w:pPr>
            <w:r w:rsidRPr="00E254AC">
              <w:rPr>
                <w:rFonts w:ascii="Times New Roman" w:hAnsi="Times New Roman" w:cs="Times New Roman"/>
              </w:rPr>
              <w:t>Промене у технологији</w:t>
            </w:r>
          </w:p>
        </w:tc>
      </w:tr>
      <w:tr w:rsidR="002E6714" w:rsidTr="00AA6513">
        <w:trPr>
          <w:cnfStyle w:val="000000100000"/>
        </w:trPr>
        <w:tc>
          <w:tcPr>
            <w:cnfStyle w:val="001000000000"/>
            <w:tcW w:w="2394" w:type="dxa"/>
          </w:tcPr>
          <w:p w:rsidR="002E6714" w:rsidRPr="00E254AC" w:rsidRDefault="002E6714" w:rsidP="00E254AC">
            <w:pPr>
              <w:spacing w:before="120" w:after="120"/>
              <w:jc w:val="center"/>
              <w:rPr>
                <w:rFonts w:ascii="Times New Roman" w:hAnsi="Times New Roman" w:cs="Times New Roman"/>
                <w:b w:val="0"/>
              </w:rPr>
            </w:pPr>
            <w:r w:rsidRPr="00E254AC">
              <w:rPr>
                <w:rFonts w:ascii="Times New Roman" w:hAnsi="Times New Roman" w:cs="Times New Roman"/>
                <w:b w:val="0"/>
              </w:rPr>
              <w:t>Међународни и домаћи закони</w:t>
            </w:r>
          </w:p>
        </w:tc>
        <w:tc>
          <w:tcPr>
            <w:tcW w:w="2394" w:type="dxa"/>
          </w:tcPr>
          <w:p w:rsidR="002E6714" w:rsidRPr="00E254AC" w:rsidRDefault="002E6714" w:rsidP="00E254AC">
            <w:pPr>
              <w:spacing w:before="120" w:after="120"/>
              <w:jc w:val="center"/>
              <w:cnfStyle w:val="000000100000"/>
              <w:rPr>
                <w:rFonts w:ascii="Times New Roman" w:hAnsi="Times New Roman" w:cs="Times New Roman"/>
              </w:rPr>
            </w:pPr>
            <w:r w:rsidRPr="00E254AC">
              <w:rPr>
                <w:rFonts w:ascii="Times New Roman" w:hAnsi="Times New Roman" w:cs="Times New Roman"/>
              </w:rPr>
              <w:t>Културол</w:t>
            </w:r>
            <w:r w:rsidR="00E254AC" w:rsidRPr="00E254AC">
              <w:rPr>
                <w:rFonts w:ascii="Times New Roman" w:hAnsi="Times New Roman" w:cs="Times New Roman"/>
              </w:rPr>
              <w:t>ошке разлике</w:t>
            </w:r>
          </w:p>
        </w:tc>
        <w:tc>
          <w:tcPr>
            <w:tcW w:w="2394" w:type="dxa"/>
          </w:tcPr>
          <w:p w:rsidR="002E6714" w:rsidRPr="00E254AC" w:rsidRDefault="00E254AC" w:rsidP="00E254AC">
            <w:pPr>
              <w:spacing w:before="120" w:after="120"/>
              <w:jc w:val="center"/>
              <w:cnfStyle w:val="000000100000"/>
              <w:rPr>
                <w:rFonts w:ascii="Times New Roman" w:hAnsi="Times New Roman" w:cs="Times New Roman"/>
              </w:rPr>
            </w:pPr>
            <w:r w:rsidRPr="00E254AC">
              <w:rPr>
                <w:rFonts w:ascii="Times New Roman" w:hAnsi="Times New Roman" w:cs="Times New Roman"/>
              </w:rPr>
              <w:t>Поверење</w:t>
            </w:r>
          </w:p>
        </w:tc>
        <w:tc>
          <w:tcPr>
            <w:tcW w:w="2394" w:type="dxa"/>
          </w:tcPr>
          <w:p w:rsidR="002E6714" w:rsidRPr="00E254AC" w:rsidRDefault="00E254AC" w:rsidP="00E254AC">
            <w:pPr>
              <w:spacing w:before="120" w:after="120"/>
              <w:jc w:val="center"/>
              <w:cnfStyle w:val="000000100000"/>
              <w:rPr>
                <w:rFonts w:ascii="Times New Roman" w:hAnsi="Times New Roman" w:cs="Times New Roman"/>
              </w:rPr>
            </w:pPr>
            <w:r w:rsidRPr="00E254AC">
              <w:rPr>
                <w:rFonts w:ascii="Times New Roman" w:hAnsi="Times New Roman" w:cs="Times New Roman"/>
              </w:rPr>
              <w:t>Питања тачности и безбедности</w:t>
            </w:r>
          </w:p>
        </w:tc>
      </w:tr>
      <w:tr w:rsidR="002E6714" w:rsidTr="00AA6513">
        <w:tc>
          <w:tcPr>
            <w:cnfStyle w:val="001000000000"/>
            <w:tcW w:w="2394" w:type="dxa"/>
          </w:tcPr>
          <w:p w:rsidR="002E6714" w:rsidRPr="00E254AC" w:rsidRDefault="002E6714" w:rsidP="00E254AC">
            <w:pPr>
              <w:spacing w:before="120" w:after="120"/>
              <w:jc w:val="center"/>
              <w:rPr>
                <w:rFonts w:ascii="Times New Roman" w:hAnsi="Times New Roman" w:cs="Times New Roman"/>
                <w:b w:val="0"/>
              </w:rPr>
            </w:pPr>
            <w:r w:rsidRPr="00E254AC">
              <w:rPr>
                <w:rFonts w:ascii="Times New Roman" w:hAnsi="Times New Roman" w:cs="Times New Roman"/>
                <w:b w:val="0"/>
              </w:rPr>
              <w:t>Етички кодекси</w:t>
            </w:r>
          </w:p>
        </w:tc>
        <w:tc>
          <w:tcPr>
            <w:tcW w:w="2394" w:type="dxa"/>
          </w:tcPr>
          <w:p w:rsidR="002E6714" w:rsidRPr="00E254AC" w:rsidRDefault="00E254AC" w:rsidP="00E254AC">
            <w:pPr>
              <w:spacing w:before="120" w:after="120"/>
              <w:jc w:val="center"/>
              <w:cnfStyle w:val="000000000000"/>
              <w:rPr>
                <w:rFonts w:ascii="Times New Roman" w:hAnsi="Times New Roman" w:cs="Times New Roman"/>
              </w:rPr>
            </w:pPr>
            <w:r w:rsidRPr="00E254AC">
              <w:rPr>
                <w:rFonts w:ascii="Times New Roman" w:hAnsi="Times New Roman" w:cs="Times New Roman"/>
              </w:rPr>
              <w:t>Језичке баријере</w:t>
            </w:r>
          </w:p>
        </w:tc>
        <w:tc>
          <w:tcPr>
            <w:tcW w:w="2394" w:type="dxa"/>
          </w:tcPr>
          <w:p w:rsidR="002E6714" w:rsidRPr="00E254AC" w:rsidRDefault="00E254AC" w:rsidP="00E254AC">
            <w:pPr>
              <w:spacing w:before="120" w:after="120"/>
              <w:jc w:val="center"/>
              <w:cnfStyle w:val="000000000000"/>
              <w:rPr>
                <w:rFonts w:ascii="Times New Roman" w:hAnsi="Times New Roman" w:cs="Times New Roman"/>
              </w:rPr>
            </w:pPr>
            <w:r w:rsidRPr="00E254AC">
              <w:rPr>
                <w:rFonts w:ascii="Times New Roman" w:hAnsi="Times New Roman" w:cs="Times New Roman"/>
              </w:rPr>
              <w:t>Тимске улоге</w:t>
            </w:r>
          </w:p>
        </w:tc>
        <w:tc>
          <w:tcPr>
            <w:tcW w:w="2394" w:type="dxa"/>
          </w:tcPr>
          <w:p w:rsidR="002E6714" w:rsidRPr="00E254AC" w:rsidRDefault="00E254AC" w:rsidP="00E254AC">
            <w:pPr>
              <w:spacing w:before="120" w:after="120"/>
              <w:jc w:val="center"/>
              <w:cnfStyle w:val="000000000000"/>
              <w:rPr>
                <w:rFonts w:ascii="Times New Roman" w:hAnsi="Times New Roman" w:cs="Times New Roman"/>
              </w:rPr>
            </w:pPr>
            <w:r w:rsidRPr="00E254AC">
              <w:rPr>
                <w:rFonts w:ascii="Times New Roman" w:hAnsi="Times New Roman" w:cs="Times New Roman"/>
              </w:rPr>
              <w:t>Телекомуникације</w:t>
            </w:r>
          </w:p>
        </w:tc>
      </w:tr>
      <w:tr w:rsidR="002E6714" w:rsidTr="00AA6513">
        <w:trPr>
          <w:cnfStyle w:val="000000100000"/>
        </w:trPr>
        <w:tc>
          <w:tcPr>
            <w:cnfStyle w:val="001000000000"/>
            <w:tcW w:w="2394" w:type="dxa"/>
          </w:tcPr>
          <w:p w:rsidR="002E6714" w:rsidRPr="00E254AC" w:rsidRDefault="002E6714" w:rsidP="00E254AC">
            <w:pPr>
              <w:spacing w:before="120" w:after="120"/>
              <w:jc w:val="center"/>
              <w:rPr>
                <w:rFonts w:ascii="Times New Roman" w:hAnsi="Times New Roman" w:cs="Times New Roman"/>
                <w:b w:val="0"/>
              </w:rPr>
            </w:pPr>
            <w:r w:rsidRPr="00E254AC">
              <w:rPr>
                <w:rFonts w:ascii="Times New Roman" w:hAnsi="Times New Roman" w:cs="Times New Roman"/>
                <w:b w:val="0"/>
              </w:rPr>
              <w:t>Интереси стејкхолдера</w:t>
            </w:r>
          </w:p>
        </w:tc>
        <w:tc>
          <w:tcPr>
            <w:tcW w:w="2394" w:type="dxa"/>
          </w:tcPr>
          <w:p w:rsidR="002E6714" w:rsidRPr="00E254AC" w:rsidRDefault="00E254AC" w:rsidP="00E254AC">
            <w:pPr>
              <w:spacing w:before="120" w:after="120"/>
              <w:jc w:val="center"/>
              <w:cnfStyle w:val="000000100000"/>
              <w:rPr>
                <w:rFonts w:ascii="Times New Roman" w:hAnsi="Times New Roman" w:cs="Times New Roman"/>
              </w:rPr>
            </w:pPr>
            <w:r w:rsidRPr="00E254AC">
              <w:rPr>
                <w:rFonts w:ascii="Times New Roman" w:hAnsi="Times New Roman" w:cs="Times New Roman"/>
              </w:rPr>
              <w:t>Полна питања</w:t>
            </w:r>
          </w:p>
        </w:tc>
        <w:tc>
          <w:tcPr>
            <w:tcW w:w="2394" w:type="dxa"/>
          </w:tcPr>
          <w:p w:rsidR="002E6714" w:rsidRPr="00E254AC" w:rsidRDefault="00E254AC" w:rsidP="00E254AC">
            <w:pPr>
              <w:spacing w:before="120" w:after="120"/>
              <w:jc w:val="center"/>
              <w:cnfStyle w:val="000000100000"/>
              <w:rPr>
                <w:rFonts w:ascii="Times New Roman" w:hAnsi="Times New Roman" w:cs="Times New Roman"/>
              </w:rPr>
            </w:pPr>
            <w:r w:rsidRPr="00E254AC">
              <w:rPr>
                <w:rFonts w:ascii="Times New Roman" w:hAnsi="Times New Roman" w:cs="Times New Roman"/>
              </w:rPr>
              <w:t>Заједнички циљеви и очекивања</w:t>
            </w:r>
          </w:p>
        </w:tc>
        <w:tc>
          <w:tcPr>
            <w:tcW w:w="2394" w:type="dxa"/>
          </w:tcPr>
          <w:p w:rsidR="002E6714" w:rsidRPr="00E254AC" w:rsidRDefault="00E254AC" w:rsidP="00E254AC">
            <w:pPr>
              <w:spacing w:before="120" w:after="120"/>
              <w:jc w:val="center"/>
              <w:cnfStyle w:val="000000100000"/>
              <w:rPr>
                <w:rFonts w:ascii="Times New Roman" w:hAnsi="Times New Roman" w:cs="Times New Roman"/>
              </w:rPr>
            </w:pPr>
            <w:r w:rsidRPr="00E254AC">
              <w:rPr>
                <w:rFonts w:ascii="Times New Roman" w:hAnsi="Times New Roman" w:cs="Times New Roman"/>
              </w:rPr>
              <w:t>Софтверске апликације</w:t>
            </w:r>
          </w:p>
        </w:tc>
      </w:tr>
      <w:tr w:rsidR="002E6714" w:rsidTr="00AA6513">
        <w:tc>
          <w:tcPr>
            <w:cnfStyle w:val="001000000000"/>
            <w:tcW w:w="2394" w:type="dxa"/>
          </w:tcPr>
          <w:p w:rsidR="002E6714" w:rsidRPr="00E254AC" w:rsidRDefault="002E6714" w:rsidP="00E254AC">
            <w:pPr>
              <w:spacing w:before="120" w:after="120"/>
              <w:jc w:val="center"/>
              <w:rPr>
                <w:rFonts w:ascii="Times New Roman" w:hAnsi="Times New Roman" w:cs="Times New Roman"/>
                <w:b w:val="0"/>
              </w:rPr>
            </w:pPr>
            <w:r w:rsidRPr="00E254AC">
              <w:rPr>
                <w:rFonts w:ascii="Times New Roman" w:hAnsi="Times New Roman" w:cs="Times New Roman"/>
                <w:b w:val="0"/>
              </w:rPr>
              <w:t>Етички оквири</w:t>
            </w:r>
          </w:p>
        </w:tc>
        <w:tc>
          <w:tcPr>
            <w:tcW w:w="2394" w:type="dxa"/>
          </w:tcPr>
          <w:p w:rsidR="002E6714" w:rsidRPr="00E254AC" w:rsidRDefault="00E254AC" w:rsidP="00E254AC">
            <w:pPr>
              <w:spacing w:before="120" w:after="120"/>
              <w:jc w:val="center"/>
              <w:cnfStyle w:val="000000000000"/>
              <w:rPr>
                <w:rFonts w:ascii="Times New Roman" w:hAnsi="Times New Roman" w:cs="Times New Roman"/>
              </w:rPr>
            </w:pPr>
            <w:r w:rsidRPr="00E254AC">
              <w:rPr>
                <w:rFonts w:ascii="Times New Roman" w:hAnsi="Times New Roman" w:cs="Times New Roman"/>
              </w:rPr>
              <w:t>Ниво образовања</w:t>
            </w:r>
          </w:p>
        </w:tc>
        <w:tc>
          <w:tcPr>
            <w:tcW w:w="2394" w:type="dxa"/>
          </w:tcPr>
          <w:p w:rsidR="002E6714" w:rsidRPr="00E254AC" w:rsidRDefault="00E254AC" w:rsidP="00E254AC">
            <w:pPr>
              <w:spacing w:before="120" w:after="120"/>
              <w:jc w:val="center"/>
              <w:cnfStyle w:val="000000000000"/>
              <w:rPr>
                <w:rFonts w:ascii="Times New Roman" w:hAnsi="Times New Roman" w:cs="Times New Roman"/>
              </w:rPr>
            </w:pPr>
            <w:r w:rsidRPr="00E254AC">
              <w:rPr>
                <w:rFonts w:ascii="Times New Roman" w:hAnsi="Times New Roman" w:cs="Times New Roman"/>
              </w:rPr>
              <w:t>Синергија</w:t>
            </w:r>
          </w:p>
        </w:tc>
        <w:tc>
          <w:tcPr>
            <w:tcW w:w="2394" w:type="dxa"/>
          </w:tcPr>
          <w:p w:rsidR="002E6714" w:rsidRPr="00E254AC" w:rsidRDefault="00E254AC" w:rsidP="00E254AC">
            <w:pPr>
              <w:spacing w:before="120" w:after="120"/>
              <w:jc w:val="center"/>
              <w:cnfStyle w:val="000000000000"/>
              <w:rPr>
                <w:rFonts w:ascii="Times New Roman" w:hAnsi="Times New Roman" w:cs="Times New Roman"/>
              </w:rPr>
            </w:pPr>
            <w:r w:rsidRPr="00E254AC">
              <w:rPr>
                <w:rFonts w:ascii="Times New Roman" w:hAnsi="Times New Roman" w:cs="Times New Roman"/>
              </w:rPr>
              <w:t>Базе података</w:t>
            </w:r>
          </w:p>
        </w:tc>
      </w:tr>
      <w:tr w:rsidR="002E6714" w:rsidTr="00AA6513">
        <w:trPr>
          <w:cnfStyle w:val="000000100000"/>
        </w:trPr>
        <w:tc>
          <w:tcPr>
            <w:cnfStyle w:val="001000000000"/>
            <w:tcW w:w="2394" w:type="dxa"/>
          </w:tcPr>
          <w:p w:rsidR="002E6714" w:rsidRPr="00E254AC" w:rsidRDefault="002E6714" w:rsidP="00E254AC">
            <w:pPr>
              <w:spacing w:before="120" w:after="120"/>
              <w:jc w:val="center"/>
              <w:rPr>
                <w:rFonts w:ascii="Times New Roman" w:hAnsi="Times New Roman" w:cs="Times New Roman"/>
                <w:b w:val="0"/>
              </w:rPr>
            </w:pPr>
            <w:r w:rsidRPr="00E254AC">
              <w:rPr>
                <w:rFonts w:ascii="Times New Roman" w:hAnsi="Times New Roman" w:cs="Times New Roman"/>
                <w:b w:val="0"/>
              </w:rPr>
              <w:t>Личне вредности</w:t>
            </w:r>
          </w:p>
        </w:tc>
        <w:tc>
          <w:tcPr>
            <w:tcW w:w="2394" w:type="dxa"/>
          </w:tcPr>
          <w:p w:rsidR="002E6714" w:rsidRPr="00E254AC" w:rsidRDefault="00E254AC" w:rsidP="00E254AC">
            <w:pPr>
              <w:spacing w:before="120" w:after="120"/>
              <w:jc w:val="center"/>
              <w:cnfStyle w:val="000000100000"/>
              <w:rPr>
                <w:rFonts w:ascii="Times New Roman" w:hAnsi="Times New Roman" w:cs="Times New Roman"/>
              </w:rPr>
            </w:pPr>
            <w:r w:rsidRPr="00E254AC">
              <w:rPr>
                <w:rFonts w:ascii="Times New Roman" w:hAnsi="Times New Roman" w:cs="Times New Roman"/>
              </w:rPr>
              <w:t>Невербалне разлике</w:t>
            </w:r>
          </w:p>
        </w:tc>
        <w:tc>
          <w:tcPr>
            <w:tcW w:w="2394" w:type="dxa"/>
          </w:tcPr>
          <w:p w:rsidR="002E6714" w:rsidRPr="00E254AC" w:rsidRDefault="00E254AC" w:rsidP="00E254AC">
            <w:pPr>
              <w:spacing w:before="120" w:after="120"/>
              <w:jc w:val="center"/>
              <w:cnfStyle w:val="000000100000"/>
              <w:rPr>
                <w:rFonts w:ascii="Times New Roman" w:hAnsi="Times New Roman" w:cs="Times New Roman"/>
              </w:rPr>
            </w:pPr>
            <w:r w:rsidRPr="00E254AC">
              <w:rPr>
                <w:rFonts w:ascii="Times New Roman" w:hAnsi="Times New Roman" w:cs="Times New Roman"/>
              </w:rPr>
              <w:t>Групне заслуге</w:t>
            </w:r>
          </w:p>
        </w:tc>
        <w:tc>
          <w:tcPr>
            <w:tcW w:w="2394" w:type="dxa"/>
          </w:tcPr>
          <w:p w:rsidR="002E6714" w:rsidRPr="00E254AC" w:rsidRDefault="00E254AC" w:rsidP="00E254AC">
            <w:pPr>
              <w:spacing w:before="120" w:after="120"/>
              <w:jc w:val="center"/>
              <w:cnfStyle w:val="000000100000"/>
              <w:rPr>
                <w:rFonts w:ascii="Times New Roman" w:hAnsi="Times New Roman" w:cs="Times New Roman"/>
              </w:rPr>
            </w:pPr>
            <w:r w:rsidRPr="00E254AC">
              <w:rPr>
                <w:rFonts w:ascii="Times New Roman" w:hAnsi="Times New Roman" w:cs="Times New Roman"/>
              </w:rPr>
              <w:t>Питања „високог домета“</w:t>
            </w:r>
          </w:p>
        </w:tc>
      </w:tr>
    </w:tbl>
    <w:p w:rsidR="00DB2349" w:rsidRPr="00424E66" w:rsidRDefault="00DB2349" w:rsidP="000F3019">
      <w:pPr>
        <w:spacing w:before="120" w:after="120" w:line="240" w:lineRule="auto"/>
        <w:jc w:val="both"/>
        <w:rPr>
          <w:rFonts w:ascii="Times New Roman" w:hAnsi="Times New Roman" w:cs="Times New Roman"/>
          <w:sz w:val="24"/>
          <w:szCs w:val="24"/>
        </w:rPr>
      </w:pPr>
      <w:r w:rsidRPr="000F3019">
        <w:rPr>
          <w:rFonts w:ascii="Times New Roman" w:hAnsi="Times New Roman" w:cs="Times New Roman"/>
          <w:sz w:val="24"/>
          <w:szCs w:val="24"/>
        </w:rPr>
        <w:t>Међународни, федерални, државни и локални закони утичу на начи на који се одређене пословне активности могу спроводити, самим тим у одређеној мери утичу на начин на који ће се формирати организациона структура у компанији. Шта више, лични етички стандарди ће више утицати</w:t>
      </w:r>
      <w:r w:rsidR="007A0C5E" w:rsidRPr="000F3019">
        <w:rPr>
          <w:rFonts w:ascii="Times New Roman" w:hAnsi="Times New Roman" w:cs="Times New Roman"/>
          <w:sz w:val="24"/>
          <w:szCs w:val="24"/>
        </w:rPr>
        <w:t xml:space="preserve"> на то</w:t>
      </w:r>
      <w:r w:rsidRPr="000F3019">
        <w:rPr>
          <w:rFonts w:ascii="Times New Roman" w:hAnsi="Times New Roman" w:cs="Times New Roman"/>
          <w:sz w:val="24"/>
          <w:szCs w:val="24"/>
        </w:rPr>
        <w:t xml:space="preserve"> шта је особа спремна да изјави у поруци. Разноликости у радном окружењу такође утичу на комуникацију. Разлике се јављају у обласи културе, старосне доби, пола, образовања, искуства и слично. Људи усвајају обрасце понашања из своје културе. Култура би се могла описати као начин живљења јер усмерава људе да свет посматрају на одређени начин, да цене одређене ствари и учи их на који начин да се понашају. Gert Hofstede је дефинисао четири димензије које могу бити корисне за разумевање и комуницирање са људима из различитог окружења</w:t>
      </w:r>
      <w:r w:rsidR="0033317C" w:rsidRPr="000F3019">
        <w:rPr>
          <w:rFonts w:ascii="Times New Roman" w:hAnsi="Times New Roman" w:cs="Times New Roman"/>
          <w:sz w:val="24"/>
          <w:szCs w:val="24"/>
        </w:rPr>
        <w:t>.</w:t>
      </w:r>
      <w:r w:rsidR="00424E66" w:rsidRPr="00D27C75">
        <w:rPr>
          <w:rFonts w:ascii="Times New Roman" w:hAnsi="Times New Roman" w:cs="Times New Roman"/>
        </w:rPr>
        <w:t>[</w:t>
      </w:r>
      <w:r w:rsidR="00424E66">
        <w:rPr>
          <w:rFonts w:ascii="Times New Roman" w:hAnsi="Times New Roman" w:cs="Times New Roman"/>
        </w:rPr>
        <w:t>18</w:t>
      </w:r>
      <w:r w:rsidR="00424E66" w:rsidRPr="00D27C75">
        <w:rPr>
          <w:rFonts w:ascii="Times New Roman" w:hAnsi="Times New Roman" w:cs="Times New Roman"/>
        </w:rPr>
        <w:t>]</w:t>
      </w:r>
      <w:r w:rsidR="00424E66" w:rsidRPr="00CE1781">
        <w:rPr>
          <w:rFonts w:ascii="Times New Roman" w:hAnsi="Times New Roman" w:cs="Times New Roman"/>
          <w:b/>
        </w:rPr>
        <w:t xml:space="preserve"> </w:t>
      </w:r>
      <w:r w:rsidR="00424E66" w:rsidRPr="00B85C19">
        <w:rPr>
          <w:rFonts w:ascii="Times New Roman" w:hAnsi="Times New Roman" w:cs="Times New Roman"/>
          <w:sz w:val="24"/>
          <w:szCs w:val="24"/>
        </w:rPr>
        <w:t xml:space="preserve"> </w:t>
      </w:r>
    </w:p>
    <w:p w:rsidR="00FD6431" w:rsidRPr="000F3019" w:rsidRDefault="00FD6431" w:rsidP="000F3019">
      <w:pPr>
        <w:pStyle w:val="ListParagraph"/>
        <w:numPr>
          <w:ilvl w:val="0"/>
          <w:numId w:val="25"/>
        </w:numPr>
        <w:spacing w:before="120" w:after="120" w:line="240" w:lineRule="auto"/>
        <w:jc w:val="both"/>
        <w:rPr>
          <w:rFonts w:ascii="Times New Roman" w:hAnsi="Times New Roman" w:cs="Times New Roman"/>
          <w:sz w:val="24"/>
          <w:szCs w:val="24"/>
        </w:rPr>
      </w:pPr>
      <w:r w:rsidRPr="000F3019">
        <w:rPr>
          <w:rFonts w:ascii="Times New Roman" w:hAnsi="Times New Roman" w:cs="Times New Roman"/>
          <w:i/>
          <w:sz w:val="24"/>
          <w:szCs w:val="24"/>
        </w:rPr>
        <w:t>Дистанца од моћи –</w:t>
      </w:r>
      <w:r w:rsidRPr="000F3019">
        <w:rPr>
          <w:rFonts w:ascii="Times New Roman" w:hAnsi="Times New Roman" w:cs="Times New Roman"/>
          <w:sz w:val="24"/>
          <w:szCs w:val="24"/>
        </w:rPr>
        <w:t xml:space="preserve"> представља чињеницу</w:t>
      </w:r>
      <w:r w:rsidR="007A0C5E" w:rsidRPr="000F3019">
        <w:rPr>
          <w:rFonts w:ascii="Times New Roman" w:hAnsi="Times New Roman" w:cs="Times New Roman"/>
          <w:sz w:val="24"/>
          <w:szCs w:val="24"/>
        </w:rPr>
        <w:t xml:space="preserve"> </w:t>
      </w:r>
      <w:r w:rsidRPr="000F3019">
        <w:rPr>
          <w:rFonts w:ascii="Times New Roman" w:hAnsi="Times New Roman" w:cs="Times New Roman"/>
          <w:sz w:val="24"/>
          <w:szCs w:val="24"/>
        </w:rPr>
        <w:t>да мање моћни људи сматрају да је моћ неједнако распоређена у оквиру земље или организације</w:t>
      </w:r>
      <w:r w:rsidR="00CF5325" w:rsidRPr="000F3019">
        <w:rPr>
          <w:rFonts w:ascii="Times New Roman" w:hAnsi="Times New Roman" w:cs="Times New Roman"/>
          <w:sz w:val="24"/>
          <w:szCs w:val="24"/>
        </w:rPr>
        <w:t xml:space="preserve"> и као такву је прихватају</w:t>
      </w:r>
      <w:r w:rsidRPr="000F3019">
        <w:rPr>
          <w:rFonts w:ascii="Times New Roman" w:hAnsi="Times New Roman" w:cs="Times New Roman"/>
          <w:sz w:val="24"/>
          <w:szCs w:val="24"/>
        </w:rPr>
        <w:t>. Установљено је да људи у Малезији, Панами, Филипинима и Мексику најбоље прихватају идеју дистанце моћи, док је код Аустријанаца, Израелаца, Данаца, Новозеленђана и Ираца дистанца од моћи наишла на јако лош пријем.</w:t>
      </w:r>
    </w:p>
    <w:p w:rsidR="00CF5325" w:rsidRPr="000F3019" w:rsidRDefault="00CF5325" w:rsidP="000F3019">
      <w:pPr>
        <w:pStyle w:val="ListParagraph"/>
        <w:numPr>
          <w:ilvl w:val="0"/>
          <w:numId w:val="25"/>
        </w:numPr>
        <w:spacing w:before="120" w:after="120" w:line="240" w:lineRule="auto"/>
        <w:jc w:val="both"/>
        <w:rPr>
          <w:rFonts w:ascii="Times New Roman" w:hAnsi="Times New Roman" w:cs="Times New Roman"/>
          <w:sz w:val="24"/>
          <w:szCs w:val="24"/>
        </w:rPr>
      </w:pPr>
      <w:r w:rsidRPr="000F3019">
        <w:rPr>
          <w:rFonts w:ascii="Times New Roman" w:hAnsi="Times New Roman" w:cs="Times New Roman"/>
          <w:i/>
          <w:sz w:val="24"/>
          <w:szCs w:val="24"/>
        </w:rPr>
        <w:t>Индивидуализам наспрам колективизма –</w:t>
      </w:r>
      <w:r w:rsidRPr="000F3019">
        <w:rPr>
          <w:rFonts w:ascii="Times New Roman" w:hAnsi="Times New Roman" w:cs="Times New Roman"/>
          <w:sz w:val="24"/>
          <w:szCs w:val="24"/>
        </w:rPr>
        <w:t xml:space="preserve"> У индивидуалистичким културама попут САД-а, Холандије, Велике Британије, Канаде и Аустралије очекује се да људи воде рачуна само о себи и својој породици. С друге стране, у Јапану, Кини, Кореји и деловима</w:t>
      </w:r>
      <w:r w:rsidR="007A0C5E" w:rsidRPr="000F3019">
        <w:rPr>
          <w:rFonts w:ascii="Times New Roman" w:hAnsi="Times New Roman" w:cs="Times New Roman"/>
          <w:sz w:val="24"/>
          <w:szCs w:val="24"/>
        </w:rPr>
        <w:t xml:space="preserve"> Латинске Америке људи су наклоњ</w:t>
      </w:r>
      <w:r w:rsidRPr="000F3019">
        <w:rPr>
          <w:rFonts w:ascii="Times New Roman" w:hAnsi="Times New Roman" w:cs="Times New Roman"/>
          <w:sz w:val="24"/>
          <w:szCs w:val="24"/>
        </w:rPr>
        <w:t>ени колективистичким културама у којима се очекује да људи више воде рачуна о заједници у замену за њихову лојалност.</w:t>
      </w:r>
    </w:p>
    <w:p w:rsidR="00CF5325" w:rsidRPr="000F3019" w:rsidRDefault="00CF5325" w:rsidP="000F3019">
      <w:pPr>
        <w:pStyle w:val="ListParagraph"/>
        <w:numPr>
          <w:ilvl w:val="0"/>
          <w:numId w:val="25"/>
        </w:numPr>
        <w:spacing w:before="120" w:after="120" w:line="240" w:lineRule="auto"/>
        <w:jc w:val="both"/>
        <w:rPr>
          <w:rFonts w:ascii="Times New Roman" w:hAnsi="Times New Roman" w:cs="Times New Roman"/>
          <w:sz w:val="24"/>
          <w:szCs w:val="24"/>
        </w:rPr>
      </w:pPr>
      <w:r w:rsidRPr="000F3019">
        <w:rPr>
          <w:rFonts w:ascii="Times New Roman" w:hAnsi="Times New Roman" w:cs="Times New Roman"/>
          <w:i/>
          <w:sz w:val="24"/>
          <w:szCs w:val="24"/>
        </w:rPr>
        <w:t>Мушкост наспрам женскости –</w:t>
      </w:r>
      <w:r w:rsidRPr="000F3019">
        <w:rPr>
          <w:rFonts w:ascii="Times New Roman" w:hAnsi="Times New Roman" w:cs="Times New Roman"/>
          <w:sz w:val="24"/>
          <w:szCs w:val="24"/>
        </w:rPr>
        <w:t xml:space="preserve"> у културама Средњег Истока по правилу преовладава мушка страна и постоји јасна подела између мушких и женски </w:t>
      </w:r>
      <w:r w:rsidRPr="000F3019">
        <w:rPr>
          <w:rFonts w:ascii="Times New Roman" w:hAnsi="Times New Roman" w:cs="Times New Roman"/>
          <w:sz w:val="24"/>
          <w:szCs w:val="24"/>
        </w:rPr>
        <w:lastRenderedPageBreak/>
        <w:t>послова, док скандинавске земље дозвољавају поделу улога и личних карактеристика понашања између мушкарца и жене.</w:t>
      </w:r>
    </w:p>
    <w:p w:rsidR="00CF5325" w:rsidRPr="000F3019" w:rsidRDefault="00CF5325" w:rsidP="000F3019">
      <w:pPr>
        <w:pStyle w:val="ListParagraph"/>
        <w:numPr>
          <w:ilvl w:val="0"/>
          <w:numId w:val="25"/>
        </w:numPr>
        <w:spacing w:before="120" w:after="120" w:line="240" w:lineRule="auto"/>
        <w:jc w:val="both"/>
        <w:rPr>
          <w:rFonts w:ascii="Times New Roman" w:hAnsi="Times New Roman" w:cs="Times New Roman"/>
          <w:sz w:val="24"/>
          <w:szCs w:val="24"/>
        </w:rPr>
      </w:pPr>
      <w:r w:rsidRPr="000F3019">
        <w:rPr>
          <w:rFonts w:ascii="Times New Roman" w:hAnsi="Times New Roman" w:cs="Times New Roman"/>
          <w:i/>
          <w:sz w:val="24"/>
          <w:szCs w:val="24"/>
        </w:rPr>
        <w:t>Избегавање неизвесности –</w:t>
      </w:r>
      <w:r w:rsidRPr="000F3019">
        <w:rPr>
          <w:rFonts w:ascii="Times New Roman" w:hAnsi="Times New Roman" w:cs="Times New Roman"/>
          <w:sz w:val="24"/>
          <w:szCs w:val="24"/>
        </w:rPr>
        <w:t xml:space="preserve"> у САД је сасвим нормално да људи напусте посао како би започели сопствени бизнис, док на пример у Француској преферирају доживотно запослење.</w:t>
      </w:r>
      <w:r w:rsidR="00DC20A0" w:rsidRPr="000F3019">
        <w:rPr>
          <w:rStyle w:val="FootnoteReference"/>
          <w:rFonts w:ascii="Times New Roman" w:hAnsi="Times New Roman" w:cs="Times New Roman"/>
          <w:sz w:val="24"/>
          <w:szCs w:val="24"/>
        </w:rPr>
        <w:t xml:space="preserve"> </w:t>
      </w:r>
      <w:r w:rsidR="00424E66" w:rsidRPr="00D27C75">
        <w:rPr>
          <w:rFonts w:ascii="Times New Roman" w:hAnsi="Times New Roman" w:cs="Times New Roman"/>
        </w:rPr>
        <w:t>[</w:t>
      </w:r>
      <w:r w:rsidR="00424E66">
        <w:rPr>
          <w:rFonts w:ascii="Times New Roman" w:hAnsi="Times New Roman" w:cs="Times New Roman"/>
        </w:rPr>
        <w:t>18</w:t>
      </w:r>
      <w:r w:rsidR="00424E66" w:rsidRPr="00D27C75">
        <w:rPr>
          <w:rFonts w:ascii="Times New Roman" w:hAnsi="Times New Roman" w:cs="Times New Roman"/>
        </w:rPr>
        <w:t>]</w:t>
      </w:r>
      <w:r w:rsidR="00424E66" w:rsidRPr="00CE1781">
        <w:rPr>
          <w:rFonts w:ascii="Times New Roman" w:hAnsi="Times New Roman" w:cs="Times New Roman"/>
          <w:b/>
        </w:rPr>
        <w:t xml:space="preserve"> </w:t>
      </w:r>
      <w:r w:rsidR="00424E66" w:rsidRPr="00B85C19">
        <w:rPr>
          <w:rFonts w:ascii="Times New Roman" w:hAnsi="Times New Roman" w:cs="Times New Roman"/>
          <w:sz w:val="24"/>
          <w:szCs w:val="24"/>
        </w:rPr>
        <w:t xml:space="preserve"> </w:t>
      </w:r>
    </w:p>
    <w:p w:rsidR="00861772" w:rsidRPr="000F3019" w:rsidRDefault="00861772" w:rsidP="000F3019">
      <w:pPr>
        <w:spacing w:before="120" w:after="120" w:line="240" w:lineRule="auto"/>
        <w:jc w:val="both"/>
        <w:rPr>
          <w:rFonts w:ascii="Times New Roman" w:hAnsi="Times New Roman" w:cs="Times New Roman"/>
          <w:sz w:val="24"/>
          <w:szCs w:val="24"/>
        </w:rPr>
      </w:pPr>
      <w:r w:rsidRPr="000F3019">
        <w:rPr>
          <w:rFonts w:ascii="Times New Roman" w:hAnsi="Times New Roman" w:cs="Times New Roman"/>
          <w:sz w:val="24"/>
          <w:szCs w:val="24"/>
        </w:rPr>
        <w:t>Компаније широм света се сусрећу са падом продуктивности, незадовољством запослених, све лошијим квалитетом производа. Оснивање радних тимова се сматра као начин да се проблеми превазиђу. Тим се може схватити као мала група комплементарних људи која ради како би оставрила заједнички циљ. Сам осећај припадности тиму пружа осећај заједништва и на тај начин лакшег превазилажења проблема. Постоји изрека „две главе су паметније од једне“, те стога</w:t>
      </w:r>
      <w:r w:rsidR="003D584C" w:rsidRPr="000F3019">
        <w:rPr>
          <w:rFonts w:ascii="Times New Roman" w:hAnsi="Times New Roman" w:cs="Times New Roman"/>
          <w:sz w:val="24"/>
          <w:szCs w:val="24"/>
        </w:rPr>
        <w:t>,</w:t>
      </w:r>
      <w:r w:rsidRPr="000F3019">
        <w:rPr>
          <w:rFonts w:ascii="Times New Roman" w:hAnsi="Times New Roman" w:cs="Times New Roman"/>
          <w:sz w:val="24"/>
          <w:szCs w:val="24"/>
        </w:rPr>
        <w:t xml:space="preserve"> тим омогућава да се организација ослони на вештину и машт</w:t>
      </w:r>
      <w:r w:rsidR="003D584C" w:rsidRPr="000F3019">
        <w:rPr>
          <w:rFonts w:ascii="Times New Roman" w:hAnsi="Times New Roman" w:cs="Times New Roman"/>
          <w:sz w:val="24"/>
          <w:szCs w:val="24"/>
        </w:rPr>
        <w:t>у</w:t>
      </w:r>
      <w:r w:rsidRPr="000F3019">
        <w:rPr>
          <w:rFonts w:ascii="Times New Roman" w:hAnsi="Times New Roman" w:cs="Times New Roman"/>
          <w:sz w:val="24"/>
          <w:szCs w:val="24"/>
        </w:rPr>
        <w:t xml:space="preserve"> целокупне радне снаге. Комуникациони обрасци у успешним радним окружењима разликују се од традиционалних организационих струкутра у следећем:</w:t>
      </w:r>
      <w:r w:rsidR="00424E66" w:rsidRPr="00D27C75">
        <w:rPr>
          <w:rFonts w:ascii="Times New Roman" w:hAnsi="Times New Roman" w:cs="Times New Roman"/>
        </w:rPr>
        <w:t>[</w:t>
      </w:r>
      <w:r w:rsidR="00424E66">
        <w:rPr>
          <w:rFonts w:ascii="Times New Roman" w:hAnsi="Times New Roman" w:cs="Times New Roman"/>
        </w:rPr>
        <w:t>18</w:t>
      </w:r>
      <w:r w:rsidR="00424E66" w:rsidRPr="00D27C75">
        <w:rPr>
          <w:rFonts w:ascii="Times New Roman" w:hAnsi="Times New Roman" w:cs="Times New Roman"/>
        </w:rPr>
        <w:t>]</w:t>
      </w:r>
      <w:r w:rsidR="00424E66" w:rsidRPr="00CE1781">
        <w:rPr>
          <w:rFonts w:ascii="Times New Roman" w:hAnsi="Times New Roman" w:cs="Times New Roman"/>
          <w:b/>
        </w:rPr>
        <w:t xml:space="preserve"> </w:t>
      </w:r>
      <w:r w:rsidR="00424E66" w:rsidRPr="00B85C19">
        <w:rPr>
          <w:rFonts w:ascii="Times New Roman" w:hAnsi="Times New Roman" w:cs="Times New Roman"/>
          <w:sz w:val="24"/>
          <w:szCs w:val="24"/>
        </w:rPr>
        <w:t xml:space="preserve"> </w:t>
      </w:r>
    </w:p>
    <w:p w:rsidR="00861772" w:rsidRPr="000F3019" w:rsidRDefault="00861772" w:rsidP="000F3019">
      <w:pPr>
        <w:pStyle w:val="ListParagraph"/>
        <w:numPr>
          <w:ilvl w:val="0"/>
          <w:numId w:val="26"/>
        </w:numPr>
        <w:spacing w:before="120" w:after="120" w:line="240" w:lineRule="auto"/>
        <w:jc w:val="both"/>
        <w:rPr>
          <w:rFonts w:ascii="Times New Roman" w:hAnsi="Times New Roman" w:cs="Times New Roman"/>
          <w:sz w:val="24"/>
          <w:szCs w:val="24"/>
        </w:rPr>
      </w:pPr>
      <w:r w:rsidRPr="000F3019">
        <w:rPr>
          <w:rFonts w:ascii="Times New Roman" w:hAnsi="Times New Roman" w:cs="Times New Roman"/>
          <w:sz w:val="24"/>
          <w:szCs w:val="24"/>
        </w:rPr>
        <w:t>Изградња поверења је примарни фактор који утиче на побољшање комуникативности унутар организације,</w:t>
      </w:r>
    </w:p>
    <w:p w:rsidR="00861772" w:rsidRPr="000F3019" w:rsidRDefault="00861772" w:rsidP="000F3019">
      <w:pPr>
        <w:pStyle w:val="ListParagraph"/>
        <w:numPr>
          <w:ilvl w:val="0"/>
          <w:numId w:val="26"/>
        </w:numPr>
        <w:spacing w:before="120" w:after="120" w:line="240" w:lineRule="auto"/>
        <w:jc w:val="both"/>
        <w:rPr>
          <w:rFonts w:ascii="Times New Roman" w:hAnsi="Times New Roman" w:cs="Times New Roman"/>
          <w:sz w:val="24"/>
          <w:szCs w:val="24"/>
        </w:rPr>
      </w:pPr>
      <w:r w:rsidRPr="000F3019">
        <w:rPr>
          <w:rFonts w:ascii="Times New Roman" w:hAnsi="Times New Roman" w:cs="Times New Roman"/>
          <w:sz w:val="24"/>
          <w:szCs w:val="24"/>
        </w:rPr>
        <w:t>Отворени саст</w:t>
      </w:r>
      <w:r w:rsidR="003D584C" w:rsidRPr="000F3019">
        <w:rPr>
          <w:rFonts w:ascii="Times New Roman" w:hAnsi="Times New Roman" w:cs="Times New Roman"/>
          <w:sz w:val="24"/>
          <w:szCs w:val="24"/>
        </w:rPr>
        <w:t>анци су један од важних мето</w:t>
      </w:r>
      <w:r w:rsidRPr="000F3019">
        <w:rPr>
          <w:rFonts w:ascii="Times New Roman" w:hAnsi="Times New Roman" w:cs="Times New Roman"/>
          <w:sz w:val="24"/>
          <w:szCs w:val="24"/>
        </w:rPr>
        <w:t>да унапређења комуникације будући да едукују запослене о бизнису, уједно градећи међусобно поверење,</w:t>
      </w:r>
    </w:p>
    <w:p w:rsidR="00861772" w:rsidRPr="000F3019" w:rsidRDefault="00861772" w:rsidP="000F3019">
      <w:pPr>
        <w:pStyle w:val="ListParagraph"/>
        <w:numPr>
          <w:ilvl w:val="0"/>
          <w:numId w:val="26"/>
        </w:numPr>
        <w:spacing w:before="120" w:after="120" w:line="240" w:lineRule="auto"/>
        <w:jc w:val="both"/>
        <w:rPr>
          <w:rFonts w:ascii="Times New Roman" w:hAnsi="Times New Roman" w:cs="Times New Roman"/>
          <w:sz w:val="24"/>
          <w:szCs w:val="24"/>
        </w:rPr>
      </w:pPr>
      <w:r w:rsidRPr="000F3019">
        <w:rPr>
          <w:rFonts w:ascii="Times New Roman" w:hAnsi="Times New Roman" w:cs="Times New Roman"/>
          <w:sz w:val="24"/>
          <w:szCs w:val="24"/>
        </w:rPr>
        <w:t>Подељено лидерство које подразумева директнију и ефективнију комуникацију између менаџмента и интерних клијената уобичајена је пракса,</w:t>
      </w:r>
    </w:p>
    <w:p w:rsidR="00861772" w:rsidRPr="000F3019" w:rsidRDefault="00861772" w:rsidP="000F3019">
      <w:pPr>
        <w:pStyle w:val="ListParagraph"/>
        <w:numPr>
          <w:ilvl w:val="0"/>
          <w:numId w:val="26"/>
        </w:numPr>
        <w:spacing w:before="120" w:after="120" w:line="240" w:lineRule="auto"/>
        <w:jc w:val="both"/>
        <w:rPr>
          <w:rFonts w:ascii="Times New Roman" w:hAnsi="Times New Roman" w:cs="Times New Roman"/>
          <w:sz w:val="24"/>
          <w:szCs w:val="24"/>
        </w:rPr>
      </w:pPr>
      <w:r w:rsidRPr="000F3019">
        <w:rPr>
          <w:rFonts w:ascii="Times New Roman" w:hAnsi="Times New Roman" w:cs="Times New Roman"/>
          <w:sz w:val="24"/>
          <w:szCs w:val="24"/>
        </w:rPr>
        <w:t>Слушање, решавање проблема и конфликата, преговарање и постизање консензуса представљају битни фактор у групној комуникацији,</w:t>
      </w:r>
    </w:p>
    <w:p w:rsidR="00861772" w:rsidRPr="000F3019" w:rsidRDefault="00861772" w:rsidP="000F3019">
      <w:pPr>
        <w:pStyle w:val="ListParagraph"/>
        <w:numPr>
          <w:ilvl w:val="0"/>
          <w:numId w:val="26"/>
        </w:numPr>
        <w:spacing w:before="120" w:after="120" w:line="240" w:lineRule="auto"/>
        <w:jc w:val="both"/>
        <w:rPr>
          <w:rFonts w:ascii="Times New Roman" w:hAnsi="Times New Roman" w:cs="Times New Roman"/>
          <w:sz w:val="24"/>
          <w:szCs w:val="24"/>
        </w:rPr>
      </w:pPr>
      <w:r w:rsidRPr="000F3019">
        <w:rPr>
          <w:rFonts w:ascii="Times New Roman" w:hAnsi="Times New Roman" w:cs="Times New Roman"/>
          <w:sz w:val="24"/>
          <w:szCs w:val="24"/>
        </w:rPr>
        <w:t>Постојање хоризонталних и вертикалних канала комуникације.</w:t>
      </w:r>
    </w:p>
    <w:p w:rsidR="002D5674" w:rsidRPr="000F3019" w:rsidRDefault="004F65A5" w:rsidP="000F3019">
      <w:pPr>
        <w:spacing w:before="120" w:after="120" w:line="240" w:lineRule="auto"/>
        <w:jc w:val="both"/>
        <w:rPr>
          <w:rFonts w:ascii="Times New Roman" w:hAnsi="Times New Roman" w:cs="Times New Roman"/>
          <w:sz w:val="24"/>
          <w:szCs w:val="24"/>
        </w:rPr>
      </w:pPr>
      <w:r w:rsidRPr="000F3019">
        <w:rPr>
          <w:rFonts w:ascii="Times New Roman" w:hAnsi="Times New Roman" w:cs="Times New Roman"/>
          <w:sz w:val="24"/>
          <w:szCs w:val="24"/>
        </w:rPr>
        <w:t>Напредовањем у технологији смањено је време потребно за производњу производа или пружања услуга, повећан је квалитет, олакшана је комуникација итд. На састанке не морате долазит</w:t>
      </w:r>
      <w:r w:rsidR="003D584C" w:rsidRPr="000F3019">
        <w:rPr>
          <w:rFonts w:ascii="Times New Roman" w:hAnsi="Times New Roman" w:cs="Times New Roman"/>
          <w:sz w:val="24"/>
          <w:szCs w:val="24"/>
        </w:rPr>
        <w:t>и лично, уз помоћ интернета и персоналних</w:t>
      </w:r>
      <w:r w:rsidRPr="000F3019">
        <w:rPr>
          <w:rFonts w:ascii="Times New Roman" w:hAnsi="Times New Roman" w:cs="Times New Roman"/>
          <w:sz w:val="24"/>
          <w:szCs w:val="24"/>
        </w:rPr>
        <w:t xml:space="preserve"> уређаја, можете комуницирати са било ким и у било ком делу света. Напредовањем технологије могуће је организовати огромну количину података у сваком тренутку. Међутим, главна мана која се јавља јесте питање сигурности. Колико смо заиста сигурни у безбедност нових технологија?</w:t>
      </w:r>
    </w:p>
    <w:p w:rsidR="0015238C" w:rsidRPr="000F3019" w:rsidRDefault="003D584C" w:rsidP="000F3019">
      <w:pPr>
        <w:pStyle w:val="Heading2"/>
        <w:spacing w:before="120" w:beforeAutospacing="0" w:after="120" w:afterAutospacing="0"/>
        <w:jc w:val="center"/>
        <w:rPr>
          <w:sz w:val="24"/>
          <w:szCs w:val="24"/>
        </w:rPr>
      </w:pPr>
      <w:bookmarkStart w:id="14" w:name="_Toc52027180"/>
      <w:r w:rsidRPr="000F3019">
        <w:rPr>
          <w:sz w:val="24"/>
          <w:szCs w:val="24"/>
        </w:rPr>
        <w:t>2.6.Елект</w:t>
      </w:r>
      <w:r w:rsidR="0015238C" w:rsidRPr="000F3019">
        <w:rPr>
          <w:sz w:val="24"/>
          <w:szCs w:val="24"/>
        </w:rPr>
        <w:t>ронска пословна комникација</w:t>
      </w:r>
      <w:bookmarkEnd w:id="14"/>
    </w:p>
    <w:p w:rsidR="0015238C" w:rsidRPr="00424E66" w:rsidRDefault="0015238C" w:rsidP="000F3019">
      <w:pPr>
        <w:spacing w:before="120" w:after="120" w:line="240" w:lineRule="auto"/>
        <w:jc w:val="both"/>
        <w:rPr>
          <w:rFonts w:ascii="Times New Roman" w:hAnsi="Times New Roman" w:cs="Times New Roman"/>
          <w:sz w:val="24"/>
          <w:szCs w:val="24"/>
        </w:rPr>
      </w:pPr>
      <w:r w:rsidRPr="000F3019">
        <w:rPr>
          <w:rFonts w:ascii="Times New Roman" w:hAnsi="Times New Roman" w:cs="Times New Roman"/>
          <w:sz w:val="24"/>
          <w:szCs w:val="24"/>
        </w:rPr>
        <w:t>У савемреним условима пословања, за комуникацију у пословању у највећем броју случајева се користи електронска технологија у чијој основи јесте употреба рачунара и других ПС уређаја. Како живимо у  времену технолошког напретка, тако смо довели до сужавања граница времена и простора. Данас су вам многе ств</w:t>
      </w:r>
      <w:r w:rsidR="00A37782" w:rsidRPr="000F3019">
        <w:rPr>
          <w:rFonts w:ascii="Times New Roman" w:hAnsi="Times New Roman" w:cs="Times New Roman"/>
          <w:sz w:val="24"/>
          <w:szCs w:val="24"/>
        </w:rPr>
        <w:t>а</w:t>
      </w:r>
      <w:r w:rsidRPr="000F3019">
        <w:rPr>
          <w:rFonts w:ascii="Times New Roman" w:hAnsi="Times New Roman" w:cs="Times New Roman"/>
          <w:sz w:val="24"/>
          <w:szCs w:val="24"/>
        </w:rPr>
        <w:t>ри доступне које некада нису биле. На пример, док одмарате код куће, посредством рачунара или телефона и интернет везе можете наручити било шта на кућну адресу, почев од хране, књига, одеће и обуће, па све до различитих улазница за догађаје и манифестације. Тако је и у пословању.Више не мора</w:t>
      </w:r>
      <w:r w:rsidR="00A37782" w:rsidRPr="000F3019">
        <w:rPr>
          <w:rFonts w:ascii="Times New Roman" w:hAnsi="Times New Roman" w:cs="Times New Roman"/>
          <w:sz w:val="24"/>
          <w:szCs w:val="24"/>
        </w:rPr>
        <w:t>те ићи на пословни пут само да</w:t>
      </w:r>
      <w:r w:rsidRPr="000F3019">
        <w:rPr>
          <w:rFonts w:ascii="Times New Roman" w:hAnsi="Times New Roman" w:cs="Times New Roman"/>
          <w:sz w:val="24"/>
          <w:szCs w:val="24"/>
        </w:rPr>
        <w:t xml:space="preserve"> бисте разговарали са својим пословним партнерима или чекати одређени број дана да информација стигне до истих. Неки од начина електронске комуникације су WWW, електорнска пошта, текстуалне поруке,</w:t>
      </w:r>
      <w:r w:rsidRPr="000F3019">
        <w:rPr>
          <w:rFonts w:ascii="Times New Roman" w:hAnsi="Times New Roman" w:cs="Times New Roman"/>
        </w:rPr>
        <w:t xml:space="preserve"> </w:t>
      </w:r>
      <w:r w:rsidR="00711043" w:rsidRPr="000F3019">
        <w:rPr>
          <w:rFonts w:ascii="Times New Roman" w:hAnsi="Times New Roman" w:cs="Times New Roman"/>
          <w:sz w:val="24"/>
          <w:szCs w:val="24"/>
        </w:rPr>
        <w:t>видеоконференције и слично.</w:t>
      </w:r>
      <w:r w:rsidR="00424E66" w:rsidRPr="00D27C75">
        <w:rPr>
          <w:rFonts w:ascii="Times New Roman" w:hAnsi="Times New Roman" w:cs="Times New Roman"/>
        </w:rPr>
        <w:t>[</w:t>
      </w:r>
      <w:r w:rsidR="00424E66">
        <w:rPr>
          <w:rFonts w:ascii="Times New Roman" w:hAnsi="Times New Roman" w:cs="Times New Roman"/>
        </w:rPr>
        <w:t>16</w:t>
      </w:r>
      <w:r w:rsidR="00424E66" w:rsidRPr="00D27C75">
        <w:rPr>
          <w:rFonts w:ascii="Times New Roman" w:hAnsi="Times New Roman" w:cs="Times New Roman"/>
        </w:rPr>
        <w:t>]</w:t>
      </w:r>
      <w:r w:rsidR="00424E66" w:rsidRPr="00CE1781">
        <w:rPr>
          <w:rFonts w:ascii="Times New Roman" w:hAnsi="Times New Roman" w:cs="Times New Roman"/>
          <w:b/>
        </w:rPr>
        <w:t xml:space="preserve"> </w:t>
      </w:r>
      <w:r w:rsidR="00424E66" w:rsidRPr="00B85C19">
        <w:rPr>
          <w:rFonts w:ascii="Times New Roman" w:hAnsi="Times New Roman" w:cs="Times New Roman"/>
          <w:sz w:val="24"/>
          <w:szCs w:val="24"/>
        </w:rPr>
        <w:t xml:space="preserve"> </w:t>
      </w:r>
    </w:p>
    <w:p w:rsidR="001B67B3" w:rsidRPr="000F3019" w:rsidRDefault="0015238C" w:rsidP="000F3019">
      <w:pPr>
        <w:spacing w:before="120" w:after="120" w:line="240" w:lineRule="auto"/>
        <w:jc w:val="both"/>
        <w:rPr>
          <w:rFonts w:ascii="Times New Roman" w:hAnsi="Times New Roman" w:cs="Times New Roman"/>
          <w:sz w:val="24"/>
          <w:szCs w:val="24"/>
        </w:rPr>
      </w:pPr>
      <w:r w:rsidRPr="000F3019">
        <w:rPr>
          <w:rFonts w:ascii="Times New Roman" w:hAnsi="Times New Roman" w:cs="Times New Roman"/>
          <w:i/>
          <w:sz w:val="24"/>
          <w:szCs w:val="24"/>
        </w:rPr>
        <w:t>WWW</w:t>
      </w:r>
      <w:r w:rsidR="001B67B3" w:rsidRPr="000F3019">
        <w:rPr>
          <w:rFonts w:ascii="Times New Roman" w:hAnsi="Times New Roman" w:cs="Times New Roman"/>
        </w:rPr>
        <w:t xml:space="preserve"> </w:t>
      </w:r>
      <w:r w:rsidR="001B67B3" w:rsidRPr="000F3019">
        <w:rPr>
          <w:rFonts w:ascii="Times New Roman" w:hAnsi="Times New Roman" w:cs="Times New Roman"/>
          <w:sz w:val="24"/>
          <w:szCs w:val="24"/>
        </w:rPr>
        <w:t>је услуга која омогућава једноставно и брзо тражење неопходних података на интернету.</w:t>
      </w:r>
      <w:r w:rsidR="001B67B3" w:rsidRPr="000F3019">
        <w:rPr>
          <w:rFonts w:ascii="Times New Roman" w:hAnsi="Times New Roman" w:cs="Times New Roman"/>
        </w:rPr>
        <w:t xml:space="preserve"> </w:t>
      </w:r>
      <w:r w:rsidR="001B67B3" w:rsidRPr="000F3019">
        <w:rPr>
          <w:rFonts w:ascii="Times New Roman" w:hAnsi="Times New Roman" w:cs="Times New Roman"/>
          <w:i/>
          <w:sz w:val="24"/>
          <w:szCs w:val="24"/>
        </w:rPr>
        <w:t xml:space="preserve">Електронска пошта </w:t>
      </w:r>
      <w:r w:rsidR="001B67B3" w:rsidRPr="000F3019">
        <w:rPr>
          <w:rFonts w:ascii="Times New Roman" w:hAnsi="Times New Roman" w:cs="Times New Roman"/>
          <w:sz w:val="24"/>
          <w:szCs w:val="24"/>
        </w:rPr>
        <w:t xml:space="preserve">је најчешће коришћено средство комуникације у организацији. Е-пошта се преноси брзо и једноставно и може се послати било где и у било ком тренутку. Још једна предност електронске поште лежи у чињеници да на овај начин </w:t>
      </w:r>
      <w:r w:rsidR="001B67B3" w:rsidRPr="000F3019">
        <w:rPr>
          <w:rFonts w:ascii="Times New Roman" w:hAnsi="Times New Roman" w:cs="Times New Roman"/>
          <w:sz w:val="24"/>
          <w:szCs w:val="24"/>
        </w:rPr>
        <w:lastRenderedPageBreak/>
        <w:t xml:space="preserve">могу комуницирати само две особе или група људи, сасвим је свеједно јер углавном није ограничена таквом врстом ограничења. Код електронског дописивања </w:t>
      </w:r>
      <w:r w:rsidR="00840082" w:rsidRPr="000F3019">
        <w:rPr>
          <w:rFonts w:ascii="Times New Roman" w:hAnsi="Times New Roman" w:cs="Times New Roman"/>
          <w:sz w:val="24"/>
          <w:szCs w:val="24"/>
        </w:rPr>
        <w:t>јако је битно разумети да то није есеј, већ кратко и јасно треба пренети поруку.  Увек мора бити насловљена и на крају</w:t>
      </w:r>
      <w:r w:rsidR="00A37782" w:rsidRPr="000F3019">
        <w:rPr>
          <w:rFonts w:ascii="Times New Roman" w:hAnsi="Times New Roman" w:cs="Times New Roman"/>
          <w:sz w:val="24"/>
          <w:szCs w:val="24"/>
        </w:rPr>
        <w:t xml:space="preserve"> имати потпис онога ко шаље исту</w:t>
      </w:r>
      <w:r w:rsidR="00840082" w:rsidRPr="000F3019">
        <w:rPr>
          <w:rFonts w:ascii="Times New Roman" w:hAnsi="Times New Roman" w:cs="Times New Roman"/>
          <w:sz w:val="24"/>
          <w:szCs w:val="24"/>
        </w:rPr>
        <w:t xml:space="preserve">. Такође је важно напоменути да је потребно обратити пажњу на стил и начин комуницирања путем електронске поште. </w:t>
      </w:r>
      <w:r w:rsidR="00840082" w:rsidRPr="000F3019">
        <w:rPr>
          <w:rFonts w:ascii="Times New Roman" w:hAnsi="Times New Roman" w:cs="Times New Roman"/>
          <w:i/>
          <w:sz w:val="24"/>
          <w:szCs w:val="24"/>
        </w:rPr>
        <w:t xml:space="preserve">Комуникација путем СМС порука </w:t>
      </w:r>
      <w:r w:rsidR="00840082" w:rsidRPr="000F3019">
        <w:rPr>
          <w:rFonts w:ascii="Times New Roman" w:hAnsi="Times New Roman" w:cs="Times New Roman"/>
          <w:sz w:val="24"/>
          <w:szCs w:val="24"/>
        </w:rPr>
        <w:t>подразумева комуникацију путем мобилних телефна. Иако се сматра да је електронска пошта више званичан начин</w:t>
      </w:r>
      <w:r w:rsidR="00A37782" w:rsidRPr="000F3019">
        <w:rPr>
          <w:rFonts w:ascii="Times New Roman" w:hAnsi="Times New Roman" w:cs="Times New Roman"/>
          <w:sz w:val="24"/>
          <w:szCs w:val="24"/>
        </w:rPr>
        <w:t xml:space="preserve"> пословног комуницирања у</w:t>
      </w:r>
      <w:r w:rsidR="00840082" w:rsidRPr="000F3019">
        <w:rPr>
          <w:rFonts w:ascii="Times New Roman" w:hAnsi="Times New Roman" w:cs="Times New Roman"/>
          <w:sz w:val="24"/>
          <w:szCs w:val="24"/>
        </w:rPr>
        <w:t xml:space="preserve"> у односу на СМС поруке, ипак је и дан данас широко распрострањена њихова употреба, поготово када се ради о неформалним каналима комуникације. </w:t>
      </w:r>
      <w:r w:rsidR="00840082" w:rsidRPr="000F3019">
        <w:rPr>
          <w:rFonts w:ascii="Times New Roman" w:hAnsi="Times New Roman" w:cs="Times New Roman"/>
          <w:i/>
          <w:sz w:val="24"/>
          <w:szCs w:val="24"/>
        </w:rPr>
        <w:t xml:space="preserve">Видеоконференције </w:t>
      </w:r>
      <w:r w:rsidR="00840082" w:rsidRPr="000F3019">
        <w:rPr>
          <w:rFonts w:ascii="Times New Roman" w:hAnsi="Times New Roman" w:cs="Times New Roman"/>
          <w:sz w:val="24"/>
          <w:szCs w:val="24"/>
        </w:rPr>
        <w:t>омогућавају видео позив са другом страном. Могуће је да то буду индивидуални или групни позиви. При овој врсти комуницирања саговорници су у могућности и да се виде и да се чују и одрже пословни састанак у било ком трен</w:t>
      </w:r>
      <w:r w:rsidR="00A37782" w:rsidRPr="000F3019">
        <w:rPr>
          <w:rFonts w:ascii="Times New Roman" w:hAnsi="Times New Roman" w:cs="Times New Roman"/>
          <w:sz w:val="24"/>
          <w:szCs w:val="24"/>
        </w:rPr>
        <w:t>утку уз присуство интернета и ПС</w:t>
      </w:r>
      <w:r w:rsidR="00840082" w:rsidRPr="000F3019">
        <w:rPr>
          <w:rFonts w:ascii="Times New Roman" w:hAnsi="Times New Roman" w:cs="Times New Roman"/>
          <w:sz w:val="24"/>
          <w:szCs w:val="24"/>
        </w:rPr>
        <w:t xml:space="preserve"> уређаја. Последњих година појавило се и </w:t>
      </w:r>
      <w:r w:rsidR="00840082" w:rsidRPr="000F3019">
        <w:rPr>
          <w:rFonts w:ascii="Times New Roman" w:hAnsi="Times New Roman" w:cs="Times New Roman"/>
          <w:i/>
          <w:sz w:val="24"/>
          <w:szCs w:val="24"/>
        </w:rPr>
        <w:t xml:space="preserve">онлајн банкарство </w:t>
      </w:r>
      <w:r w:rsidR="00840082" w:rsidRPr="000F3019">
        <w:rPr>
          <w:rFonts w:ascii="Times New Roman" w:hAnsi="Times New Roman" w:cs="Times New Roman"/>
          <w:sz w:val="24"/>
          <w:szCs w:val="24"/>
        </w:rPr>
        <w:t>које значајно доприноси у комуникацији клијената и банке, па самим тим и организације и банке. Појављују се банке које заправо немају своје физичке експозитуре, већ се сва комуникација обавља уз помоћ телефона и рачунара. Овај начин комуницирања доприноси уштеди у трошковима времена и новца, уштеда папирних докумената (документа се издају онлине такође), нема више редова испред банке и слично.</w:t>
      </w:r>
    </w:p>
    <w:p w:rsidR="00840082" w:rsidRPr="000F3019" w:rsidRDefault="00840082" w:rsidP="000F3019">
      <w:pPr>
        <w:spacing w:before="120" w:after="120" w:line="240" w:lineRule="auto"/>
        <w:jc w:val="both"/>
        <w:rPr>
          <w:rFonts w:ascii="Times New Roman" w:hAnsi="Times New Roman" w:cs="Times New Roman"/>
          <w:sz w:val="24"/>
          <w:szCs w:val="24"/>
        </w:rPr>
      </w:pPr>
      <w:r w:rsidRPr="000F3019">
        <w:rPr>
          <w:rFonts w:ascii="Times New Roman" w:hAnsi="Times New Roman" w:cs="Times New Roman"/>
          <w:sz w:val="24"/>
          <w:szCs w:val="24"/>
        </w:rPr>
        <w:t>Савременим начином пословања, поред олакшаног начина комуницирања долазимо и до осталих олакшица у пословању, почев од велике базе доступних података, брзе претраге информације, скраћено је време слања и испоруке информација и слично. Тиме је олакшана како интерна, тако и екстерна комуникација.</w:t>
      </w:r>
    </w:p>
    <w:p w:rsidR="00840082" w:rsidRPr="00B0628E" w:rsidRDefault="00242894" w:rsidP="00B0628E">
      <w:pPr>
        <w:pStyle w:val="Heading2"/>
        <w:spacing w:before="120" w:beforeAutospacing="0" w:after="120" w:afterAutospacing="0"/>
        <w:jc w:val="center"/>
        <w:rPr>
          <w:sz w:val="24"/>
          <w:szCs w:val="24"/>
        </w:rPr>
      </w:pPr>
      <w:bookmarkStart w:id="15" w:name="_Toc52027181"/>
      <w:r w:rsidRPr="00B0628E">
        <w:rPr>
          <w:sz w:val="24"/>
          <w:szCs w:val="24"/>
        </w:rPr>
        <w:t>2.7.</w:t>
      </w:r>
      <w:r w:rsidR="00840082" w:rsidRPr="00B0628E">
        <w:rPr>
          <w:sz w:val="24"/>
          <w:szCs w:val="24"/>
        </w:rPr>
        <w:t>Начела успешног комуницирања</w:t>
      </w:r>
      <w:bookmarkEnd w:id="15"/>
    </w:p>
    <w:p w:rsidR="00840082" w:rsidRPr="00B0628E" w:rsidRDefault="00FB3B54" w:rsidP="00B0628E">
      <w:p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 xml:space="preserve">Крајњи исход закључења новог посла зависиће од способности и умећа вођења пословног комуницирања. Сам успех предузећа условљен је успешним комуницирањем, јер се поруке пословним партнерима морају преносити на начин који је њима близак. Осим што се пословним комуницирањем утиче на партнере, такође се утиче и на друге људе да послују са одређеном организацијом, а уз то се прикупљају и размењују информције с другима, решавају се проблеми и на тај начин организација постаје препознатљива на тржишту. </w:t>
      </w:r>
    </w:p>
    <w:p w:rsidR="00FB3B54" w:rsidRPr="00B0628E" w:rsidRDefault="00FB3B54" w:rsidP="00B0628E">
      <w:p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Уколико се пословним комуникација</w:t>
      </w:r>
      <w:r w:rsidR="00242894" w:rsidRPr="00B0628E">
        <w:rPr>
          <w:rFonts w:ascii="Times New Roman" w:hAnsi="Times New Roman" w:cs="Times New Roman"/>
          <w:sz w:val="24"/>
          <w:szCs w:val="24"/>
        </w:rPr>
        <w:t>ма</w:t>
      </w:r>
      <w:r w:rsidRPr="00B0628E">
        <w:rPr>
          <w:rFonts w:ascii="Times New Roman" w:hAnsi="Times New Roman" w:cs="Times New Roman"/>
          <w:sz w:val="24"/>
          <w:szCs w:val="24"/>
        </w:rPr>
        <w:t xml:space="preserve"> приступа на погрешан начин, могу имати негативне последице. Дакле, овај вид комуницирања је делотворан само уколико се њима обавља са знањем и учинком, у супротном оно изазива негативне последице. Како би пословно комуницирање било успешно, важно је придржавати се следећих начела:</w:t>
      </w:r>
      <w:r w:rsidR="00424E66" w:rsidRPr="00424E66">
        <w:rPr>
          <w:rFonts w:ascii="Times New Roman" w:hAnsi="Times New Roman" w:cs="Times New Roman"/>
        </w:rPr>
        <w:t xml:space="preserve"> </w:t>
      </w:r>
      <w:r w:rsidR="00424E66" w:rsidRPr="00D27C75">
        <w:rPr>
          <w:rFonts w:ascii="Times New Roman" w:hAnsi="Times New Roman" w:cs="Times New Roman"/>
        </w:rPr>
        <w:t>[</w:t>
      </w:r>
      <w:r w:rsidR="00424E66">
        <w:rPr>
          <w:rFonts w:ascii="Times New Roman" w:hAnsi="Times New Roman" w:cs="Times New Roman"/>
        </w:rPr>
        <w:t>16</w:t>
      </w:r>
      <w:r w:rsidR="00424E66" w:rsidRPr="00D27C75">
        <w:rPr>
          <w:rFonts w:ascii="Times New Roman" w:hAnsi="Times New Roman" w:cs="Times New Roman"/>
        </w:rPr>
        <w:t>]</w:t>
      </w:r>
      <w:r w:rsidR="00424E66" w:rsidRPr="00CE1781">
        <w:rPr>
          <w:rFonts w:ascii="Times New Roman" w:hAnsi="Times New Roman" w:cs="Times New Roman"/>
          <w:b/>
        </w:rPr>
        <w:t xml:space="preserve"> </w:t>
      </w:r>
      <w:r w:rsidR="00424E66" w:rsidRPr="00B85C19">
        <w:rPr>
          <w:rFonts w:ascii="Times New Roman" w:hAnsi="Times New Roman" w:cs="Times New Roman"/>
          <w:sz w:val="24"/>
          <w:szCs w:val="24"/>
        </w:rPr>
        <w:t xml:space="preserve"> </w:t>
      </w:r>
    </w:p>
    <w:p w:rsidR="00FB3B54" w:rsidRPr="00B0628E" w:rsidRDefault="00FB3B54" w:rsidP="00B0628E">
      <w:pPr>
        <w:pStyle w:val="ListParagraph"/>
        <w:numPr>
          <w:ilvl w:val="0"/>
          <w:numId w:val="41"/>
        </w:num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Начело јасноће – порука је сажета и јасна</w:t>
      </w:r>
      <w:r w:rsidR="00242894" w:rsidRPr="00B0628E">
        <w:rPr>
          <w:rFonts w:ascii="Times New Roman" w:hAnsi="Times New Roman" w:cs="Times New Roman"/>
          <w:sz w:val="24"/>
          <w:szCs w:val="24"/>
        </w:rPr>
        <w:t>,</w:t>
      </w:r>
    </w:p>
    <w:p w:rsidR="00FB3B54" w:rsidRPr="00B0628E" w:rsidRDefault="00FB3B54" w:rsidP="00B0628E">
      <w:pPr>
        <w:pStyle w:val="ListParagraph"/>
        <w:numPr>
          <w:ilvl w:val="0"/>
          <w:numId w:val="41"/>
        </w:num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Начело језгровитости – умереност у слању броја информација саговорнику</w:t>
      </w:r>
      <w:r w:rsidR="00242894" w:rsidRPr="00B0628E">
        <w:rPr>
          <w:rFonts w:ascii="Times New Roman" w:hAnsi="Times New Roman" w:cs="Times New Roman"/>
          <w:sz w:val="24"/>
          <w:szCs w:val="24"/>
        </w:rPr>
        <w:t>,</w:t>
      </w:r>
    </w:p>
    <w:p w:rsidR="00FB3B54" w:rsidRPr="00B0628E" w:rsidRDefault="00FB3B54" w:rsidP="00B0628E">
      <w:pPr>
        <w:pStyle w:val="ListParagraph"/>
        <w:numPr>
          <w:ilvl w:val="0"/>
          <w:numId w:val="41"/>
        </w:num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Начело омеђености садржаја – потребно је придржавати се теме разговора</w:t>
      </w:r>
      <w:r w:rsidR="00242894" w:rsidRPr="00B0628E">
        <w:rPr>
          <w:rFonts w:ascii="Times New Roman" w:hAnsi="Times New Roman" w:cs="Times New Roman"/>
          <w:sz w:val="24"/>
          <w:szCs w:val="24"/>
        </w:rPr>
        <w:t>,</w:t>
      </w:r>
    </w:p>
    <w:p w:rsidR="00FB3B54" w:rsidRPr="00B0628E" w:rsidRDefault="00FB3B54" w:rsidP="00B0628E">
      <w:pPr>
        <w:pStyle w:val="ListParagraph"/>
        <w:numPr>
          <w:ilvl w:val="0"/>
          <w:numId w:val="41"/>
        </w:num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Начело  тачности – не смеју се износи</w:t>
      </w:r>
      <w:r w:rsidR="00242894" w:rsidRPr="00B0628E">
        <w:rPr>
          <w:rFonts w:ascii="Times New Roman" w:hAnsi="Times New Roman" w:cs="Times New Roman"/>
          <w:sz w:val="24"/>
          <w:szCs w:val="24"/>
        </w:rPr>
        <w:t>ти информације које нису претход</w:t>
      </w:r>
      <w:r w:rsidRPr="00B0628E">
        <w:rPr>
          <w:rFonts w:ascii="Times New Roman" w:hAnsi="Times New Roman" w:cs="Times New Roman"/>
          <w:sz w:val="24"/>
          <w:szCs w:val="24"/>
        </w:rPr>
        <w:t>но проверене</w:t>
      </w:r>
      <w:r w:rsidR="00242894" w:rsidRPr="00B0628E">
        <w:rPr>
          <w:rFonts w:ascii="Times New Roman" w:hAnsi="Times New Roman" w:cs="Times New Roman"/>
          <w:sz w:val="24"/>
          <w:szCs w:val="24"/>
        </w:rPr>
        <w:t>,</w:t>
      </w:r>
    </w:p>
    <w:p w:rsidR="00FB3B54" w:rsidRPr="00B0628E" w:rsidRDefault="00FB3B54" w:rsidP="00B0628E">
      <w:pPr>
        <w:pStyle w:val="ListParagraph"/>
        <w:numPr>
          <w:ilvl w:val="0"/>
          <w:numId w:val="41"/>
        </w:num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Начело обликовања – потребно је одабрати адекватн</w:t>
      </w:r>
      <w:r w:rsidR="00D375BB" w:rsidRPr="00B0628E">
        <w:rPr>
          <w:rFonts w:ascii="Times New Roman" w:hAnsi="Times New Roman" w:cs="Times New Roman"/>
          <w:sz w:val="24"/>
          <w:szCs w:val="24"/>
        </w:rPr>
        <w:t>у</w:t>
      </w:r>
      <w:r w:rsidRPr="00B0628E">
        <w:rPr>
          <w:rFonts w:ascii="Times New Roman" w:hAnsi="Times New Roman" w:cs="Times New Roman"/>
          <w:sz w:val="24"/>
          <w:szCs w:val="24"/>
        </w:rPr>
        <w:t xml:space="preserve"> форму комуницирања.</w:t>
      </w:r>
    </w:p>
    <w:p w:rsidR="0097610A" w:rsidRPr="00B0628E" w:rsidRDefault="0072500E" w:rsidP="00B0628E">
      <w:pPr>
        <w:pStyle w:val="Heading1"/>
        <w:spacing w:before="120" w:after="120" w:line="240" w:lineRule="auto"/>
        <w:jc w:val="center"/>
        <w:rPr>
          <w:rFonts w:ascii="Times New Roman" w:hAnsi="Times New Roman" w:cs="Times New Roman"/>
          <w:color w:val="auto"/>
        </w:rPr>
      </w:pPr>
      <w:bookmarkStart w:id="16" w:name="_Toc52027182"/>
      <w:r w:rsidRPr="00B0628E">
        <w:rPr>
          <w:rFonts w:ascii="Times New Roman" w:hAnsi="Times New Roman" w:cs="Times New Roman"/>
          <w:color w:val="auto"/>
        </w:rPr>
        <w:t>3.</w:t>
      </w:r>
      <w:r w:rsidR="002D5674" w:rsidRPr="00B0628E">
        <w:rPr>
          <w:rFonts w:ascii="Times New Roman" w:hAnsi="Times New Roman" w:cs="Times New Roman"/>
          <w:color w:val="auto"/>
        </w:rPr>
        <w:t>Мотивација и задовољство запослених</w:t>
      </w:r>
      <w:bookmarkEnd w:id="16"/>
    </w:p>
    <w:p w:rsidR="002D5674" w:rsidRPr="00424E66" w:rsidRDefault="002D5674" w:rsidP="00B0628E">
      <w:p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 xml:space="preserve">Како подстаћи запослене да раде ефикасно, да буду задовољни на својим радним местима, а да притом то што мање кошта? Да постоји универзалан одговор на ово питање не би постојала потреба за позицијом лидера, менаџера или мотиватора. Да постоји идеалан </w:t>
      </w:r>
      <w:r w:rsidRPr="00B0628E">
        <w:rPr>
          <w:rFonts w:ascii="Times New Roman" w:hAnsi="Times New Roman" w:cs="Times New Roman"/>
          <w:sz w:val="24"/>
          <w:szCs w:val="24"/>
        </w:rPr>
        <w:lastRenderedPageBreak/>
        <w:t>одговор вероватно би гласио „повећајте плате и учините све да запослени буду задовољни“! Код свих људи постоји аутоматска мотивација за љубав, уживање у јелу, за путовање, читање и слично. За овакве активности није потребно подст</w:t>
      </w:r>
      <w:r w:rsidR="0072500E" w:rsidRPr="00B0628E">
        <w:rPr>
          <w:rFonts w:ascii="Times New Roman" w:hAnsi="Times New Roman" w:cs="Times New Roman"/>
          <w:sz w:val="24"/>
          <w:szCs w:val="24"/>
        </w:rPr>
        <w:t>ицати мотивацију. С друге стране</w:t>
      </w:r>
      <w:r w:rsidRPr="00B0628E">
        <w:rPr>
          <w:rFonts w:ascii="Times New Roman" w:hAnsi="Times New Roman" w:cs="Times New Roman"/>
          <w:sz w:val="24"/>
          <w:szCs w:val="24"/>
        </w:rPr>
        <w:t xml:space="preserve">, када треба да се подвргнемо дијети за мршављење, </w:t>
      </w:r>
      <w:r w:rsidR="0072500E" w:rsidRPr="00B0628E">
        <w:rPr>
          <w:rFonts w:ascii="Times New Roman" w:hAnsi="Times New Roman" w:cs="Times New Roman"/>
          <w:sz w:val="24"/>
          <w:szCs w:val="24"/>
        </w:rPr>
        <w:t>одласку код лекара, мајсторисању</w:t>
      </w:r>
      <w:r w:rsidRPr="00B0628E">
        <w:rPr>
          <w:rFonts w:ascii="Times New Roman" w:hAnsi="Times New Roman" w:cs="Times New Roman"/>
          <w:sz w:val="24"/>
          <w:szCs w:val="24"/>
        </w:rPr>
        <w:t xml:space="preserve"> по кући и те како нам је потребан одређени степен мотивације. С тога, бити мотивисан значи учинити напор и чинити га све док се циљ не испуни или пројекат не реализује.</w:t>
      </w:r>
      <w:r w:rsidR="00424E66" w:rsidRPr="00D27C75">
        <w:rPr>
          <w:rFonts w:ascii="Times New Roman" w:hAnsi="Times New Roman" w:cs="Times New Roman"/>
        </w:rPr>
        <w:t>[</w:t>
      </w:r>
      <w:r w:rsidR="00424E66">
        <w:rPr>
          <w:rFonts w:ascii="Times New Roman" w:hAnsi="Times New Roman" w:cs="Times New Roman"/>
        </w:rPr>
        <w:t>22</w:t>
      </w:r>
      <w:r w:rsidR="00424E66" w:rsidRPr="00D27C75">
        <w:rPr>
          <w:rFonts w:ascii="Times New Roman" w:hAnsi="Times New Roman" w:cs="Times New Roman"/>
        </w:rPr>
        <w:t>]</w:t>
      </w:r>
      <w:r w:rsidR="00424E66" w:rsidRPr="00CE1781">
        <w:rPr>
          <w:rFonts w:ascii="Times New Roman" w:hAnsi="Times New Roman" w:cs="Times New Roman"/>
          <w:b/>
        </w:rPr>
        <w:t xml:space="preserve"> </w:t>
      </w:r>
      <w:r w:rsidR="00424E66" w:rsidRPr="00B85C19">
        <w:rPr>
          <w:rFonts w:ascii="Times New Roman" w:hAnsi="Times New Roman" w:cs="Times New Roman"/>
          <w:sz w:val="24"/>
          <w:szCs w:val="24"/>
        </w:rPr>
        <w:t xml:space="preserve"> </w:t>
      </w:r>
    </w:p>
    <w:p w:rsidR="0087054D" w:rsidRPr="00B0628E" w:rsidRDefault="0087054D" w:rsidP="00B0628E">
      <w:p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Као руководилац или менаџер добијате шансу да учествујете у нечијем развоју. Посматрајући реалнију слику, то је двосмеран процес. Лидер помаже запосленом да се развија, док с дрге стране</w:t>
      </w:r>
      <w:r w:rsidR="0072500E" w:rsidRPr="00B0628E">
        <w:rPr>
          <w:rFonts w:ascii="Times New Roman" w:hAnsi="Times New Roman" w:cs="Times New Roman"/>
          <w:sz w:val="24"/>
          <w:szCs w:val="24"/>
        </w:rPr>
        <w:t xml:space="preserve"> запослени помаже лидеру да ост</w:t>
      </w:r>
      <w:r w:rsidRPr="00B0628E">
        <w:rPr>
          <w:rFonts w:ascii="Times New Roman" w:hAnsi="Times New Roman" w:cs="Times New Roman"/>
          <w:sz w:val="24"/>
          <w:szCs w:val="24"/>
        </w:rPr>
        <w:t>в</w:t>
      </w:r>
      <w:r w:rsidR="0072500E" w:rsidRPr="00B0628E">
        <w:rPr>
          <w:rFonts w:ascii="Times New Roman" w:hAnsi="Times New Roman" w:cs="Times New Roman"/>
          <w:sz w:val="24"/>
          <w:szCs w:val="24"/>
        </w:rPr>
        <w:t>а</w:t>
      </w:r>
      <w:r w:rsidRPr="00B0628E">
        <w:rPr>
          <w:rFonts w:ascii="Times New Roman" w:hAnsi="Times New Roman" w:cs="Times New Roman"/>
          <w:sz w:val="24"/>
          <w:szCs w:val="24"/>
        </w:rPr>
        <w:t>ри своје циљеве. Мотивација и задовољство запослених је једна од најважнијих тема у оквиру савременог менаџмента. Разлог овоме је јасан, чинећи своје радне задатке, запослени доприносе ос</w:t>
      </w:r>
      <w:r w:rsidR="0072500E" w:rsidRPr="00B0628E">
        <w:rPr>
          <w:rFonts w:ascii="Times New Roman" w:hAnsi="Times New Roman" w:cs="Times New Roman"/>
          <w:sz w:val="24"/>
          <w:szCs w:val="24"/>
        </w:rPr>
        <w:t>таврењу циљева компаније. Зато</w:t>
      </w:r>
      <w:r w:rsidRPr="00B0628E">
        <w:rPr>
          <w:rFonts w:ascii="Times New Roman" w:hAnsi="Times New Roman" w:cs="Times New Roman"/>
          <w:sz w:val="24"/>
          <w:szCs w:val="24"/>
        </w:rPr>
        <w:t>, остваривање учинака запослениих и менаџера је резултат три фактора:</w:t>
      </w:r>
      <w:r w:rsidR="00424E66" w:rsidRPr="00D27C75">
        <w:rPr>
          <w:rFonts w:ascii="Times New Roman" w:hAnsi="Times New Roman" w:cs="Times New Roman"/>
        </w:rPr>
        <w:t>[</w:t>
      </w:r>
      <w:r w:rsidR="00424E66">
        <w:rPr>
          <w:rFonts w:ascii="Times New Roman" w:hAnsi="Times New Roman" w:cs="Times New Roman"/>
        </w:rPr>
        <w:t>6</w:t>
      </w:r>
      <w:r w:rsidR="00424E66" w:rsidRPr="00D27C75">
        <w:rPr>
          <w:rFonts w:ascii="Times New Roman" w:hAnsi="Times New Roman" w:cs="Times New Roman"/>
        </w:rPr>
        <w:t>]</w:t>
      </w:r>
      <w:r w:rsidR="00424E66" w:rsidRPr="00CE1781">
        <w:rPr>
          <w:rFonts w:ascii="Times New Roman" w:hAnsi="Times New Roman" w:cs="Times New Roman"/>
          <w:b/>
        </w:rPr>
        <w:t xml:space="preserve"> </w:t>
      </w:r>
      <w:r w:rsidR="00424E66" w:rsidRPr="00B85C19">
        <w:rPr>
          <w:rFonts w:ascii="Times New Roman" w:hAnsi="Times New Roman" w:cs="Times New Roman"/>
          <w:sz w:val="24"/>
          <w:szCs w:val="24"/>
        </w:rPr>
        <w:t xml:space="preserve"> </w:t>
      </w:r>
    </w:p>
    <w:p w:rsidR="0087054D" w:rsidRPr="00B0628E" w:rsidRDefault="0087054D" w:rsidP="00B0628E">
      <w:pPr>
        <w:pStyle w:val="ListParagraph"/>
        <w:numPr>
          <w:ilvl w:val="0"/>
          <w:numId w:val="27"/>
        </w:num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Способност запослених да оставре учинак,</w:t>
      </w:r>
    </w:p>
    <w:p w:rsidR="0087054D" w:rsidRPr="00B0628E" w:rsidRDefault="0087054D" w:rsidP="00B0628E">
      <w:pPr>
        <w:pStyle w:val="ListParagraph"/>
        <w:numPr>
          <w:ilvl w:val="0"/>
          <w:numId w:val="27"/>
        </w:num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 xml:space="preserve">Шансе запослених да остваре учинак и </w:t>
      </w:r>
    </w:p>
    <w:p w:rsidR="0087054D" w:rsidRPr="00B0628E" w:rsidRDefault="0087054D" w:rsidP="00B0628E">
      <w:pPr>
        <w:pStyle w:val="ListParagraph"/>
        <w:numPr>
          <w:ilvl w:val="0"/>
          <w:numId w:val="27"/>
        </w:num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Воље или мотивације запослених да оставре учинак.</w:t>
      </w:r>
    </w:p>
    <w:p w:rsidR="0087054D" w:rsidRPr="00B0628E" w:rsidRDefault="00437930" w:rsidP="00B0628E">
      <w:p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Способност запослених се постиже њиховом обуком, интересовањем, залагањем и знањем кој</w:t>
      </w:r>
      <w:r w:rsidR="0072500E" w:rsidRPr="00B0628E">
        <w:rPr>
          <w:rFonts w:ascii="Times New Roman" w:hAnsi="Times New Roman" w:cs="Times New Roman"/>
          <w:sz w:val="24"/>
          <w:szCs w:val="24"/>
        </w:rPr>
        <w:t>е стекну на послу. Шансу да ост</w:t>
      </w:r>
      <w:r w:rsidRPr="00B0628E">
        <w:rPr>
          <w:rFonts w:ascii="Times New Roman" w:hAnsi="Times New Roman" w:cs="Times New Roman"/>
          <w:sz w:val="24"/>
          <w:szCs w:val="24"/>
        </w:rPr>
        <w:t>в</w:t>
      </w:r>
      <w:r w:rsidR="0072500E" w:rsidRPr="00B0628E">
        <w:rPr>
          <w:rFonts w:ascii="Times New Roman" w:hAnsi="Times New Roman" w:cs="Times New Roman"/>
          <w:sz w:val="24"/>
          <w:szCs w:val="24"/>
        </w:rPr>
        <w:t>а</w:t>
      </w:r>
      <w:r w:rsidRPr="00B0628E">
        <w:rPr>
          <w:rFonts w:ascii="Times New Roman" w:hAnsi="Times New Roman" w:cs="Times New Roman"/>
          <w:sz w:val="24"/>
          <w:szCs w:val="24"/>
        </w:rPr>
        <w:t>ре учинак нуди организациона структура, док се мотивација може дефинисати као процес покретања, усмеравања и одржавања људског понашања ка одређеном циљу.</w:t>
      </w:r>
      <w:r w:rsidR="00424E66" w:rsidRPr="00D27C75">
        <w:rPr>
          <w:rFonts w:ascii="Times New Roman" w:hAnsi="Times New Roman" w:cs="Times New Roman"/>
        </w:rPr>
        <w:t>[</w:t>
      </w:r>
      <w:r w:rsidR="00424E66">
        <w:rPr>
          <w:rFonts w:ascii="Times New Roman" w:hAnsi="Times New Roman" w:cs="Times New Roman"/>
        </w:rPr>
        <w:t>6</w:t>
      </w:r>
      <w:r w:rsidR="00424E66" w:rsidRPr="00D27C75">
        <w:rPr>
          <w:rFonts w:ascii="Times New Roman" w:hAnsi="Times New Roman" w:cs="Times New Roman"/>
        </w:rPr>
        <w:t>]</w:t>
      </w:r>
      <w:r w:rsidR="00424E66" w:rsidRPr="00B85C19">
        <w:rPr>
          <w:rFonts w:ascii="Times New Roman" w:hAnsi="Times New Roman" w:cs="Times New Roman"/>
          <w:sz w:val="24"/>
          <w:szCs w:val="24"/>
        </w:rPr>
        <w:t xml:space="preserve"> </w:t>
      </w:r>
      <w:r w:rsidR="00F12D57" w:rsidRPr="00B0628E">
        <w:rPr>
          <w:rFonts w:ascii="Times New Roman" w:hAnsi="Times New Roman" w:cs="Times New Roman"/>
          <w:sz w:val="24"/>
          <w:szCs w:val="24"/>
        </w:rPr>
        <w:t>Да би степен мотивације био у потпуности успешан, неопходно је да лидер познаје потребе и мотиве људи којима руководи како би обезбедио њихово задовољење. У савременим условима пословања, од лидера се очекује да: буде глобални стратег, господар технологије, одличан политичар и лидер мотиватор.</w:t>
      </w:r>
      <w:r w:rsidR="00424E66" w:rsidRPr="00D27C75">
        <w:rPr>
          <w:rFonts w:ascii="Times New Roman" w:hAnsi="Times New Roman" w:cs="Times New Roman"/>
        </w:rPr>
        <w:t>[</w:t>
      </w:r>
      <w:r w:rsidR="00424E66">
        <w:rPr>
          <w:rFonts w:ascii="Times New Roman" w:hAnsi="Times New Roman" w:cs="Times New Roman"/>
        </w:rPr>
        <w:t>7</w:t>
      </w:r>
      <w:r w:rsidR="00424E66" w:rsidRPr="00D27C75">
        <w:rPr>
          <w:rFonts w:ascii="Times New Roman" w:hAnsi="Times New Roman" w:cs="Times New Roman"/>
        </w:rPr>
        <w:t>]</w:t>
      </w:r>
      <w:r w:rsidR="00424E66" w:rsidRPr="00CE1781">
        <w:rPr>
          <w:rFonts w:ascii="Times New Roman" w:hAnsi="Times New Roman" w:cs="Times New Roman"/>
          <w:b/>
        </w:rPr>
        <w:t xml:space="preserve"> </w:t>
      </w:r>
      <w:r w:rsidR="0092596B" w:rsidRPr="00B0628E">
        <w:rPr>
          <w:rFonts w:ascii="Times New Roman" w:hAnsi="Times New Roman" w:cs="Times New Roman"/>
          <w:sz w:val="24"/>
          <w:szCs w:val="24"/>
        </w:rPr>
        <w:t>Лидер мотиватор уверава запослене у заједничке вредности, усмерава их и више је тренер него наредбодавац. Јака подлога за мотивисаност и задовољство запослених јесте амбијент у коме влада атмосфера подршке и подстицања сарадње, а не страх и несигурност. У литератури постоји велики број дефиниција мотивације, савети како постати успешан лидер и мотиватор, како побољшати задовољство запослених и слична питања којима се ова област менаџмента бави. Генерално говорећ, задовољсрво и  мотивисаност зависиће од низа међусобних фактора као што су:</w:t>
      </w:r>
    </w:p>
    <w:p w:rsidR="0092596B" w:rsidRPr="00B0628E" w:rsidRDefault="0092596B" w:rsidP="00B0628E">
      <w:pPr>
        <w:pStyle w:val="ListParagraph"/>
        <w:numPr>
          <w:ilvl w:val="0"/>
          <w:numId w:val="28"/>
        </w:num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Индивидуалне каракт</w:t>
      </w:r>
      <w:r w:rsidR="0072500E" w:rsidRPr="00B0628E">
        <w:rPr>
          <w:rFonts w:ascii="Times New Roman" w:hAnsi="Times New Roman" w:cs="Times New Roman"/>
          <w:sz w:val="24"/>
          <w:szCs w:val="24"/>
        </w:rPr>
        <w:t>еристике сваког појединца – уну</w:t>
      </w:r>
      <w:r w:rsidRPr="00B0628E">
        <w:rPr>
          <w:rFonts w:ascii="Times New Roman" w:hAnsi="Times New Roman" w:cs="Times New Roman"/>
          <w:sz w:val="24"/>
          <w:szCs w:val="24"/>
        </w:rPr>
        <w:t xml:space="preserve">трашњи мотиви, мотиви достигнућа, ставови, потребе, </w:t>
      </w:r>
      <w:r w:rsidR="0072500E" w:rsidRPr="00B0628E">
        <w:rPr>
          <w:rFonts w:ascii="Times New Roman" w:hAnsi="Times New Roman" w:cs="Times New Roman"/>
          <w:sz w:val="24"/>
          <w:szCs w:val="24"/>
        </w:rPr>
        <w:t>жеље, креативност, могућности,</w:t>
      </w:r>
    </w:p>
    <w:p w:rsidR="0092596B" w:rsidRPr="00B0628E" w:rsidRDefault="0092596B" w:rsidP="00B0628E">
      <w:pPr>
        <w:pStyle w:val="ListParagraph"/>
        <w:numPr>
          <w:ilvl w:val="0"/>
          <w:numId w:val="28"/>
        </w:num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Карактеристике посла – сложеност</w:t>
      </w:r>
      <w:r w:rsidR="0072500E" w:rsidRPr="00B0628E">
        <w:rPr>
          <w:rFonts w:ascii="Times New Roman" w:hAnsi="Times New Roman" w:cs="Times New Roman"/>
          <w:sz w:val="24"/>
          <w:szCs w:val="24"/>
        </w:rPr>
        <w:t xml:space="preserve"> посла, одговорност, аутономија, врста посла,</w:t>
      </w:r>
    </w:p>
    <w:p w:rsidR="0092596B" w:rsidRPr="00B0628E" w:rsidRDefault="0092596B" w:rsidP="00B0628E">
      <w:pPr>
        <w:pStyle w:val="ListParagraph"/>
        <w:numPr>
          <w:ilvl w:val="0"/>
          <w:numId w:val="28"/>
        </w:num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Организациони елементи – међуљудски односи, руковођењ</w:t>
      </w:r>
      <w:r w:rsidR="0072500E" w:rsidRPr="00B0628E">
        <w:rPr>
          <w:rFonts w:ascii="Times New Roman" w:hAnsi="Times New Roman" w:cs="Times New Roman"/>
          <w:sz w:val="24"/>
          <w:szCs w:val="24"/>
        </w:rPr>
        <w:t>е, организација, комуникација,</w:t>
      </w:r>
    </w:p>
    <w:p w:rsidR="0092596B" w:rsidRPr="00B0628E" w:rsidRDefault="0092596B" w:rsidP="00B0628E">
      <w:pPr>
        <w:pStyle w:val="ListParagraph"/>
        <w:numPr>
          <w:ilvl w:val="0"/>
          <w:numId w:val="28"/>
        </w:num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Ниво и карактеристике економског, техничког и технолошког развоја</w:t>
      </w:r>
      <w:r w:rsidR="0072500E" w:rsidRPr="00B0628E">
        <w:rPr>
          <w:rFonts w:ascii="Times New Roman" w:hAnsi="Times New Roman" w:cs="Times New Roman"/>
          <w:sz w:val="24"/>
          <w:szCs w:val="24"/>
        </w:rPr>
        <w:t>,</w:t>
      </w:r>
    </w:p>
    <w:p w:rsidR="0092596B" w:rsidRPr="00B0628E" w:rsidRDefault="0072500E" w:rsidP="00B0628E">
      <w:pPr>
        <w:pStyle w:val="ListParagraph"/>
        <w:numPr>
          <w:ilvl w:val="0"/>
          <w:numId w:val="28"/>
        </w:num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Друштвено-</w:t>
      </w:r>
      <w:r w:rsidR="0092596B" w:rsidRPr="00B0628E">
        <w:rPr>
          <w:rFonts w:ascii="Times New Roman" w:hAnsi="Times New Roman" w:cs="Times New Roman"/>
          <w:sz w:val="24"/>
          <w:szCs w:val="24"/>
        </w:rPr>
        <w:t>економски односи – религија, систем, култура, географско подручје и слично.</w:t>
      </w:r>
    </w:p>
    <w:p w:rsidR="00B7774F" w:rsidRPr="00B0628E" w:rsidRDefault="00B0205A" w:rsidP="00B0628E">
      <w:p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 xml:space="preserve">Идеална ситуација за компанију би била када би сваки запослени у компанији био мотивисан. Тада би се послови обављали брже, лакше, са више задовољства и квалитетније. Реална ситуација јесте да је то немогуће постићи. Човека који по својим укупним знањима, вештинама и способностима не одговара опису посла, тешко је мотивисати. Уобичајено је да онај ко не зна да ради или нема искуства, притом показује негативан став и нижу мотивацију по правилу поседује мање спремности, док онај ко има </w:t>
      </w:r>
      <w:r w:rsidRPr="00B0628E">
        <w:rPr>
          <w:rFonts w:ascii="Times New Roman" w:hAnsi="Times New Roman" w:cs="Times New Roman"/>
          <w:sz w:val="24"/>
          <w:szCs w:val="24"/>
        </w:rPr>
        <w:lastRenderedPageBreak/>
        <w:t>позитиван став према послу брже учи и стиче искуство. Имајући то у виду, обуке и тренинзи су јако битни како би запослени напредовали и усавршавали прво себе, а потом могли да допринесу крајњем остварењу организационих циљева. Понекад, руководилац мора више да се усресреди на запослене, уместо на радне задатке. Такве ситуациј</w:t>
      </w:r>
      <w:r w:rsidR="00E6316D" w:rsidRPr="00B0628E">
        <w:rPr>
          <w:rFonts w:ascii="Times New Roman" w:hAnsi="Times New Roman" w:cs="Times New Roman"/>
          <w:sz w:val="24"/>
          <w:szCs w:val="24"/>
        </w:rPr>
        <w:t>е су када запослени има проблем</w:t>
      </w:r>
      <w:r w:rsidRPr="00B0628E">
        <w:rPr>
          <w:rFonts w:ascii="Times New Roman" w:hAnsi="Times New Roman" w:cs="Times New Roman"/>
          <w:sz w:val="24"/>
          <w:szCs w:val="24"/>
        </w:rPr>
        <w:t xml:space="preserve"> у обављању свог посла, изазива немире у оквиру тима, несигурно обавља своје задатке, почну да га замарају рутински послови и слично.</w:t>
      </w:r>
      <w:r w:rsidR="00383ECD" w:rsidRPr="00B0628E">
        <w:rPr>
          <w:rFonts w:ascii="Times New Roman" w:hAnsi="Times New Roman" w:cs="Times New Roman"/>
          <w:sz w:val="24"/>
          <w:szCs w:val="24"/>
        </w:rPr>
        <w:t xml:space="preserve"> Важно је н</w:t>
      </w:r>
      <w:r w:rsidR="00B7774F" w:rsidRPr="00B0628E">
        <w:rPr>
          <w:rFonts w:ascii="Times New Roman" w:hAnsi="Times New Roman" w:cs="Times New Roman"/>
          <w:sz w:val="24"/>
          <w:szCs w:val="24"/>
        </w:rPr>
        <w:t>а</w:t>
      </w:r>
      <w:r w:rsidR="00383ECD" w:rsidRPr="00B0628E">
        <w:rPr>
          <w:rFonts w:ascii="Times New Roman" w:hAnsi="Times New Roman" w:cs="Times New Roman"/>
          <w:sz w:val="24"/>
          <w:szCs w:val="24"/>
        </w:rPr>
        <w:t>поменути и да компанија која жели мотивацију запослених мора учинити да се људи осећају поноснима што ту раде и тада компанија мора имати јасне циљеве, руководство мора бити стално у стању да схвати и буде у стању да оствари циљеве, мора постојати трајно комуницирање које ће запослене увек упутити у то шта се догађа и са сваком неприликом мора се суочити директно и конкретно.</w:t>
      </w:r>
      <w:r w:rsidR="00424E66" w:rsidRPr="00D27C75">
        <w:rPr>
          <w:rFonts w:ascii="Times New Roman" w:hAnsi="Times New Roman" w:cs="Times New Roman"/>
        </w:rPr>
        <w:t>[</w:t>
      </w:r>
      <w:r w:rsidR="00424E66">
        <w:rPr>
          <w:rFonts w:ascii="Times New Roman" w:hAnsi="Times New Roman" w:cs="Times New Roman"/>
        </w:rPr>
        <w:t>7</w:t>
      </w:r>
      <w:r w:rsidR="00424E66" w:rsidRPr="00D27C75">
        <w:rPr>
          <w:rFonts w:ascii="Times New Roman" w:hAnsi="Times New Roman" w:cs="Times New Roman"/>
        </w:rPr>
        <w:t>]</w:t>
      </w:r>
      <w:r w:rsidR="00B7774F" w:rsidRPr="00B0628E">
        <w:rPr>
          <w:rFonts w:ascii="Times New Roman" w:hAnsi="Times New Roman" w:cs="Times New Roman"/>
          <w:sz w:val="24"/>
          <w:szCs w:val="24"/>
        </w:rPr>
        <w:t xml:space="preserve"> Руководство мора да </w:t>
      </w:r>
      <w:r w:rsidR="00E6316D" w:rsidRPr="00B0628E">
        <w:rPr>
          <w:rFonts w:ascii="Times New Roman" w:hAnsi="Times New Roman" w:cs="Times New Roman"/>
          <w:sz w:val="24"/>
          <w:szCs w:val="24"/>
        </w:rPr>
        <w:t>осигура да радна средина има по</w:t>
      </w:r>
      <w:r w:rsidR="00B7774F" w:rsidRPr="00B0628E">
        <w:rPr>
          <w:rFonts w:ascii="Times New Roman" w:hAnsi="Times New Roman" w:cs="Times New Roman"/>
          <w:sz w:val="24"/>
          <w:szCs w:val="24"/>
        </w:rPr>
        <w:t>зитиван утицај на мотивацију, задовољство и перформансе особља, ради побољшања перформанси организације. Стварање позитивне радне средине треба да обухвати:</w:t>
      </w:r>
      <w:r w:rsidR="00424E66" w:rsidRPr="00D27C75">
        <w:rPr>
          <w:rFonts w:ascii="Times New Roman" w:hAnsi="Times New Roman" w:cs="Times New Roman"/>
        </w:rPr>
        <w:t>[</w:t>
      </w:r>
      <w:r w:rsidR="00424E66">
        <w:rPr>
          <w:rFonts w:ascii="Times New Roman" w:hAnsi="Times New Roman" w:cs="Times New Roman"/>
        </w:rPr>
        <w:t>7</w:t>
      </w:r>
      <w:r w:rsidR="00424E66" w:rsidRPr="00D27C75">
        <w:rPr>
          <w:rFonts w:ascii="Times New Roman" w:hAnsi="Times New Roman" w:cs="Times New Roman"/>
        </w:rPr>
        <w:t>]</w:t>
      </w:r>
      <w:r w:rsidR="00424E66" w:rsidRPr="00CE1781">
        <w:rPr>
          <w:rFonts w:ascii="Times New Roman" w:hAnsi="Times New Roman" w:cs="Times New Roman"/>
          <w:b/>
        </w:rPr>
        <w:t xml:space="preserve"> </w:t>
      </w:r>
      <w:r w:rsidR="00424E66" w:rsidRPr="00B85C19">
        <w:rPr>
          <w:rFonts w:ascii="Times New Roman" w:hAnsi="Times New Roman" w:cs="Times New Roman"/>
          <w:sz w:val="24"/>
          <w:szCs w:val="24"/>
        </w:rPr>
        <w:t xml:space="preserve"> </w:t>
      </w:r>
    </w:p>
    <w:p w:rsidR="00383ECD" w:rsidRPr="00B0628E" w:rsidRDefault="00B7774F" w:rsidP="00B0628E">
      <w:pPr>
        <w:pStyle w:val="ListParagraph"/>
        <w:numPr>
          <w:ilvl w:val="0"/>
          <w:numId w:val="29"/>
        </w:num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Методе за креативан рад и могућност за веће укључивање у рад ради искоришћења особља,</w:t>
      </w:r>
    </w:p>
    <w:p w:rsidR="00B7774F" w:rsidRPr="00B0628E" w:rsidRDefault="00B7774F" w:rsidP="00B0628E">
      <w:pPr>
        <w:pStyle w:val="ListParagraph"/>
        <w:numPr>
          <w:ilvl w:val="0"/>
          <w:numId w:val="29"/>
        </w:num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Правила и упутства за безбедност, укључујући коришћење безбедносне опреме,</w:t>
      </w:r>
    </w:p>
    <w:p w:rsidR="00B7774F" w:rsidRPr="00B0628E" w:rsidRDefault="00B7774F" w:rsidP="00B0628E">
      <w:pPr>
        <w:pStyle w:val="ListParagraph"/>
        <w:numPr>
          <w:ilvl w:val="0"/>
          <w:numId w:val="29"/>
        </w:num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Ергономија,</w:t>
      </w:r>
    </w:p>
    <w:p w:rsidR="00B7774F" w:rsidRPr="00B0628E" w:rsidRDefault="00B7774F" w:rsidP="00B0628E">
      <w:pPr>
        <w:pStyle w:val="ListParagraph"/>
        <w:numPr>
          <w:ilvl w:val="0"/>
          <w:numId w:val="29"/>
        </w:num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Локацију радног места,</w:t>
      </w:r>
    </w:p>
    <w:p w:rsidR="00B7774F" w:rsidRPr="00B0628E" w:rsidRDefault="00B7774F" w:rsidP="00B0628E">
      <w:pPr>
        <w:pStyle w:val="ListParagraph"/>
        <w:numPr>
          <w:ilvl w:val="0"/>
          <w:numId w:val="29"/>
        </w:num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Међуљу</w:t>
      </w:r>
      <w:r w:rsidR="00E6316D" w:rsidRPr="00B0628E">
        <w:rPr>
          <w:rFonts w:ascii="Times New Roman" w:hAnsi="Times New Roman" w:cs="Times New Roman"/>
          <w:sz w:val="24"/>
          <w:szCs w:val="24"/>
        </w:rPr>
        <w:t>д</w:t>
      </w:r>
      <w:r w:rsidRPr="00B0628E">
        <w:rPr>
          <w:rFonts w:ascii="Times New Roman" w:hAnsi="Times New Roman" w:cs="Times New Roman"/>
          <w:sz w:val="24"/>
          <w:szCs w:val="24"/>
        </w:rPr>
        <w:t>ске односе,</w:t>
      </w:r>
    </w:p>
    <w:p w:rsidR="00B7774F" w:rsidRPr="00B0628E" w:rsidRDefault="00B7774F" w:rsidP="00B0628E">
      <w:pPr>
        <w:pStyle w:val="ListParagraph"/>
        <w:numPr>
          <w:ilvl w:val="0"/>
          <w:numId w:val="29"/>
        </w:num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Објекте и опрему за особље у организацији,</w:t>
      </w:r>
    </w:p>
    <w:p w:rsidR="00B7774F" w:rsidRPr="00B0628E" w:rsidRDefault="00B7774F" w:rsidP="00B0628E">
      <w:pPr>
        <w:pStyle w:val="ListParagraph"/>
        <w:numPr>
          <w:ilvl w:val="0"/>
          <w:numId w:val="29"/>
        </w:num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Топлоту, влажност, осветљење,</w:t>
      </w:r>
    </w:p>
    <w:p w:rsidR="00B7774F" w:rsidRPr="00B0628E" w:rsidRDefault="00B7774F" w:rsidP="00B0628E">
      <w:pPr>
        <w:pStyle w:val="ListParagraph"/>
        <w:numPr>
          <w:ilvl w:val="0"/>
          <w:numId w:val="29"/>
        </w:num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Хигијену,чистоћу, влажност и загађеност.</w:t>
      </w:r>
    </w:p>
    <w:p w:rsidR="00AF545C" w:rsidRPr="00B0628E" w:rsidRDefault="00B7774F" w:rsidP="00B0628E">
      <w:p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 xml:space="preserve">Основни процес мотивације базиран је </w:t>
      </w:r>
      <w:r w:rsidR="00C90B3E" w:rsidRPr="00B0628E">
        <w:rPr>
          <w:rFonts w:ascii="Times New Roman" w:hAnsi="Times New Roman" w:cs="Times New Roman"/>
          <w:sz w:val="24"/>
          <w:szCs w:val="24"/>
        </w:rPr>
        <w:t xml:space="preserve">на три елемента: </w:t>
      </w:r>
      <w:r w:rsidR="00C90B3E" w:rsidRPr="00B0628E">
        <w:rPr>
          <w:rFonts w:ascii="Times New Roman" w:hAnsi="Times New Roman" w:cs="Times New Roman"/>
          <w:i/>
          <w:sz w:val="24"/>
          <w:szCs w:val="24"/>
        </w:rPr>
        <w:t xml:space="preserve">потреба, покрет </w:t>
      </w:r>
      <w:r w:rsidR="00C90B3E" w:rsidRPr="00B0628E">
        <w:rPr>
          <w:rFonts w:ascii="Times New Roman" w:hAnsi="Times New Roman" w:cs="Times New Roman"/>
          <w:sz w:val="24"/>
          <w:szCs w:val="24"/>
        </w:rPr>
        <w:t>и</w:t>
      </w:r>
      <w:r w:rsidR="00C90B3E" w:rsidRPr="00B0628E">
        <w:rPr>
          <w:rFonts w:ascii="Times New Roman" w:hAnsi="Times New Roman" w:cs="Times New Roman"/>
          <w:i/>
          <w:sz w:val="24"/>
          <w:szCs w:val="24"/>
        </w:rPr>
        <w:t xml:space="preserve"> награда. Потреба </w:t>
      </w:r>
      <w:r w:rsidR="00C90B3E" w:rsidRPr="00B0628E">
        <w:rPr>
          <w:rFonts w:ascii="Times New Roman" w:hAnsi="Times New Roman" w:cs="Times New Roman"/>
          <w:sz w:val="24"/>
          <w:szCs w:val="24"/>
        </w:rPr>
        <w:t>пре</w:t>
      </w:r>
      <w:r w:rsidR="00E6316D" w:rsidRPr="00B0628E">
        <w:rPr>
          <w:rFonts w:ascii="Times New Roman" w:hAnsi="Times New Roman" w:cs="Times New Roman"/>
          <w:sz w:val="24"/>
          <w:szCs w:val="24"/>
        </w:rPr>
        <w:t>дставља стање недостатка или пси</w:t>
      </w:r>
      <w:r w:rsidR="00C90B3E" w:rsidRPr="00B0628E">
        <w:rPr>
          <w:rFonts w:ascii="Times New Roman" w:hAnsi="Times New Roman" w:cs="Times New Roman"/>
          <w:sz w:val="24"/>
          <w:szCs w:val="24"/>
        </w:rPr>
        <w:t xml:space="preserve">холошког и/или физичког дисбаланса. </w:t>
      </w:r>
      <w:r w:rsidR="00C90B3E" w:rsidRPr="00B0628E">
        <w:rPr>
          <w:rFonts w:ascii="Times New Roman" w:hAnsi="Times New Roman" w:cs="Times New Roman"/>
          <w:i/>
          <w:sz w:val="24"/>
          <w:szCs w:val="24"/>
        </w:rPr>
        <w:t xml:space="preserve">Покрет </w:t>
      </w:r>
      <w:r w:rsidR="00C90B3E" w:rsidRPr="00B0628E">
        <w:rPr>
          <w:rFonts w:ascii="Times New Roman" w:hAnsi="Times New Roman" w:cs="Times New Roman"/>
          <w:sz w:val="24"/>
          <w:szCs w:val="24"/>
        </w:rPr>
        <w:t xml:space="preserve">представља акцију коју човек предузима како би отклонио недостатак и </w:t>
      </w:r>
      <w:r w:rsidR="00C90B3E" w:rsidRPr="00B0628E">
        <w:rPr>
          <w:rFonts w:ascii="Times New Roman" w:hAnsi="Times New Roman" w:cs="Times New Roman"/>
          <w:i/>
          <w:sz w:val="24"/>
          <w:szCs w:val="24"/>
        </w:rPr>
        <w:t>награда</w:t>
      </w:r>
      <w:r w:rsidR="00C90B3E" w:rsidRPr="00B0628E">
        <w:rPr>
          <w:rFonts w:ascii="Times New Roman" w:hAnsi="Times New Roman" w:cs="Times New Roman"/>
          <w:sz w:val="24"/>
          <w:szCs w:val="24"/>
        </w:rPr>
        <w:t xml:space="preserve"> представља постизање онога чиме се недостатак може уклонити и елиминисати тензија.</w:t>
      </w:r>
      <w:r w:rsidR="00424E66" w:rsidRPr="00D27C75">
        <w:rPr>
          <w:rFonts w:ascii="Times New Roman" w:hAnsi="Times New Roman" w:cs="Times New Roman"/>
        </w:rPr>
        <w:t>[</w:t>
      </w:r>
      <w:r w:rsidR="00424E66">
        <w:rPr>
          <w:rFonts w:ascii="Times New Roman" w:hAnsi="Times New Roman" w:cs="Times New Roman"/>
        </w:rPr>
        <w:t>6</w:t>
      </w:r>
      <w:r w:rsidR="00424E66" w:rsidRPr="00D27C75">
        <w:rPr>
          <w:rFonts w:ascii="Times New Roman" w:hAnsi="Times New Roman" w:cs="Times New Roman"/>
        </w:rPr>
        <w:t>]</w:t>
      </w:r>
      <w:r w:rsidR="00424E66" w:rsidRPr="00B0628E">
        <w:rPr>
          <w:rFonts w:ascii="Times New Roman" w:hAnsi="Times New Roman" w:cs="Times New Roman"/>
          <w:sz w:val="24"/>
          <w:szCs w:val="24"/>
        </w:rPr>
        <w:t xml:space="preserve"> </w:t>
      </w:r>
      <w:r w:rsidR="00AF545C" w:rsidRPr="00B0628E">
        <w:rPr>
          <w:rFonts w:ascii="Times New Roman" w:hAnsi="Times New Roman" w:cs="Times New Roman"/>
          <w:sz w:val="24"/>
          <w:szCs w:val="24"/>
        </w:rPr>
        <w:t>Кроз пример из свакодневног живота се може схватити овај основни процес мотивације. Човек је уморан, има потребу да спава. Покрет или акција коју он предузима подразумева квалитетан сан.</w:t>
      </w:r>
      <w:r w:rsidR="00E6316D" w:rsidRPr="00B0628E">
        <w:rPr>
          <w:rFonts w:ascii="Times New Roman" w:hAnsi="Times New Roman" w:cs="Times New Roman"/>
          <w:sz w:val="24"/>
          <w:szCs w:val="24"/>
        </w:rPr>
        <w:t xml:space="preserve"> Награда тог покрета јесте одмо</w:t>
      </w:r>
      <w:r w:rsidR="00AF545C" w:rsidRPr="00B0628E">
        <w:rPr>
          <w:rFonts w:ascii="Times New Roman" w:hAnsi="Times New Roman" w:cs="Times New Roman"/>
          <w:sz w:val="24"/>
          <w:szCs w:val="24"/>
        </w:rPr>
        <w:t>р, већа концентрација, боље функционисање и слично.</w:t>
      </w:r>
    </w:p>
    <w:p w:rsidR="00AF545C" w:rsidRPr="00B0628E" w:rsidRDefault="00AF545C" w:rsidP="00B0628E">
      <w:p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 xml:space="preserve">Три димензије мотивације су неопходне за разумевање њеног утицаја на задовољство запослених: </w:t>
      </w:r>
      <w:r w:rsidRPr="00B0628E">
        <w:rPr>
          <w:rFonts w:ascii="Times New Roman" w:hAnsi="Times New Roman" w:cs="Times New Roman"/>
          <w:i/>
          <w:sz w:val="24"/>
          <w:szCs w:val="24"/>
        </w:rPr>
        <w:t xml:space="preserve">правац, интезитет и трајност </w:t>
      </w:r>
      <w:r w:rsidR="00424E66">
        <w:rPr>
          <w:rFonts w:ascii="Times New Roman" w:hAnsi="Times New Roman" w:cs="Times New Roman"/>
          <w:i/>
          <w:sz w:val="24"/>
          <w:szCs w:val="24"/>
        </w:rPr>
        <w:t>.</w:t>
      </w:r>
      <w:r w:rsidR="00424E66" w:rsidRPr="00D27C75">
        <w:rPr>
          <w:rFonts w:ascii="Times New Roman" w:hAnsi="Times New Roman" w:cs="Times New Roman"/>
        </w:rPr>
        <w:t>[</w:t>
      </w:r>
      <w:r w:rsidR="00424E66">
        <w:rPr>
          <w:rFonts w:ascii="Times New Roman" w:hAnsi="Times New Roman" w:cs="Times New Roman"/>
        </w:rPr>
        <w:t>6</w:t>
      </w:r>
      <w:r w:rsidR="00424E66" w:rsidRPr="00D27C75">
        <w:rPr>
          <w:rFonts w:ascii="Times New Roman" w:hAnsi="Times New Roman" w:cs="Times New Roman"/>
        </w:rPr>
        <w:t>]</w:t>
      </w:r>
      <w:r w:rsidRPr="00B0628E">
        <w:rPr>
          <w:rFonts w:ascii="Times New Roman" w:hAnsi="Times New Roman" w:cs="Times New Roman"/>
          <w:i/>
          <w:sz w:val="24"/>
          <w:szCs w:val="24"/>
        </w:rPr>
        <w:t xml:space="preserve"> </w:t>
      </w:r>
      <w:r w:rsidRPr="00B0628E">
        <w:rPr>
          <w:rFonts w:ascii="Times New Roman" w:hAnsi="Times New Roman" w:cs="Times New Roman"/>
          <w:sz w:val="24"/>
          <w:szCs w:val="24"/>
        </w:rPr>
        <w:t>Прво и основно правило да би запослен</w:t>
      </w:r>
      <w:r w:rsidR="000D27EB" w:rsidRPr="00B0628E">
        <w:rPr>
          <w:rFonts w:ascii="Times New Roman" w:hAnsi="Times New Roman" w:cs="Times New Roman"/>
          <w:sz w:val="24"/>
          <w:szCs w:val="24"/>
        </w:rPr>
        <w:t>и</w:t>
      </w:r>
      <w:r w:rsidRPr="00B0628E">
        <w:rPr>
          <w:rFonts w:ascii="Times New Roman" w:hAnsi="Times New Roman" w:cs="Times New Roman"/>
          <w:sz w:val="24"/>
          <w:szCs w:val="24"/>
        </w:rPr>
        <w:t xml:space="preserve"> био задовољан и мотивисан на свом радном месту јесте правац којим се мотивација спроводи. Људи у организацији могу бити мотивисани у погрешном смеру, на пример запослени може обавити успешно радни задатак, али не тако што је својим радом и трудом постигао, већ тако што је преписивао и лагао. Интезитет мотивације представља количину напора коју ће неко користити како би задовољио своје потребе. Уколико је интезитет мотивације већи, утолико ће запослени боље обаљати своје активности и перформансе организације ће бити боље.</w:t>
      </w:r>
      <w:r w:rsidR="00211110" w:rsidRPr="00B0628E">
        <w:rPr>
          <w:rFonts w:ascii="Times New Roman" w:hAnsi="Times New Roman" w:cs="Times New Roman"/>
          <w:sz w:val="24"/>
          <w:szCs w:val="24"/>
        </w:rPr>
        <w:t xml:space="preserve"> На крају, постојаност мотивације указује на време улагања одређеног нивоа напора у одређеном правцу. Неко може бити мотивисан на високом нивоу, али на кратко време, док с друге стране неко може бити мотивисан малог интезитета али на дужи врменски период.</w:t>
      </w:r>
    </w:p>
    <w:p w:rsidR="00424E66" w:rsidRDefault="00424E66" w:rsidP="00B0628E">
      <w:pPr>
        <w:pStyle w:val="Heading2"/>
        <w:spacing w:before="120" w:beforeAutospacing="0" w:after="120" w:afterAutospacing="0"/>
        <w:jc w:val="center"/>
        <w:rPr>
          <w:sz w:val="24"/>
          <w:szCs w:val="24"/>
        </w:rPr>
      </w:pPr>
    </w:p>
    <w:p w:rsidR="00211110" w:rsidRPr="00B0628E" w:rsidRDefault="000D27EB" w:rsidP="00B0628E">
      <w:pPr>
        <w:pStyle w:val="Heading2"/>
        <w:spacing w:before="120" w:beforeAutospacing="0" w:after="120" w:afterAutospacing="0"/>
        <w:jc w:val="center"/>
        <w:rPr>
          <w:sz w:val="24"/>
          <w:szCs w:val="24"/>
        </w:rPr>
      </w:pPr>
      <w:bookmarkStart w:id="17" w:name="_Toc52027183"/>
      <w:r w:rsidRPr="00B0628E">
        <w:rPr>
          <w:sz w:val="24"/>
          <w:szCs w:val="24"/>
        </w:rPr>
        <w:lastRenderedPageBreak/>
        <w:t>3.1.</w:t>
      </w:r>
      <w:r w:rsidR="00211110" w:rsidRPr="00B0628E">
        <w:rPr>
          <w:sz w:val="24"/>
          <w:szCs w:val="24"/>
        </w:rPr>
        <w:t>Мотивација и комуникације</w:t>
      </w:r>
      <w:bookmarkEnd w:id="17"/>
    </w:p>
    <w:p w:rsidR="00211110" w:rsidRPr="00424E66" w:rsidRDefault="00211110" w:rsidP="00B0628E">
      <w:p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Како се комуникација може дефинисати на више начина, у контексту овог поглавља најпримереније је користити дефиницију Рена и Војча која гласи: „Комуникација је средство којим убеђујемо, информишемо, мотивишемо и водимо појединца према групном циљу. Суштина групних напора је сарадња, а кључ за сарадњу је комуникација. Успешан менаџер мора због тога бити способан за међуљудску комуникацију“ (Wren and Voich, 1994).</w:t>
      </w:r>
      <w:r w:rsidR="00424E66" w:rsidRPr="00424E66">
        <w:rPr>
          <w:rFonts w:ascii="Times New Roman" w:hAnsi="Times New Roman" w:cs="Times New Roman"/>
        </w:rPr>
        <w:t xml:space="preserve"> </w:t>
      </w:r>
      <w:r w:rsidR="00424E66" w:rsidRPr="00D27C75">
        <w:rPr>
          <w:rFonts w:ascii="Times New Roman" w:hAnsi="Times New Roman" w:cs="Times New Roman"/>
        </w:rPr>
        <w:t>[</w:t>
      </w:r>
      <w:r w:rsidR="00424E66">
        <w:rPr>
          <w:rFonts w:ascii="Times New Roman" w:hAnsi="Times New Roman" w:cs="Times New Roman"/>
        </w:rPr>
        <w:t>7</w:t>
      </w:r>
      <w:r w:rsidR="00424E66" w:rsidRPr="00D27C75">
        <w:rPr>
          <w:rFonts w:ascii="Times New Roman" w:hAnsi="Times New Roman" w:cs="Times New Roman"/>
        </w:rPr>
        <w:t>]</w:t>
      </w:r>
      <w:r w:rsidR="00424E66" w:rsidRPr="00CE1781">
        <w:rPr>
          <w:rFonts w:ascii="Times New Roman" w:hAnsi="Times New Roman" w:cs="Times New Roman"/>
          <w:b/>
        </w:rPr>
        <w:t xml:space="preserve"> </w:t>
      </w:r>
      <w:r w:rsidR="00424E66" w:rsidRPr="00B85C19">
        <w:rPr>
          <w:rFonts w:ascii="Times New Roman" w:hAnsi="Times New Roman" w:cs="Times New Roman"/>
          <w:sz w:val="24"/>
          <w:szCs w:val="24"/>
        </w:rPr>
        <w:t xml:space="preserve"> </w:t>
      </w:r>
    </w:p>
    <w:p w:rsidR="00BD4F3D" w:rsidRPr="00B0628E" w:rsidRDefault="007D1E7D" w:rsidP="00B0628E">
      <w:p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„Задовољан запослени“ је термин који се користи како би се описало да ли је запослени срећан на свом радним месту и да ли обавља своје радне задатке.</w:t>
      </w:r>
      <w:r w:rsidR="00424E66" w:rsidRPr="00D27C75">
        <w:rPr>
          <w:rFonts w:ascii="Times New Roman" w:hAnsi="Times New Roman" w:cs="Times New Roman"/>
        </w:rPr>
        <w:t>[</w:t>
      </w:r>
      <w:r w:rsidR="00424E66">
        <w:rPr>
          <w:rFonts w:ascii="Times New Roman" w:hAnsi="Times New Roman" w:cs="Times New Roman"/>
        </w:rPr>
        <w:t>37</w:t>
      </w:r>
      <w:r w:rsidR="00424E66" w:rsidRPr="00D27C75">
        <w:rPr>
          <w:rFonts w:ascii="Times New Roman" w:hAnsi="Times New Roman" w:cs="Times New Roman"/>
        </w:rPr>
        <w:t>]</w:t>
      </w:r>
      <w:r w:rsidR="00424E66" w:rsidRPr="00CE1781">
        <w:rPr>
          <w:rFonts w:ascii="Times New Roman" w:hAnsi="Times New Roman" w:cs="Times New Roman"/>
          <w:b/>
        </w:rPr>
        <w:t xml:space="preserve"> </w:t>
      </w:r>
      <w:r w:rsidR="00BD4F3D" w:rsidRPr="00B0628E">
        <w:rPr>
          <w:rFonts w:ascii="Times New Roman" w:hAnsi="Times New Roman" w:cs="Times New Roman"/>
          <w:sz w:val="24"/>
          <w:szCs w:val="24"/>
        </w:rPr>
        <w:t>Мотивисаност за квалитетан рад лежи у чињеници да запослени треба да располажу са три основне врсте информација:</w:t>
      </w:r>
      <w:r w:rsidR="00424E66" w:rsidRPr="00424E66">
        <w:rPr>
          <w:rFonts w:ascii="Times New Roman" w:hAnsi="Times New Roman" w:cs="Times New Roman"/>
        </w:rPr>
        <w:t xml:space="preserve"> </w:t>
      </w:r>
      <w:r w:rsidR="00424E66" w:rsidRPr="00D27C75">
        <w:rPr>
          <w:rFonts w:ascii="Times New Roman" w:hAnsi="Times New Roman" w:cs="Times New Roman"/>
        </w:rPr>
        <w:t>[</w:t>
      </w:r>
      <w:r w:rsidR="00424E66">
        <w:rPr>
          <w:rFonts w:ascii="Times New Roman" w:hAnsi="Times New Roman" w:cs="Times New Roman"/>
        </w:rPr>
        <w:t>37</w:t>
      </w:r>
      <w:r w:rsidR="00424E66" w:rsidRPr="00D27C75">
        <w:rPr>
          <w:rFonts w:ascii="Times New Roman" w:hAnsi="Times New Roman" w:cs="Times New Roman"/>
        </w:rPr>
        <w:t>]</w:t>
      </w:r>
      <w:r w:rsidR="00424E66" w:rsidRPr="00CE1781">
        <w:rPr>
          <w:rFonts w:ascii="Times New Roman" w:hAnsi="Times New Roman" w:cs="Times New Roman"/>
          <w:b/>
        </w:rPr>
        <w:t xml:space="preserve"> </w:t>
      </w:r>
      <w:r w:rsidR="00424E66" w:rsidRPr="00B85C19">
        <w:rPr>
          <w:rFonts w:ascii="Times New Roman" w:hAnsi="Times New Roman" w:cs="Times New Roman"/>
          <w:sz w:val="24"/>
          <w:szCs w:val="24"/>
        </w:rPr>
        <w:t xml:space="preserve"> </w:t>
      </w:r>
    </w:p>
    <w:p w:rsidR="00BD4F3D" w:rsidRPr="00B0628E" w:rsidRDefault="00BD4F3D" w:rsidP="00B0628E">
      <w:pPr>
        <w:pStyle w:val="ListParagraph"/>
        <w:numPr>
          <w:ilvl w:val="0"/>
          <w:numId w:val="31"/>
        </w:num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Информације релевантне за рад и понашање,</w:t>
      </w:r>
    </w:p>
    <w:p w:rsidR="00BD4F3D" w:rsidRPr="00B0628E" w:rsidRDefault="00BD4F3D" w:rsidP="00B0628E">
      <w:pPr>
        <w:pStyle w:val="ListParagraph"/>
        <w:numPr>
          <w:ilvl w:val="0"/>
          <w:numId w:val="31"/>
        </w:num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 xml:space="preserve">Повратне информације о резултатима рада и </w:t>
      </w:r>
    </w:p>
    <w:p w:rsidR="00BD4F3D" w:rsidRPr="00B0628E" w:rsidRDefault="00BD4F3D" w:rsidP="00B0628E">
      <w:pPr>
        <w:pStyle w:val="ListParagraph"/>
        <w:numPr>
          <w:ilvl w:val="0"/>
          <w:numId w:val="31"/>
        </w:num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Информације од стране купаца, потрошача, клијената о квалитету производа и услуге коју пружају.</w:t>
      </w:r>
    </w:p>
    <w:p w:rsidR="003A4582" w:rsidRPr="00B0628E" w:rsidRDefault="003A4582" w:rsidP="00B0628E">
      <w:p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 xml:space="preserve">Постојање везе између задовољства запослених и комуникације резултира постојањем формалне организационе структуре. Јако је важно да постоји </w:t>
      </w:r>
      <w:r w:rsidR="0055091A" w:rsidRPr="00B0628E">
        <w:rPr>
          <w:rFonts w:ascii="Times New Roman" w:hAnsi="Times New Roman" w:cs="Times New Roman"/>
          <w:sz w:val="24"/>
          <w:szCs w:val="24"/>
        </w:rPr>
        <w:t>јасно дефинисан ток комуникација међу истим хијерархи</w:t>
      </w:r>
      <w:r w:rsidRPr="00B0628E">
        <w:rPr>
          <w:rFonts w:ascii="Times New Roman" w:hAnsi="Times New Roman" w:cs="Times New Roman"/>
          <w:sz w:val="24"/>
          <w:szCs w:val="24"/>
        </w:rPr>
        <w:t>ј</w:t>
      </w:r>
      <w:r w:rsidR="0055091A" w:rsidRPr="00B0628E">
        <w:rPr>
          <w:rFonts w:ascii="Times New Roman" w:hAnsi="Times New Roman" w:cs="Times New Roman"/>
          <w:sz w:val="24"/>
          <w:szCs w:val="24"/>
        </w:rPr>
        <w:t>с</w:t>
      </w:r>
      <w:r w:rsidRPr="00B0628E">
        <w:rPr>
          <w:rFonts w:ascii="Times New Roman" w:hAnsi="Times New Roman" w:cs="Times New Roman"/>
          <w:sz w:val="24"/>
          <w:szCs w:val="24"/>
        </w:rPr>
        <w:t>ким структурама, али и међу вишим и нижим. Поред формалних, јако битан систем комуникација јесте неформални систем. Уз помоћ њега запослени остварују међуљудске односе, доносе закључке, па чак и падају под утицаје туђег мишљења.</w:t>
      </w:r>
    </w:p>
    <w:p w:rsidR="003A4582" w:rsidRPr="00B0628E" w:rsidRDefault="003A4582" w:rsidP="00B0628E">
      <w:p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Још један важан аспект комуникација у оквиру задовољства и мотивисаности запослених представња интерно комуницирање. Запослени морају знати пословне циљеве и резултате, захтеве компанија, информације о процедурама, политикама и слично. Такође, морају извештавати јавност и стејкхолдере о својим достигнућима и резулатима.</w:t>
      </w:r>
    </w:p>
    <w:p w:rsidR="003A4582" w:rsidRPr="00424E66" w:rsidRDefault="003A4582" w:rsidP="00B0628E">
      <w:p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У већим организацијама постоји потреба циљног информисања. Циљно информисање реализује се путем линије руковођења и путем осталих облика информисања као што су огласне табле, плакати, леци, билтени и електронски медији. Ова врста информисања је изузетно важна за стварање интегративне климе, смањење конфликата, подизање морала, усмеравање и вођење запослених према остварењу циљева организације.</w:t>
      </w:r>
      <w:r w:rsidR="00424E66" w:rsidRPr="00D27C75">
        <w:rPr>
          <w:rFonts w:ascii="Times New Roman" w:hAnsi="Times New Roman" w:cs="Times New Roman"/>
        </w:rPr>
        <w:t>[</w:t>
      </w:r>
      <w:r w:rsidR="00424E66">
        <w:rPr>
          <w:rFonts w:ascii="Times New Roman" w:hAnsi="Times New Roman" w:cs="Times New Roman"/>
        </w:rPr>
        <w:t>7</w:t>
      </w:r>
      <w:r w:rsidR="00424E66" w:rsidRPr="00D27C75">
        <w:rPr>
          <w:rFonts w:ascii="Times New Roman" w:hAnsi="Times New Roman" w:cs="Times New Roman"/>
        </w:rPr>
        <w:t>]</w:t>
      </w:r>
      <w:r w:rsidR="00424E66" w:rsidRPr="00CE1781">
        <w:rPr>
          <w:rFonts w:ascii="Times New Roman" w:hAnsi="Times New Roman" w:cs="Times New Roman"/>
          <w:b/>
        </w:rPr>
        <w:t xml:space="preserve"> </w:t>
      </w:r>
      <w:r w:rsidR="00424E66" w:rsidRPr="00B85C19">
        <w:rPr>
          <w:rFonts w:ascii="Times New Roman" w:hAnsi="Times New Roman" w:cs="Times New Roman"/>
          <w:sz w:val="24"/>
          <w:szCs w:val="24"/>
        </w:rPr>
        <w:t xml:space="preserve"> </w:t>
      </w:r>
    </w:p>
    <w:p w:rsidR="0044432A" w:rsidRPr="00424E66" w:rsidRDefault="0044432A" w:rsidP="00B0628E">
      <w:p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У савременом менаџменту, комуникацији се поклања велика пажња. Предузећа која намер</w:t>
      </w:r>
      <w:r w:rsidR="00706AE4" w:rsidRPr="00B0628E">
        <w:rPr>
          <w:rFonts w:ascii="Times New Roman" w:hAnsi="Times New Roman" w:cs="Times New Roman"/>
          <w:sz w:val="24"/>
          <w:szCs w:val="24"/>
        </w:rPr>
        <w:t>авају да побољшају перформансе п</w:t>
      </w:r>
      <w:r w:rsidRPr="00B0628E">
        <w:rPr>
          <w:rFonts w:ascii="Times New Roman" w:hAnsi="Times New Roman" w:cs="Times New Roman"/>
          <w:sz w:val="24"/>
          <w:szCs w:val="24"/>
        </w:rPr>
        <w:t>редузећа морају да успоставе комплетан систем комуникација и интерног информисања. Посебну пажњу треба посветити успостављању канала за регистровање реакција потрошача, купаца и клијената, као и екстерне јавности. Важност комуникација за обезбеђење мотивације и задовољства је таква да менаџери који намеравају да уведу систем квалитета и уопште побољшају процес рада, решавају проблеме у организацији и уводе промене, своје намере треба да започну о</w:t>
      </w:r>
      <w:r w:rsidR="00706AE4" w:rsidRPr="00B0628E">
        <w:rPr>
          <w:rFonts w:ascii="Times New Roman" w:hAnsi="Times New Roman" w:cs="Times New Roman"/>
          <w:sz w:val="24"/>
          <w:szCs w:val="24"/>
        </w:rPr>
        <w:t>бразовањем и тренингом руководи</w:t>
      </w:r>
      <w:r w:rsidRPr="00B0628E">
        <w:rPr>
          <w:rFonts w:ascii="Times New Roman" w:hAnsi="Times New Roman" w:cs="Times New Roman"/>
          <w:sz w:val="24"/>
          <w:szCs w:val="24"/>
        </w:rPr>
        <w:t>лаца и запослених у области комуникације, бар оних који се налазе на кључним местима.</w:t>
      </w:r>
      <w:r w:rsidR="00424E66" w:rsidRPr="00D27C75">
        <w:rPr>
          <w:rFonts w:ascii="Times New Roman" w:hAnsi="Times New Roman" w:cs="Times New Roman"/>
        </w:rPr>
        <w:t>[</w:t>
      </w:r>
      <w:r w:rsidR="00424E66">
        <w:rPr>
          <w:rFonts w:ascii="Times New Roman" w:hAnsi="Times New Roman" w:cs="Times New Roman"/>
        </w:rPr>
        <w:t>7</w:t>
      </w:r>
      <w:r w:rsidR="00424E66" w:rsidRPr="00D27C75">
        <w:rPr>
          <w:rFonts w:ascii="Times New Roman" w:hAnsi="Times New Roman" w:cs="Times New Roman"/>
        </w:rPr>
        <w:t>]</w:t>
      </w:r>
      <w:r w:rsidR="00424E66" w:rsidRPr="00CE1781">
        <w:rPr>
          <w:rFonts w:ascii="Times New Roman" w:hAnsi="Times New Roman" w:cs="Times New Roman"/>
          <w:b/>
        </w:rPr>
        <w:t xml:space="preserve"> </w:t>
      </w:r>
      <w:r w:rsidR="00424E66" w:rsidRPr="00B85C19">
        <w:rPr>
          <w:rFonts w:ascii="Times New Roman" w:hAnsi="Times New Roman" w:cs="Times New Roman"/>
          <w:sz w:val="24"/>
          <w:szCs w:val="24"/>
        </w:rPr>
        <w:t xml:space="preserve"> </w:t>
      </w:r>
    </w:p>
    <w:p w:rsidR="00DD4D69" w:rsidRPr="00B0628E" w:rsidRDefault="00706AE4" w:rsidP="00B0628E">
      <w:pPr>
        <w:pStyle w:val="Heading2"/>
        <w:spacing w:before="120" w:beforeAutospacing="0" w:after="120" w:afterAutospacing="0"/>
        <w:jc w:val="center"/>
        <w:rPr>
          <w:sz w:val="24"/>
          <w:szCs w:val="24"/>
        </w:rPr>
      </w:pPr>
      <w:bookmarkStart w:id="18" w:name="_Toc52027184"/>
      <w:r w:rsidRPr="00B0628E">
        <w:rPr>
          <w:sz w:val="24"/>
          <w:szCs w:val="24"/>
        </w:rPr>
        <w:t>3.2.</w:t>
      </w:r>
      <w:r w:rsidR="00830FB4" w:rsidRPr="00B0628E">
        <w:rPr>
          <w:sz w:val="24"/>
          <w:szCs w:val="24"/>
        </w:rPr>
        <w:t>Чиниоци који делују на мотивацију и задовољство запослених</w:t>
      </w:r>
      <w:bookmarkEnd w:id="18"/>
    </w:p>
    <w:p w:rsidR="00830FB4" w:rsidRPr="00B0628E" w:rsidRDefault="00830FB4" w:rsidP="00B0628E">
      <w:p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 xml:space="preserve">Чиниоци који појединца </w:t>
      </w:r>
      <w:r w:rsidR="00F30FB3" w:rsidRPr="00B0628E">
        <w:rPr>
          <w:rFonts w:ascii="Times New Roman" w:hAnsi="Times New Roman" w:cs="Times New Roman"/>
          <w:sz w:val="24"/>
          <w:szCs w:val="24"/>
        </w:rPr>
        <w:t>терају на обављање одређених а</w:t>
      </w:r>
      <w:r w:rsidR="00982B2D" w:rsidRPr="00B0628E">
        <w:rPr>
          <w:rFonts w:ascii="Times New Roman" w:hAnsi="Times New Roman" w:cs="Times New Roman"/>
          <w:sz w:val="24"/>
          <w:szCs w:val="24"/>
        </w:rPr>
        <w:t>ктивности су проучавани дуго кроз њихову историју. Називају се мотиватори и м</w:t>
      </w:r>
      <w:r w:rsidR="00F30FB3" w:rsidRPr="00B0628E">
        <w:rPr>
          <w:rFonts w:ascii="Times New Roman" w:hAnsi="Times New Roman" w:cs="Times New Roman"/>
          <w:sz w:val="24"/>
          <w:szCs w:val="24"/>
        </w:rPr>
        <w:t>огу се схватити и као награде или подстицаји који јачају потребу за задовољењем жеља.</w:t>
      </w:r>
      <w:r w:rsidR="00982B2D" w:rsidRPr="00B0628E">
        <w:rPr>
          <w:rFonts w:ascii="Times New Roman" w:hAnsi="Times New Roman" w:cs="Times New Roman"/>
          <w:sz w:val="24"/>
          <w:szCs w:val="24"/>
        </w:rPr>
        <w:t xml:space="preserve"> Неки од аутора сматрају да је </w:t>
      </w:r>
      <w:r w:rsidR="00982B2D" w:rsidRPr="00B0628E">
        <w:rPr>
          <w:rFonts w:ascii="Times New Roman" w:hAnsi="Times New Roman" w:cs="Times New Roman"/>
          <w:sz w:val="24"/>
          <w:szCs w:val="24"/>
        </w:rPr>
        <w:lastRenderedPageBreak/>
        <w:t>задовољство човека заправо његова емотивна реакција на тренутни посао.</w:t>
      </w:r>
      <w:r w:rsidR="00424E66" w:rsidRPr="00424E66">
        <w:rPr>
          <w:rFonts w:ascii="Times New Roman" w:hAnsi="Times New Roman" w:cs="Times New Roman"/>
        </w:rPr>
        <w:t xml:space="preserve"> </w:t>
      </w:r>
      <w:r w:rsidR="00424E66" w:rsidRPr="00D27C75">
        <w:rPr>
          <w:rFonts w:ascii="Times New Roman" w:hAnsi="Times New Roman" w:cs="Times New Roman"/>
        </w:rPr>
        <w:t>[</w:t>
      </w:r>
      <w:r w:rsidR="00424E66">
        <w:rPr>
          <w:rFonts w:ascii="Times New Roman" w:hAnsi="Times New Roman" w:cs="Times New Roman"/>
        </w:rPr>
        <w:t>5</w:t>
      </w:r>
      <w:r w:rsidR="00424E66" w:rsidRPr="00D27C75">
        <w:rPr>
          <w:rFonts w:ascii="Times New Roman" w:hAnsi="Times New Roman" w:cs="Times New Roman"/>
        </w:rPr>
        <w:t>]</w:t>
      </w:r>
      <w:r w:rsidR="00F30FB3" w:rsidRPr="00B0628E">
        <w:rPr>
          <w:rFonts w:ascii="Times New Roman" w:hAnsi="Times New Roman" w:cs="Times New Roman"/>
          <w:sz w:val="24"/>
          <w:szCs w:val="24"/>
        </w:rPr>
        <w:t xml:space="preserve"> Ако посматрамо човека, као индивидуу унутар организације, мотиваторе можемо поделити у оквиру четири групе:</w:t>
      </w:r>
      <w:r w:rsidR="00424E66" w:rsidRPr="00424E66">
        <w:rPr>
          <w:rFonts w:ascii="Times New Roman" w:hAnsi="Times New Roman" w:cs="Times New Roman"/>
        </w:rPr>
        <w:t xml:space="preserve"> </w:t>
      </w:r>
      <w:r w:rsidR="00424E66" w:rsidRPr="00D27C75">
        <w:rPr>
          <w:rFonts w:ascii="Times New Roman" w:hAnsi="Times New Roman" w:cs="Times New Roman"/>
        </w:rPr>
        <w:t>[</w:t>
      </w:r>
      <w:r w:rsidR="00424E66">
        <w:rPr>
          <w:rFonts w:ascii="Times New Roman" w:hAnsi="Times New Roman" w:cs="Times New Roman"/>
        </w:rPr>
        <w:t>6</w:t>
      </w:r>
      <w:r w:rsidR="00424E66" w:rsidRPr="00D27C75">
        <w:rPr>
          <w:rFonts w:ascii="Times New Roman" w:hAnsi="Times New Roman" w:cs="Times New Roman"/>
        </w:rPr>
        <w:t>]</w:t>
      </w:r>
      <w:r w:rsidR="00424E66" w:rsidRPr="00CE1781">
        <w:rPr>
          <w:rFonts w:ascii="Times New Roman" w:hAnsi="Times New Roman" w:cs="Times New Roman"/>
          <w:b/>
        </w:rPr>
        <w:t xml:space="preserve"> </w:t>
      </w:r>
      <w:r w:rsidR="00424E66" w:rsidRPr="00B85C19">
        <w:rPr>
          <w:rFonts w:ascii="Times New Roman" w:hAnsi="Times New Roman" w:cs="Times New Roman"/>
          <w:sz w:val="24"/>
          <w:szCs w:val="24"/>
        </w:rPr>
        <w:t xml:space="preserve"> </w:t>
      </w:r>
    </w:p>
    <w:p w:rsidR="00F30FB3" w:rsidRPr="00B0628E" w:rsidRDefault="00F30FB3" w:rsidP="00B0628E">
      <w:pPr>
        <w:pStyle w:val="ListParagraph"/>
        <w:numPr>
          <w:ilvl w:val="0"/>
          <w:numId w:val="32"/>
        </w:num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Биолошко – биографске карактеристике: телесна грађа, пол, године, породична и животна средина, здравствено стање и слично,</w:t>
      </w:r>
    </w:p>
    <w:p w:rsidR="00F30FB3" w:rsidRPr="00B0628E" w:rsidRDefault="00F30FB3" w:rsidP="00B0628E">
      <w:pPr>
        <w:pStyle w:val="ListParagraph"/>
        <w:numPr>
          <w:ilvl w:val="0"/>
          <w:numId w:val="32"/>
        </w:num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 xml:space="preserve">Способност, знање и вештине </w:t>
      </w:r>
    </w:p>
    <w:p w:rsidR="00F30FB3" w:rsidRPr="00B0628E" w:rsidRDefault="00F30FB3" w:rsidP="00B0628E">
      <w:pPr>
        <w:pStyle w:val="ListParagraph"/>
        <w:numPr>
          <w:ilvl w:val="0"/>
          <w:numId w:val="32"/>
        </w:num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Потребе и преференције – физиолошке потребе, потребе за сигурност, припадност, самоостварењем итд,</w:t>
      </w:r>
    </w:p>
    <w:p w:rsidR="00F30FB3" w:rsidRPr="00B0628E" w:rsidRDefault="00F30FB3" w:rsidP="00B0628E">
      <w:pPr>
        <w:pStyle w:val="ListParagraph"/>
        <w:numPr>
          <w:ilvl w:val="0"/>
          <w:numId w:val="32"/>
        </w:num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Перцепције и очекивање.</w:t>
      </w:r>
    </w:p>
    <w:p w:rsidR="00424158" w:rsidRPr="00B0628E" w:rsidRDefault="00424158" w:rsidP="00B0628E">
      <w:p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 xml:space="preserve">Данас је пред менаџерима читав низ техника којима могу управљти мотивацијом и задовољством запослених. Генерално, оне се могу </w:t>
      </w:r>
      <w:r w:rsidR="00424E66">
        <w:rPr>
          <w:rFonts w:ascii="Times New Roman" w:hAnsi="Times New Roman" w:cs="Times New Roman"/>
          <w:sz w:val="24"/>
          <w:szCs w:val="24"/>
        </w:rPr>
        <w:t>поделити у две групе (слика 6</w:t>
      </w:r>
      <w:r w:rsidRPr="00B0628E">
        <w:rPr>
          <w:rFonts w:ascii="Times New Roman" w:hAnsi="Times New Roman" w:cs="Times New Roman"/>
          <w:sz w:val="24"/>
          <w:szCs w:val="24"/>
        </w:rPr>
        <w:t>):</w:t>
      </w:r>
    </w:p>
    <w:p w:rsidR="00424158" w:rsidRPr="00B0628E" w:rsidRDefault="00424158" w:rsidP="00B0628E">
      <w:pPr>
        <w:pStyle w:val="ListParagraph"/>
        <w:numPr>
          <w:ilvl w:val="0"/>
          <w:numId w:val="33"/>
        </w:num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Материјалне (финансијске) компензације,</w:t>
      </w:r>
    </w:p>
    <w:p w:rsidR="00424158" w:rsidRPr="00B0628E" w:rsidRDefault="00424158" w:rsidP="00B0628E">
      <w:pPr>
        <w:pStyle w:val="ListParagraph"/>
        <w:numPr>
          <w:ilvl w:val="0"/>
          <w:numId w:val="33"/>
        </w:num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Нематеријалне (нефинансијске) компензације.</w:t>
      </w:r>
    </w:p>
    <w:p w:rsidR="00424158" w:rsidRPr="00B0628E" w:rsidRDefault="009F53F6" w:rsidP="00B0628E">
      <w:pPr>
        <w:spacing w:before="120" w:after="120" w:line="240" w:lineRule="auto"/>
        <w:ind w:left="36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479225" cy="2986032"/>
            <wp:effectExtent l="19050" t="0" r="7175" b="0"/>
            <wp:docPr id="1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srcRect l="4878" t="21352" r="57333" b="41985"/>
                    <a:stretch>
                      <a:fillRect/>
                    </a:stretch>
                  </pic:blipFill>
                  <pic:spPr bwMode="auto">
                    <a:xfrm>
                      <a:off x="0" y="0"/>
                      <a:ext cx="5479317" cy="2986082"/>
                    </a:xfrm>
                    <a:prstGeom prst="rect">
                      <a:avLst/>
                    </a:prstGeom>
                    <a:noFill/>
                    <a:ln w="9525">
                      <a:noFill/>
                      <a:miter lim="800000"/>
                      <a:headEnd/>
                      <a:tailEnd/>
                    </a:ln>
                  </pic:spPr>
                </pic:pic>
              </a:graphicData>
            </a:graphic>
          </wp:inline>
        </w:drawing>
      </w:r>
    </w:p>
    <w:p w:rsidR="00424158" w:rsidRPr="009F53F6" w:rsidRDefault="009F53F6" w:rsidP="009F53F6">
      <w:pPr>
        <w:spacing w:before="120" w:after="120" w:line="240" w:lineRule="auto"/>
        <w:jc w:val="center"/>
        <w:rPr>
          <w:rFonts w:ascii="Times New Roman" w:hAnsi="Times New Roman" w:cs="Times New Roman"/>
          <w:i/>
        </w:rPr>
      </w:pPr>
      <w:r>
        <w:rPr>
          <w:rFonts w:ascii="Times New Roman" w:hAnsi="Times New Roman" w:cs="Times New Roman"/>
          <w:b/>
        </w:rPr>
        <w:t xml:space="preserve">Слика 6. </w:t>
      </w:r>
      <w:r>
        <w:rPr>
          <w:rFonts w:ascii="Times New Roman" w:hAnsi="Times New Roman" w:cs="Times New Roman"/>
          <w:i/>
        </w:rPr>
        <w:t>Мотивација запослених</w:t>
      </w:r>
      <w:r w:rsidRPr="00D27C75">
        <w:rPr>
          <w:rFonts w:ascii="Times New Roman" w:hAnsi="Times New Roman" w:cs="Times New Roman"/>
        </w:rPr>
        <w:t>[</w:t>
      </w:r>
      <w:r>
        <w:rPr>
          <w:rFonts w:ascii="Times New Roman" w:hAnsi="Times New Roman" w:cs="Times New Roman"/>
        </w:rPr>
        <w:t>38</w:t>
      </w:r>
      <w:r w:rsidRPr="00D27C75">
        <w:rPr>
          <w:rFonts w:ascii="Times New Roman" w:hAnsi="Times New Roman" w:cs="Times New Roman"/>
        </w:rPr>
        <w:t>]</w:t>
      </w:r>
    </w:p>
    <w:p w:rsidR="00AF45F9" w:rsidRPr="00B0628E" w:rsidRDefault="00AF45F9" w:rsidP="00B0628E">
      <w:p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Материјална или финансијска компензација се састоји од низа мотиватора који утичу на побољшање финансијског ста</w:t>
      </w:r>
      <w:r w:rsidR="0069299F" w:rsidRPr="00B0628E">
        <w:rPr>
          <w:rFonts w:ascii="Times New Roman" w:hAnsi="Times New Roman" w:cs="Times New Roman"/>
          <w:sz w:val="24"/>
          <w:szCs w:val="24"/>
        </w:rPr>
        <w:t>ња запосленог. У оквиру финанси</w:t>
      </w:r>
      <w:r w:rsidRPr="00B0628E">
        <w:rPr>
          <w:rFonts w:ascii="Times New Roman" w:hAnsi="Times New Roman" w:cs="Times New Roman"/>
          <w:sz w:val="24"/>
          <w:szCs w:val="24"/>
        </w:rPr>
        <w:t>ј</w:t>
      </w:r>
      <w:r w:rsidR="0069299F" w:rsidRPr="00B0628E">
        <w:rPr>
          <w:rFonts w:ascii="Times New Roman" w:hAnsi="Times New Roman" w:cs="Times New Roman"/>
          <w:sz w:val="24"/>
          <w:szCs w:val="24"/>
        </w:rPr>
        <w:t>с</w:t>
      </w:r>
      <w:r w:rsidRPr="00B0628E">
        <w:rPr>
          <w:rFonts w:ascii="Times New Roman" w:hAnsi="Times New Roman" w:cs="Times New Roman"/>
          <w:sz w:val="24"/>
          <w:szCs w:val="24"/>
        </w:rPr>
        <w:t xml:space="preserve">ких компензација можемо разматрати </w:t>
      </w:r>
      <w:r w:rsidR="00AD3AA1">
        <w:rPr>
          <w:rFonts w:ascii="Times New Roman" w:hAnsi="Times New Roman" w:cs="Times New Roman"/>
          <w:sz w:val="24"/>
          <w:szCs w:val="24"/>
        </w:rPr>
        <w:t>две темељне врсте или категорије</w:t>
      </w:r>
      <w:r w:rsidRPr="00B0628E">
        <w:rPr>
          <w:rFonts w:ascii="Times New Roman" w:hAnsi="Times New Roman" w:cs="Times New Roman"/>
          <w:sz w:val="24"/>
          <w:szCs w:val="24"/>
        </w:rPr>
        <w:t>:</w:t>
      </w:r>
    </w:p>
    <w:p w:rsidR="00AF45F9" w:rsidRPr="00B0628E" w:rsidRDefault="00AF45F9" w:rsidP="00B0628E">
      <w:pPr>
        <w:pStyle w:val="ListParagraph"/>
        <w:numPr>
          <w:ilvl w:val="0"/>
          <w:numId w:val="34"/>
        </w:numPr>
        <w:spacing w:before="120" w:after="120" w:line="240" w:lineRule="auto"/>
        <w:jc w:val="both"/>
        <w:rPr>
          <w:rFonts w:ascii="Times New Roman" w:hAnsi="Times New Roman" w:cs="Times New Roman"/>
          <w:sz w:val="24"/>
          <w:szCs w:val="24"/>
        </w:rPr>
      </w:pPr>
      <w:r w:rsidRPr="00B0628E">
        <w:rPr>
          <w:rFonts w:ascii="Times New Roman" w:hAnsi="Times New Roman" w:cs="Times New Roman"/>
          <w:i/>
          <w:sz w:val="24"/>
          <w:szCs w:val="24"/>
        </w:rPr>
        <w:t xml:space="preserve">Директне материјалне, </w:t>
      </w:r>
      <w:r w:rsidRPr="00B0628E">
        <w:rPr>
          <w:rFonts w:ascii="Times New Roman" w:hAnsi="Times New Roman" w:cs="Times New Roman"/>
          <w:sz w:val="24"/>
          <w:szCs w:val="24"/>
        </w:rPr>
        <w:t xml:space="preserve">финансијске добитке које појединац добија у новцу и </w:t>
      </w:r>
    </w:p>
    <w:p w:rsidR="006E2FD8" w:rsidRPr="00B0628E" w:rsidRDefault="00AF45F9" w:rsidP="00B0628E">
      <w:pPr>
        <w:pStyle w:val="ListParagraph"/>
        <w:numPr>
          <w:ilvl w:val="0"/>
          <w:numId w:val="34"/>
        </w:numPr>
        <w:spacing w:before="120" w:after="120" w:line="240" w:lineRule="auto"/>
        <w:jc w:val="both"/>
        <w:rPr>
          <w:rFonts w:ascii="Times New Roman" w:hAnsi="Times New Roman" w:cs="Times New Roman"/>
          <w:sz w:val="24"/>
          <w:szCs w:val="24"/>
        </w:rPr>
      </w:pPr>
      <w:r w:rsidRPr="00B0628E">
        <w:rPr>
          <w:rFonts w:ascii="Times New Roman" w:hAnsi="Times New Roman" w:cs="Times New Roman"/>
          <w:i/>
          <w:sz w:val="24"/>
          <w:szCs w:val="24"/>
        </w:rPr>
        <w:t xml:space="preserve">Индиректне материјалне </w:t>
      </w:r>
      <w:r w:rsidRPr="00B0628E">
        <w:rPr>
          <w:rFonts w:ascii="Times New Roman" w:hAnsi="Times New Roman" w:cs="Times New Roman"/>
          <w:sz w:val="24"/>
          <w:szCs w:val="24"/>
        </w:rPr>
        <w:t xml:space="preserve">добитке који </w:t>
      </w:r>
      <w:r w:rsidR="0069299F" w:rsidRPr="00B0628E">
        <w:rPr>
          <w:rFonts w:ascii="Times New Roman" w:hAnsi="Times New Roman" w:cs="Times New Roman"/>
          <w:sz w:val="24"/>
          <w:szCs w:val="24"/>
        </w:rPr>
        <w:t>доприносе по</w:t>
      </w:r>
      <w:r w:rsidRPr="00B0628E">
        <w:rPr>
          <w:rFonts w:ascii="Times New Roman" w:hAnsi="Times New Roman" w:cs="Times New Roman"/>
          <w:sz w:val="24"/>
          <w:szCs w:val="24"/>
        </w:rPr>
        <w:t>дизању индивидуалног материјалног стандарда запосленог и које они не добијају у плати или уопште у облику новца.</w:t>
      </w:r>
      <w:r w:rsidR="00AD3AA1" w:rsidRPr="00AD3AA1">
        <w:rPr>
          <w:rFonts w:ascii="Times New Roman" w:hAnsi="Times New Roman" w:cs="Times New Roman"/>
        </w:rPr>
        <w:t xml:space="preserve"> </w:t>
      </w:r>
      <w:r w:rsidR="00AD3AA1" w:rsidRPr="00D27C75">
        <w:rPr>
          <w:rFonts w:ascii="Times New Roman" w:hAnsi="Times New Roman" w:cs="Times New Roman"/>
        </w:rPr>
        <w:t>[</w:t>
      </w:r>
      <w:r w:rsidR="00AD3AA1">
        <w:rPr>
          <w:rFonts w:ascii="Times New Roman" w:hAnsi="Times New Roman" w:cs="Times New Roman"/>
        </w:rPr>
        <w:t>6</w:t>
      </w:r>
      <w:r w:rsidR="00AD3AA1" w:rsidRPr="00D27C75">
        <w:rPr>
          <w:rFonts w:ascii="Times New Roman" w:hAnsi="Times New Roman" w:cs="Times New Roman"/>
        </w:rPr>
        <w:t>]</w:t>
      </w:r>
      <w:r w:rsidR="00AD3AA1" w:rsidRPr="00CE1781">
        <w:rPr>
          <w:rFonts w:ascii="Times New Roman" w:hAnsi="Times New Roman" w:cs="Times New Roman"/>
          <w:b/>
        </w:rPr>
        <w:t xml:space="preserve"> </w:t>
      </w:r>
      <w:r w:rsidR="00AD3AA1" w:rsidRPr="00B85C19">
        <w:rPr>
          <w:rFonts w:ascii="Times New Roman" w:hAnsi="Times New Roman" w:cs="Times New Roman"/>
          <w:sz w:val="24"/>
          <w:szCs w:val="24"/>
        </w:rPr>
        <w:t xml:space="preserve"> </w:t>
      </w:r>
    </w:p>
    <w:p w:rsidR="00AC6CAE" w:rsidRPr="00AD3AA1" w:rsidRDefault="007A24BD" w:rsidP="00B0628E">
      <w:p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У прву категорију се убрајају системи плата и других бонуса који се доводе у везу са индивидуалним и/или групним радом, па се стога и перципирају као директне награде за рад. У другу категорију спадају низ материјалних бенефиција које се стичу запошљавањем појединца у одређеном предузећу, а које се не дистрибуира по критерију</w:t>
      </w:r>
      <w:r w:rsidR="0069299F" w:rsidRPr="00B0628E">
        <w:rPr>
          <w:rFonts w:ascii="Times New Roman" w:hAnsi="Times New Roman" w:cs="Times New Roman"/>
          <w:sz w:val="24"/>
          <w:szCs w:val="24"/>
        </w:rPr>
        <w:t>м</w:t>
      </w:r>
      <w:r w:rsidRPr="00B0628E">
        <w:rPr>
          <w:rFonts w:ascii="Times New Roman" w:hAnsi="Times New Roman" w:cs="Times New Roman"/>
          <w:sz w:val="24"/>
          <w:szCs w:val="24"/>
        </w:rPr>
        <w:t>у радног учинка или успешности</w:t>
      </w:r>
      <w:r w:rsidR="00AD3AA1">
        <w:rPr>
          <w:rFonts w:ascii="Times New Roman" w:hAnsi="Times New Roman" w:cs="Times New Roman"/>
          <w:sz w:val="24"/>
          <w:szCs w:val="24"/>
        </w:rPr>
        <w:t>.</w:t>
      </w:r>
      <w:r w:rsidR="0069299F" w:rsidRPr="00B0628E">
        <w:rPr>
          <w:rFonts w:ascii="Times New Roman" w:hAnsi="Times New Roman" w:cs="Times New Roman"/>
          <w:sz w:val="24"/>
          <w:szCs w:val="24"/>
        </w:rPr>
        <w:t xml:space="preserve"> </w:t>
      </w:r>
      <w:r w:rsidR="00AD3AA1">
        <w:rPr>
          <w:rFonts w:ascii="Times New Roman" w:hAnsi="Times New Roman" w:cs="Times New Roman"/>
          <w:sz w:val="24"/>
          <w:szCs w:val="24"/>
        </w:rPr>
        <w:t xml:space="preserve"> </w:t>
      </w:r>
      <w:r w:rsidRPr="00B0628E">
        <w:rPr>
          <w:rFonts w:ascii="Times New Roman" w:hAnsi="Times New Roman" w:cs="Times New Roman"/>
          <w:sz w:val="24"/>
          <w:szCs w:val="24"/>
        </w:rPr>
        <w:t xml:space="preserve">Ту се убраја: здравствено и пензионо осигурање, прехрана, стипендије и </w:t>
      </w:r>
      <w:r w:rsidRPr="00B0628E">
        <w:rPr>
          <w:rFonts w:ascii="Times New Roman" w:hAnsi="Times New Roman" w:cs="Times New Roman"/>
          <w:sz w:val="24"/>
          <w:szCs w:val="24"/>
        </w:rPr>
        <w:lastRenderedPageBreak/>
        <w:t>школарине, различити облици животног осигурања, слободни дани, годишњи одмори, рекреације итд.</w:t>
      </w:r>
      <w:r w:rsidR="00AD3AA1" w:rsidRPr="00D27C75">
        <w:rPr>
          <w:rFonts w:ascii="Times New Roman" w:hAnsi="Times New Roman" w:cs="Times New Roman"/>
        </w:rPr>
        <w:t>[</w:t>
      </w:r>
      <w:r w:rsidR="00AD3AA1">
        <w:rPr>
          <w:rFonts w:ascii="Times New Roman" w:hAnsi="Times New Roman" w:cs="Times New Roman"/>
        </w:rPr>
        <w:t>6</w:t>
      </w:r>
      <w:r w:rsidR="00AD3AA1" w:rsidRPr="00D27C75">
        <w:rPr>
          <w:rFonts w:ascii="Times New Roman" w:hAnsi="Times New Roman" w:cs="Times New Roman"/>
        </w:rPr>
        <w:t>]</w:t>
      </w:r>
      <w:r w:rsidR="00AD3AA1" w:rsidRPr="00B85C19">
        <w:rPr>
          <w:rFonts w:ascii="Times New Roman" w:hAnsi="Times New Roman" w:cs="Times New Roman"/>
          <w:sz w:val="24"/>
          <w:szCs w:val="24"/>
        </w:rPr>
        <w:t xml:space="preserve"> </w:t>
      </w:r>
      <w:r w:rsidR="00AC6CAE" w:rsidRPr="00B0628E">
        <w:rPr>
          <w:rFonts w:ascii="Times New Roman" w:hAnsi="Times New Roman" w:cs="Times New Roman"/>
          <w:sz w:val="24"/>
          <w:szCs w:val="24"/>
        </w:rPr>
        <w:t>Циљеви овог вида награђивања су: привући добре кандидате, задржати добре запослене, мотивисати постојеће запослене, испунити законске прописе, утврдити структуру плаћања и накнада, успоставити једнак систем плата и награда у оквиру предузећа.</w:t>
      </w:r>
      <w:r w:rsidR="00AD3AA1" w:rsidRPr="00D27C75">
        <w:rPr>
          <w:rFonts w:ascii="Times New Roman" w:hAnsi="Times New Roman" w:cs="Times New Roman"/>
        </w:rPr>
        <w:t>[</w:t>
      </w:r>
      <w:r w:rsidR="00AD3AA1">
        <w:rPr>
          <w:rFonts w:ascii="Times New Roman" w:hAnsi="Times New Roman" w:cs="Times New Roman"/>
        </w:rPr>
        <w:t>3</w:t>
      </w:r>
      <w:r w:rsidR="00AD3AA1" w:rsidRPr="00D27C75">
        <w:rPr>
          <w:rFonts w:ascii="Times New Roman" w:hAnsi="Times New Roman" w:cs="Times New Roman"/>
        </w:rPr>
        <w:t>]</w:t>
      </w:r>
      <w:r w:rsidR="00AD3AA1" w:rsidRPr="00CE1781">
        <w:rPr>
          <w:rFonts w:ascii="Times New Roman" w:hAnsi="Times New Roman" w:cs="Times New Roman"/>
          <w:b/>
        </w:rPr>
        <w:t xml:space="preserve"> </w:t>
      </w:r>
      <w:r w:rsidR="00AD3AA1" w:rsidRPr="00B85C19">
        <w:rPr>
          <w:rFonts w:ascii="Times New Roman" w:hAnsi="Times New Roman" w:cs="Times New Roman"/>
          <w:sz w:val="24"/>
          <w:szCs w:val="24"/>
        </w:rPr>
        <w:t xml:space="preserve"> </w:t>
      </w:r>
    </w:p>
    <w:p w:rsidR="00AC6CAE" w:rsidRPr="00AD3AA1" w:rsidRDefault="002A6F00" w:rsidP="00B0628E">
      <w:p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Уз финансијске мотиваторе који чине темељ задовољства заослених неопходно је изградити и нефинансијске мотиваторе који задовољавају разне потребе запослених у оквиру организације.За већину људи су потребе тзв. вишег реда које као што су развој и потврђивање, уважавање, статус и друго. Развијене су бројне нематеријалне стратегије попут дизајнирања посла, стила менаџмента, партиципација, управљања помоћу циљева, флексибилно радно време, признање и фидбек, организацијска култура, усавршавање и развој каријере и слично, који зајендо са материјалним стратегијама чине целовит мотивациони систем.</w:t>
      </w:r>
      <w:r w:rsidR="00AD3AA1" w:rsidRPr="00D27C75">
        <w:rPr>
          <w:rFonts w:ascii="Times New Roman" w:hAnsi="Times New Roman" w:cs="Times New Roman"/>
        </w:rPr>
        <w:t>[</w:t>
      </w:r>
      <w:r w:rsidR="00AD3AA1">
        <w:rPr>
          <w:rFonts w:ascii="Times New Roman" w:hAnsi="Times New Roman" w:cs="Times New Roman"/>
        </w:rPr>
        <w:t>6</w:t>
      </w:r>
      <w:r w:rsidR="00AD3AA1" w:rsidRPr="00D27C75">
        <w:rPr>
          <w:rFonts w:ascii="Times New Roman" w:hAnsi="Times New Roman" w:cs="Times New Roman"/>
        </w:rPr>
        <w:t>]</w:t>
      </w:r>
      <w:r w:rsidR="00471871" w:rsidRPr="00B0628E">
        <w:rPr>
          <w:rFonts w:ascii="Times New Roman" w:hAnsi="Times New Roman" w:cs="Times New Roman"/>
          <w:sz w:val="24"/>
          <w:szCs w:val="24"/>
        </w:rPr>
        <w:t xml:space="preserve"> Најбољи одговор у последње време </w:t>
      </w:r>
      <w:r w:rsidR="00D020EE" w:rsidRPr="00B0628E">
        <w:rPr>
          <w:rFonts w:ascii="Times New Roman" w:hAnsi="Times New Roman" w:cs="Times New Roman"/>
          <w:sz w:val="24"/>
          <w:szCs w:val="24"/>
        </w:rPr>
        <w:t>на савремене начине управљања представља обогаћивање посла. То је процес који вертикално шири посао укључујући у њега више различитих задатака и вештина, одговорности и аутономје деловања на начин који омогућ</w:t>
      </w:r>
      <w:r w:rsidR="0069299F" w:rsidRPr="00B0628E">
        <w:rPr>
          <w:rFonts w:ascii="Times New Roman" w:hAnsi="Times New Roman" w:cs="Times New Roman"/>
          <w:sz w:val="24"/>
          <w:szCs w:val="24"/>
        </w:rPr>
        <w:t>ава реализацију различитих лични</w:t>
      </w:r>
      <w:r w:rsidR="00D020EE" w:rsidRPr="00B0628E">
        <w:rPr>
          <w:rFonts w:ascii="Times New Roman" w:hAnsi="Times New Roman" w:cs="Times New Roman"/>
          <w:sz w:val="24"/>
          <w:szCs w:val="24"/>
        </w:rPr>
        <w:t>х способности и знања и омогућава раст и развој појединца.</w:t>
      </w:r>
      <w:r w:rsidR="00D453E6" w:rsidRPr="00B0628E">
        <w:rPr>
          <w:rFonts w:ascii="Times New Roman" w:hAnsi="Times New Roman" w:cs="Times New Roman"/>
          <w:sz w:val="24"/>
          <w:szCs w:val="24"/>
        </w:rPr>
        <w:t xml:space="preserve"> Преобликовање </w:t>
      </w:r>
      <w:r w:rsidR="0069299F" w:rsidRPr="00B0628E">
        <w:rPr>
          <w:rFonts w:ascii="Times New Roman" w:hAnsi="Times New Roman" w:cs="Times New Roman"/>
          <w:sz w:val="24"/>
          <w:szCs w:val="24"/>
        </w:rPr>
        <w:t>п</w:t>
      </w:r>
      <w:r w:rsidR="00D453E6" w:rsidRPr="00B0628E">
        <w:rPr>
          <w:rFonts w:ascii="Times New Roman" w:hAnsi="Times New Roman" w:cs="Times New Roman"/>
          <w:sz w:val="24"/>
          <w:szCs w:val="24"/>
        </w:rPr>
        <w:t xml:space="preserve">осла настоји да највећим делом посао учини занимљивим, разноликим и разноврсним. Ротација посла подразумева померање запосленог са једне специјализоване области у другу како би се спречила монотонија и незадовољство запослених. Код обогаћивања посла, јако је важно да менаџмент разуме шта свака индивидуа, али и сваки </w:t>
      </w:r>
      <w:r w:rsidR="0069299F" w:rsidRPr="00B0628E">
        <w:rPr>
          <w:rFonts w:ascii="Times New Roman" w:hAnsi="Times New Roman" w:cs="Times New Roman"/>
          <w:sz w:val="24"/>
          <w:szCs w:val="24"/>
        </w:rPr>
        <w:t>тим жели од свог посла, где види</w:t>
      </w:r>
      <w:r w:rsidR="00D453E6" w:rsidRPr="00B0628E">
        <w:rPr>
          <w:rFonts w:ascii="Times New Roman" w:hAnsi="Times New Roman" w:cs="Times New Roman"/>
          <w:sz w:val="24"/>
          <w:szCs w:val="24"/>
        </w:rPr>
        <w:t xml:space="preserve"> себе за 5 или 10 година.</w:t>
      </w:r>
      <w:r w:rsidR="00AD3AA1" w:rsidRPr="00D27C75">
        <w:rPr>
          <w:rFonts w:ascii="Times New Roman" w:hAnsi="Times New Roman" w:cs="Times New Roman"/>
        </w:rPr>
        <w:t>[</w:t>
      </w:r>
      <w:r w:rsidR="00AD3AA1">
        <w:rPr>
          <w:rFonts w:ascii="Times New Roman" w:hAnsi="Times New Roman" w:cs="Times New Roman"/>
        </w:rPr>
        <w:t>6</w:t>
      </w:r>
      <w:r w:rsidR="00AD3AA1" w:rsidRPr="00D27C75">
        <w:rPr>
          <w:rFonts w:ascii="Times New Roman" w:hAnsi="Times New Roman" w:cs="Times New Roman"/>
        </w:rPr>
        <w:t>]</w:t>
      </w:r>
      <w:r w:rsidR="00AD3AA1" w:rsidRPr="00CE1781">
        <w:rPr>
          <w:rFonts w:ascii="Times New Roman" w:hAnsi="Times New Roman" w:cs="Times New Roman"/>
          <w:b/>
        </w:rPr>
        <w:t xml:space="preserve"> </w:t>
      </w:r>
      <w:r w:rsidR="00AD3AA1" w:rsidRPr="00B85C19">
        <w:rPr>
          <w:rFonts w:ascii="Times New Roman" w:hAnsi="Times New Roman" w:cs="Times New Roman"/>
          <w:sz w:val="24"/>
          <w:szCs w:val="24"/>
        </w:rPr>
        <w:t xml:space="preserve"> </w:t>
      </w:r>
    </w:p>
    <w:p w:rsidR="00B12E05" w:rsidRPr="00AD3AA1" w:rsidRDefault="00B12E05" w:rsidP="00B0628E">
      <w:p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Задовољство запослених треба третирати на кратак и дуг рок. Што се тиче кратког рока, задовољство запосленог се налази у његовој перцепцији компаније у датом тренутку. Због тога је јако важно да се при самом запослењу, запосленом компанија представи на најбољи могући начин. На дуг рок јако је опасно када је особа незадовољна условима, а наставља да ради из неких других разлога. У том случају, уколико је запослени незадовољан већ дужи временски период, он ће константно тражити мане организације у којој је запослен.</w:t>
      </w:r>
      <w:r w:rsidR="00AD3AA1" w:rsidRPr="00D27C75">
        <w:rPr>
          <w:rFonts w:ascii="Times New Roman" w:hAnsi="Times New Roman" w:cs="Times New Roman"/>
        </w:rPr>
        <w:t>[</w:t>
      </w:r>
      <w:r w:rsidR="00AD3AA1">
        <w:rPr>
          <w:rFonts w:ascii="Times New Roman" w:hAnsi="Times New Roman" w:cs="Times New Roman"/>
        </w:rPr>
        <w:t>39</w:t>
      </w:r>
      <w:r w:rsidR="00AD3AA1" w:rsidRPr="00D27C75">
        <w:rPr>
          <w:rFonts w:ascii="Times New Roman" w:hAnsi="Times New Roman" w:cs="Times New Roman"/>
        </w:rPr>
        <w:t>]</w:t>
      </w:r>
      <w:r w:rsidR="00AD3AA1" w:rsidRPr="00CE1781">
        <w:rPr>
          <w:rFonts w:ascii="Times New Roman" w:hAnsi="Times New Roman" w:cs="Times New Roman"/>
          <w:b/>
        </w:rPr>
        <w:t xml:space="preserve"> </w:t>
      </w:r>
      <w:r w:rsidR="00AD3AA1" w:rsidRPr="00B85C19">
        <w:rPr>
          <w:rFonts w:ascii="Times New Roman" w:hAnsi="Times New Roman" w:cs="Times New Roman"/>
          <w:sz w:val="24"/>
          <w:szCs w:val="24"/>
        </w:rPr>
        <w:t xml:space="preserve"> </w:t>
      </w:r>
    </w:p>
    <w:p w:rsidR="00D453E6" w:rsidRPr="00B0628E" w:rsidRDefault="00F31672" w:rsidP="00B0628E">
      <w:pPr>
        <w:pStyle w:val="Heading2"/>
        <w:spacing w:before="120" w:beforeAutospacing="0" w:after="120" w:afterAutospacing="0"/>
        <w:jc w:val="center"/>
        <w:rPr>
          <w:sz w:val="24"/>
          <w:szCs w:val="24"/>
        </w:rPr>
      </w:pPr>
      <w:bookmarkStart w:id="19" w:name="_Toc52027185"/>
      <w:r w:rsidRPr="00B0628E">
        <w:rPr>
          <w:sz w:val="24"/>
          <w:szCs w:val="24"/>
        </w:rPr>
        <w:t>3.3.</w:t>
      </w:r>
      <w:r w:rsidR="00193CB2" w:rsidRPr="00B0628E">
        <w:rPr>
          <w:sz w:val="24"/>
          <w:szCs w:val="24"/>
        </w:rPr>
        <w:t>Теорије мотивације</w:t>
      </w:r>
      <w:bookmarkEnd w:id="19"/>
    </w:p>
    <w:p w:rsidR="00193CB2" w:rsidRPr="00B0628E" w:rsidRDefault="00193CB2" w:rsidP="00B0628E">
      <w:p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Теорије мотивације настале су као резултат тежње менаџера да унапреде задовољство и</w:t>
      </w:r>
      <w:r w:rsidR="00F31672" w:rsidRPr="00B0628E">
        <w:rPr>
          <w:rFonts w:ascii="Times New Roman" w:hAnsi="Times New Roman" w:cs="Times New Roman"/>
          <w:sz w:val="24"/>
          <w:szCs w:val="24"/>
        </w:rPr>
        <w:t xml:space="preserve"> </w:t>
      </w:r>
      <w:r w:rsidRPr="00B0628E">
        <w:rPr>
          <w:rFonts w:ascii="Times New Roman" w:hAnsi="Times New Roman" w:cs="Times New Roman"/>
          <w:sz w:val="24"/>
          <w:szCs w:val="24"/>
        </w:rPr>
        <w:t>мотивисаност својих запослених, да се актив</w:t>
      </w:r>
      <w:r w:rsidR="00F31672" w:rsidRPr="00B0628E">
        <w:rPr>
          <w:rFonts w:ascii="Times New Roman" w:hAnsi="Times New Roman" w:cs="Times New Roman"/>
          <w:sz w:val="24"/>
          <w:szCs w:val="24"/>
        </w:rPr>
        <w:t>ира и усмери њихова жеља ка ост</w:t>
      </w:r>
      <w:r w:rsidRPr="00B0628E">
        <w:rPr>
          <w:rFonts w:ascii="Times New Roman" w:hAnsi="Times New Roman" w:cs="Times New Roman"/>
          <w:sz w:val="24"/>
          <w:szCs w:val="24"/>
        </w:rPr>
        <w:t>в</w:t>
      </w:r>
      <w:r w:rsidR="00F31672" w:rsidRPr="00B0628E">
        <w:rPr>
          <w:rFonts w:ascii="Times New Roman" w:hAnsi="Times New Roman" w:cs="Times New Roman"/>
          <w:sz w:val="24"/>
          <w:szCs w:val="24"/>
        </w:rPr>
        <w:t>а</w:t>
      </w:r>
      <w:r w:rsidRPr="00B0628E">
        <w:rPr>
          <w:rFonts w:ascii="Times New Roman" w:hAnsi="Times New Roman" w:cs="Times New Roman"/>
          <w:sz w:val="24"/>
          <w:szCs w:val="24"/>
        </w:rPr>
        <w:t>рењу сопствених, као и циљева компаније. Разуме се, теорије су полазно средство у разумевању мотивисаности  и задовољства запослених, али не и једино. Лидери морају познавати базичне основе теорије, али знати и како да је искористе на најбољи могући начин у пракси. У теорији је познат велики број теорија мотивације, а овде ће бити објашњене само неке од њих, попут:</w:t>
      </w:r>
    </w:p>
    <w:p w:rsidR="00193CB2" w:rsidRPr="00B0628E" w:rsidRDefault="00193CB2" w:rsidP="00B0628E">
      <w:pPr>
        <w:pStyle w:val="ListParagraph"/>
        <w:numPr>
          <w:ilvl w:val="0"/>
          <w:numId w:val="35"/>
        </w:num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Масловљева (Maslow) хијерархија потреба</w:t>
      </w:r>
      <w:r w:rsidR="00F31672" w:rsidRPr="00B0628E">
        <w:rPr>
          <w:rFonts w:ascii="Times New Roman" w:hAnsi="Times New Roman" w:cs="Times New Roman"/>
          <w:sz w:val="24"/>
          <w:szCs w:val="24"/>
        </w:rPr>
        <w:t>,</w:t>
      </w:r>
    </w:p>
    <w:p w:rsidR="00193CB2" w:rsidRPr="00B0628E" w:rsidRDefault="00193CB2" w:rsidP="00B0628E">
      <w:pPr>
        <w:pStyle w:val="ListParagraph"/>
        <w:numPr>
          <w:ilvl w:val="0"/>
          <w:numId w:val="35"/>
        </w:num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Алдерферов (</w:t>
      </w:r>
      <w:r w:rsidR="00F26B9F" w:rsidRPr="00B0628E">
        <w:rPr>
          <w:rFonts w:ascii="Times New Roman" w:hAnsi="Times New Roman" w:cs="Times New Roman"/>
          <w:sz w:val="24"/>
          <w:szCs w:val="24"/>
        </w:rPr>
        <w:t>Alderfer</w:t>
      </w:r>
      <w:r w:rsidRPr="00B0628E">
        <w:rPr>
          <w:rFonts w:ascii="Times New Roman" w:hAnsi="Times New Roman" w:cs="Times New Roman"/>
          <w:sz w:val="24"/>
          <w:szCs w:val="24"/>
        </w:rPr>
        <w:t>) ЕРГ модел</w:t>
      </w:r>
      <w:r w:rsidR="00F31672" w:rsidRPr="00B0628E">
        <w:rPr>
          <w:rFonts w:ascii="Times New Roman" w:hAnsi="Times New Roman" w:cs="Times New Roman"/>
          <w:sz w:val="24"/>
          <w:szCs w:val="24"/>
        </w:rPr>
        <w:t>,</w:t>
      </w:r>
    </w:p>
    <w:p w:rsidR="00F1549D" w:rsidRPr="00B0628E" w:rsidRDefault="00F1549D" w:rsidP="00B0628E">
      <w:pPr>
        <w:pStyle w:val="ListParagraph"/>
        <w:numPr>
          <w:ilvl w:val="0"/>
          <w:numId w:val="35"/>
        </w:num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Врумов (Wroom) модел радног извршења</w:t>
      </w:r>
      <w:r w:rsidR="00F31672" w:rsidRPr="00B0628E">
        <w:rPr>
          <w:rFonts w:ascii="Times New Roman" w:hAnsi="Times New Roman" w:cs="Times New Roman"/>
          <w:sz w:val="24"/>
          <w:szCs w:val="24"/>
        </w:rPr>
        <w:t>,</w:t>
      </w:r>
    </w:p>
    <w:p w:rsidR="00193CB2" w:rsidRPr="00B0628E" w:rsidRDefault="00193CB2" w:rsidP="00B0628E">
      <w:pPr>
        <w:pStyle w:val="ListParagraph"/>
        <w:numPr>
          <w:ilvl w:val="0"/>
          <w:numId w:val="35"/>
        </w:num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Мекклиландова</w:t>
      </w:r>
      <w:r w:rsidR="00F26B9F" w:rsidRPr="00B0628E">
        <w:rPr>
          <w:rFonts w:ascii="Times New Roman" w:hAnsi="Times New Roman" w:cs="Times New Roman"/>
          <w:sz w:val="24"/>
          <w:szCs w:val="24"/>
        </w:rPr>
        <w:t xml:space="preserve"> (McCllelan)</w:t>
      </w:r>
      <w:r w:rsidRPr="00B0628E">
        <w:rPr>
          <w:rFonts w:ascii="Times New Roman" w:hAnsi="Times New Roman" w:cs="Times New Roman"/>
          <w:sz w:val="24"/>
          <w:szCs w:val="24"/>
        </w:rPr>
        <w:t xml:space="preserve"> теорија потреба</w:t>
      </w:r>
      <w:r w:rsidR="00F31672" w:rsidRPr="00B0628E">
        <w:rPr>
          <w:rFonts w:ascii="Times New Roman" w:hAnsi="Times New Roman" w:cs="Times New Roman"/>
          <w:sz w:val="24"/>
          <w:szCs w:val="24"/>
        </w:rPr>
        <w:t xml:space="preserve"> и</w:t>
      </w:r>
    </w:p>
    <w:p w:rsidR="00F26B9F" w:rsidRPr="00B0628E" w:rsidRDefault="00193CB2" w:rsidP="00B0628E">
      <w:pPr>
        <w:pStyle w:val="ListParagraph"/>
        <w:numPr>
          <w:ilvl w:val="0"/>
          <w:numId w:val="35"/>
        </w:num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Хертзбергова</w:t>
      </w:r>
      <w:r w:rsidR="00F26B9F" w:rsidRPr="00B0628E">
        <w:rPr>
          <w:rFonts w:ascii="Times New Roman" w:hAnsi="Times New Roman" w:cs="Times New Roman"/>
          <w:sz w:val="24"/>
          <w:szCs w:val="24"/>
        </w:rPr>
        <w:t xml:space="preserve"> (Hertzberg)</w:t>
      </w:r>
      <w:r w:rsidRPr="00B0628E">
        <w:rPr>
          <w:rFonts w:ascii="Times New Roman" w:hAnsi="Times New Roman" w:cs="Times New Roman"/>
          <w:sz w:val="24"/>
          <w:szCs w:val="24"/>
        </w:rPr>
        <w:t xml:space="preserve"> теорија два фактора</w:t>
      </w:r>
      <w:r w:rsidR="00F26B9F" w:rsidRPr="00B0628E">
        <w:rPr>
          <w:rFonts w:ascii="Times New Roman" w:hAnsi="Times New Roman" w:cs="Times New Roman"/>
          <w:sz w:val="24"/>
          <w:szCs w:val="24"/>
        </w:rPr>
        <w:t>.</w:t>
      </w:r>
    </w:p>
    <w:p w:rsidR="00F26B9F" w:rsidRPr="00B0628E" w:rsidRDefault="00F31672" w:rsidP="00B0628E">
      <w:pPr>
        <w:pStyle w:val="Heading3"/>
        <w:spacing w:before="120" w:after="120" w:line="240" w:lineRule="auto"/>
        <w:jc w:val="center"/>
        <w:rPr>
          <w:rFonts w:ascii="Times New Roman" w:hAnsi="Times New Roman" w:cs="Times New Roman"/>
          <w:color w:val="auto"/>
          <w:sz w:val="24"/>
          <w:szCs w:val="24"/>
        </w:rPr>
      </w:pPr>
      <w:bookmarkStart w:id="20" w:name="_Toc52027186"/>
      <w:r w:rsidRPr="00B0628E">
        <w:rPr>
          <w:rFonts w:ascii="Times New Roman" w:hAnsi="Times New Roman" w:cs="Times New Roman"/>
          <w:color w:val="auto"/>
          <w:sz w:val="24"/>
          <w:szCs w:val="24"/>
        </w:rPr>
        <w:lastRenderedPageBreak/>
        <w:t>3.3.1.</w:t>
      </w:r>
      <w:r w:rsidR="00F26B9F" w:rsidRPr="00B0628E">
        <w:rPr>
          <w:rFonts w:ascii="Times New Roman" w:hAnsi="Times New Roman" w:cs="Times New Roman"/>
          <w:color w:val="auto"/>
          <w:sz w:val="24"/>
          <w:szCs w:val="24"/>
        </w:rPr>
        <w:t>Масловљева (Maslow) хијерархија потреба</w:t>
      </w:r>
      <w:bookmarkEnd w:id="20"/>
    </w:p>
    <w:p w:rsidR="00107312" w:rsidRDefault="00E61FEB" w:rsidP="00B0628E">
      <w:p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Полазна тачка у Масловљевој теорији је питање „Шта мотивише одређено понашање?“. Према мишљењу Маслова, наше понашање као живих бића је условљено одређеним потребама. Маслов је пред</w:t>
      </w:r>
      <w:r w:rsidR="00F31672" w:rsidRPr="00B0628E">
        <w:rPr>
          <w:rFonts w:ascii="Times New Roman" w:hAnsi="Times New Roman" w:cs="Times New Roman"/>
          <w:sz w:val="24"/>
          <w:szCs w:val="24"/>
        </w:rPr>
        <w:t xml:space="preserve">ставио свој концепт хијерархије </w:t>
      </w:r>
      <w:r w:rsidRPr="00B0628E">
        <w:rPr>
          <w:rFonts w:ascii="Times New Roman" w:hAnsi="Times New Roman" w:cs="Times New Roman"/>
          <w:sz w:val="24"/>
          <w:szCs w:val="24"/>
        </w:rPr>
        <w:t>потреба и мотивације 1943. године под насловом „</w:t>
      </w:r>
      <w:r w:rsidRPr="00B0628E">
        <w:rPr>
          <w:rFonts w:ascii="Times New Roman" w:hAnsi="Times New Roman" w:cs="Times New Roman"/>
          <w:i/>
          <w:sz w:val="24"/>
          <w:szCs w:val="24"/>
        </w:rPr>
        <w:t>А Тheory of Human Motivation</w:t>
      </w:r>
      <w:r w:rsidRPr="00B0628E">
        <w:rPr>
          <w:rFonts w:ascii="Times New Roman" w:hAnsi="Times New Roman" w:cs="Times New Roman"/>
          <w:sz w:val="24"/>
          <w:szCs w:val="24"/>
        </w:rPr>
        <w:t>“ и његово допуњено издање 1945. „</w:t>
      </w:r>
      <w:r w:rsidRPr="00B0628E">
        <w:rPr>
          <w:rFonts w:ascii="Times New Roman" w:hAnsi="Times New Roman" w:cs="Times New Roman"/>
          <w:i/>
          <w:sz w:val="24"/>
          <w:szCs w:val="24"/>
        </w:rPr>
        <w:t>Motivation and Personality</w:t>
      </w:r>
      <w:r w:rsidRPr="00B0628E">
        <w:rPr>
          <w:rFonts w:ascii="Times New Roman" w:hAnsi="Times New Roman" w:cs="Times New Roman"/>
          <w:sz w:val="24"/>
          <w:szCs w:val="24"/>
        </w:rPr>
        <w:t>“.</w:t>
      </w:r>
      <w:r w:rsidR="00AD3AA1" w:rsidRPr="00D27C75">
        <w:rPr>
          <w:rFonts w:ascii="Times New Roman" w:hAnsi="Times New Roman" w:cs="Times New Roman"/>
        </w:rPr>
        <w:t>[</w:t>
      </w:r>
      <w:r w:rsidR="00AD3AA1">
        <w:rPr>
          <w:rFonts w:ascii="Times New Roman" w:hAnsi="Times New Roman" w:cs="Times New Roman"/>
        </w:rPr>
        <w:t>23</w:t>
      </w:r>
      <w:r w:rsidR="00AD3AA1" w:rsidRPr="00D27C75">
        <w:rPr>
          <w:rFonts w:ascii="Times New Roman" w:hAnsi="Times New Roman" w:cs="Times New Roman"/>
        </w:rPr>
        <w:t>]</w:t>
      </w:r>
      <w:r w:rsidR="00AD3AA1" w:rsidRPr="00CE1781">
        <w:rPr>
          <w:rFonts w:ascii="Times New Roman" w:hAnsi="Times New Roman" w:cs="Times New Roman"/>
          <w:b/>
        </w:rPr>
        <w:t xml:space="preserve"> </w:t>
      </w:r>
      <w:r w:rsidR="00107312" w:rsidRPr="00B0628E">
        <w:rPr>
          <w:rFonts w:ascii="Times New Roman" w:hAnsi="Times New Roman" w:cs="Times New Roman"/>
          <w:sz w:val="24"/>
          <w:szCs w:val="24"/>
        </w:rPr>
        <w:t>Масловљева теорија припада гру</w:t>
      </w:r>
      <w:r w:rsidR="00F31672" w:rsidRPr="00B0628E">
        <w:rPr>
          <w:rFonts w:ascii="Times New Roman" w:hAnsi="Times New Roman" w:cs="Times New Roman"/>
          <w:sz w:val="24"/>
          <w:szCs w:val="24"/>
        </w:rPr>
        <w:t>п</w:t>
      </w:r>
      <w:r w:rsidR="00107312" w:rsidRPr="00B0628E">
        <w:rPr>
          <w:rFonts w:ascii="Times New Roman" w:hAnsi="Times New Roman" w:cs="Times New Roman"/>
          <w:sz w:val="24"/>
          <w:szCs w:val="24"/>
        </w:rPr>
        <w:t>и такозваних теорија потреба. Он је откртио да људе у организацијама покреће пет група фактора које су хијерархијски уређене (Слика</w:t>
      </w:r>
      <w:r w:rsidR="00F31672" w:rsidRPr="00B0628E">
        <w:rPr>
          <w:rFonts w:ascii="Times New Roman" w:hAnsi="Times New Roman" w:cs="Times New Roman"/>
          <w:sz w:val="24"/>
          <w:szCs w:val="24"/>
        </w:rPr>
        <w:t xml:space="preserve"> 7</w:t>
      </w:r>
      <w:r w:rsidR="00107312" w:rsidRPr="00B0628E">
        <w:rPr>
          <w:rFonts w:ascii="Times New Roman" w:hAnsi="Times New Roman" w:cs="Times New Roman"/>
          <w:sz w:val="24"/>
          <w:szCs w:val="24"/>
        </w:rPr>
        <w:t>).</w:t>
      </w:r>
    </w:p>
    <w:p w:rsidR="005B1FAE" w:rsidRDefault="005B1FAE" w:rsidP="00B0628E">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sidRPr="005B1FAE">
        <w:rPr>
          <w:rFonts w:ascii="Times New Roman" w:hAnsi="Times New Roman" w:cs="Times New Roman"/>
          <w:noProof/>
          <w:sz w:val="24"/>
          <w:szCs w:val="24"/>
        </w:rPr>
        <w:drawing>
          <wp:inline distT="0" distB="0" distL="0" distR="0">
            <wp:extent cx="4089433" cy="2945080"/>
            <wp:effectExtent l="19050" t="133350" r="25367" b="141020"/>
            <wp:docPr id="18" name="Diagram 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193CB2" w:rsidRPr="008E7DA5" w:rsidRDefault="001E3C87" w:rsidP="008E7DA5">
      <w:pPr>
        <w:spacing w:before="120" w:after="120" w:line="240" w:lineRule="auto"/>
        <w:jc w:val="center"/>
        <w:rPr>
          <w:rFonts w:ascii="Times New Roman" w:hAnsi="Times New Roman" w:cs="Times New Roman"/>
          <w:i/>
        </w:rPr>
      </w:pPr>
      <w:r>
        <w:rPr>
          <w:rFonts w:ascii="Times New Roman" w:hAnsi="Times New Roman" w:cs="Times New Roman"/>
          <w:b/>
          <w:noProof/>
        </w:rPr>
        <w:t xml:space="preserve">           </w:t>
      </w:r>
      <w:r w:rsidR="00E3030E" w:rsidRPr="00E3030E">
        <w:rPr>
          <w:rFonts w:ascii="Times New Roman" w:hAnsi="Times New Roman" w:cs="Times New Roman"/>
          <w:b/>
          <w:noProof/>
        </w:rPr>
        <w:t xml:space="preserve">Слика 7. </w:t>
      </w:r>
      <w:r w:rsidR="00E3030E" w:rsidRPr="00E3030E">
        <w:rPr>
          <w:rFonts w:ascii="Times New Roman" w:hAnsi="Times New Roman" w:cs="Times New Roman"/>
          <w:i/>
          <w:noProof/>
        </w:rPr>
        <w:t>Хијерархија потреба</w:t>
      </w:r>
      <w:r w:rsidR="008E7DA5" w:rsidRPr="008E7DA5">
        <w:rPr>
          <w:rFonts w:ascii="Times New Roman" w:hAnsi="Times New Roman" w:cs="Times New Roman"/>
        </w:rPr>
        <w:t>[43]</w:t>
      </w:r>
    </w:p>
    <w:p w:rsidR="00F86152" w:rsidRPr="008E7DA5" w:rsidRDefault="004C7C67" w:rsidP="00B0628E">
      <w:p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Потребе су организоване хијерархијски по важности за човека, а у основи су егзистенцијалне потребе. Активирање неке групе потреба условљено је претходним релативним задовољењем важније групе потреба и на крају се може довести у везу да је покретач људског понашања незадовољство потреба.</w:t>
      </w:r>
      <w:r w:rsidR="008E7DA5" w:rsidRPr="008E7DA5">
        <w:rPr>
          <w:rFonts w:ascii="Times New Roman" w:hAnsi="Times New Roman" w:cs="Times New Roman"/>
          <w:sz w:val="24"/>
          <w:szCs w:val="24"/>
        </w:rPr>
        <w:t xml:space="preserve"> </w:t>
      </w:r>
      <w:r w:rsidR="008E7DA5" w:rsidRPr="008E7DA5">
        <w:rPr>
          <w:rFonts w:ascii="Times New Roman" w:hAnsi="Times New Roman" w:cs="Times New Roman"/>
        </w:rPr>
        <w:t>[7]</w:t>
      </w:r>
    </w:p>
    <w:p w:rsidR="00EE516D" w:rsidRPr="00B0628E" w:rsidRDefault="00EE516D" w:rsidP="00B0628E">
      <w:pPr>
        <w:spacing w:before="120" w:after="120" w:line="240" w:lineRule="auto"/>
        <w:jc w:val="both"/>
        <w:rPr>
          <w:rFonts w:ascii="Times New Roman" w:hAnsi="Times New Roman" w:cs="Times New Roman"/>
          <w:sz w:val="24"/>
          <w:szCs w:val="24"/>
        </w:rPr>
      </w:pPr>
      <w:r w:rsidRPr="00B0628E">
        <w:rPr>
          <w:rFonts w:ascii="Times New Roman" w:hAnsi="Times New Roman" w:cs="Times New Roman"/>
          <w:i/>
          <w:sz w:val="24"/>
          <w:szCs w:val="24"/>
        </w:rPr>
        <w:t>Физиолошке потребе</w:t>
      </w:r>
      <w:r w:rsidRPr="00B0628E">
        <w:rPr>
          <w:rFonts w:ascii="Times New Roman" w:hAnsi="Times New Roman" w:cs="Times New Roman"/>
          <w:sz w:val="24"/>
          <w:szCs w:val="24"/>
        </w:rPr>
        <w:t xml:space="preserve"> су потребе која свака особа има као живо биће : потреба за ваздухом,  храном, водом, спавањем...</w:t>
      </w:r>
    </w:p>
    <w:p w:rsidR="00EE516D" w:rsidRPr="008E7DA5" w:rsidRDefault="000C1D0A" w:rsidP="00B0628E">
      <w:pPr>
        <w:spacing w:before="120" w:after="120" w:line="240" w:lineRule="auto"/>
        <w:jc w:val="both"/>
        <w:rPr>
          <w:rFonts w:ascii="Times New Roman" w:hAnsi="Times New Roman" w:cs="Times New Roman"/>
          <w:sz w:val="24"/>
          <w:szCs w:val="24"/>
        </w:rPr>
      </w:pPr>
      <w:r w:rsidRPr="00B0628E">
        <w:rPr>
          <w:rFonts w:ascii="Times New Roman" w:hAnsi="Times New Roman" w:cs="Times New Roman"/>
          <w:i/>
          <w:sz w:val="24"/>
          <w:szCs w:val="24"/>
        </w:rPr>
        <w:t>Потребе за б</w:t>
      </w:r>
      <w:r w:rsidR="00EE516D" w:rsidRPr="00B0628E">
        <w:rPr>
          <w:rFonts w:ascii="Times New Roman" w:hAnsi="Times New Roman" w:cs="Times New Roman"/>
          <w:i/>
          <w:sz w:val="24"/>
          <w:szCs w:val="24"/>
        </w:rPr>
        <w:t xml:space="preserve">езбедношћу и сигурношћу </w:t>
      </w:r>
      <w:r w:rsidR="00EE516D" w:rsidRPr="00B0628E">
        <w:rPr>
          <w:rFonts w:ascii="Times New Roman" w:hAnsi="Times New Roman" w:cs="Times New Roman"/>
          <w:sz w:val="24"/>
          <w:szCs w:val="24"/>
        </w:rPr>
        <w:t>подразумевају физичку сигурност и сигурност радног места, али и психолошку безбедност од различитих врста стреса, фрустрација и напада.</w:t>
      </w:r>
      <w:r w:rsidR="008E7DA5" w:rsidRPr="008E7DA5">
        <w:rPr>
          <w:rFonts w:ascii="Times New Roman" w:hAnsi="Times New Roman" w:cs="Times New Roman"/>
          <w:sz w:val="24"/>
          <w:szCs w:val="24"/>
        </w:rPr>
        <w:t xml:space="preserve"> </w:t>
      </w:r>
      <w:r w:rsidR="008E7DA5" w:rsidRPr="008E7DA5">
        <w:rPr>
          <w:rFonts w:ascii="Times New Roman" w:hAnsi="Times New Roman" w:cs="Times New Roman"/>
        </w:rPr>
        <w:t>[6]</w:t>
      </w:r>
      <w:r w:rsidR="008E7DA5">
        <w:rPr>
          <w:rFonts w:ascii="Times New Roman" w:hAnsi="Times New Roman" w:cs="Times New Roman"/>
          <w:sz w:val="24"/>
          <w:szCs w:val="24"/>
        </w:rPr>
        <w:t xml:space="preserve"> </w:t>
      </w:r>
      <w:r w:rsidR="00C719C0" w:rsidRPr="00B0628E">
        <w:rPr>
          <w:rFonts w:ascii="Times New Roman" w:hAnsi="Times New Roman" w:cs="Times New Roman"/>
          <w:sz w:val="24"/>
          <w:szCs w:val="24"/>
        </w:rPr>
        <w:t xml:space="preserve"> За запослене у развијеним земљама данас је нормално да прве две категорије потреба буду задовољене. Добри материјални услови и пристојне плате у односу на тржиште нису нешто што их претерано мотивише – њихово приметно погоршавање биће праћено штрајковима и конфликтима, али не доводи до снажне мотивације ако су услови задовољени</w:t>
      </w:r>
      <w:r w:rsidR="00C719C0" w:rsidRPr="008E7DA5">
        <w:rPr>
          <w:rFonts w:ascii="Times New Roman" w:hAnsi="Times New Roman" w:cs="Times New Roman"/>
        </w:rPr>
        <w:t>.</w:t>
      </w:r>
      <w:r w:rsidR="008E7DA5" w:rsidRPr="008E7DA5">
        <w:rPr>
          <w:rFonts w:ascii="Times New Roman" w:hAnsi="Times New Roman" w:cs="Times New Roman"/>
        </w:rPr>
        <w:t>[22]</w:t>
      </w:r>
    </w:p>
    <w:p w:rsidR="007425D1" w:rsidRPr="00B0628E" w:rsidRDefault="007F4AF4" w:rsidP="00B0628E">
      <w:pPr>
        <w:spacing w:before="120" w:after="120" w:line="240" w:lineRule="auto"/>
        <w:jc w:val="both"/>
        <w:rPr>
          <w:rFonts w:ascii="Times New Roman" w:hAnsi="Times New Roman" w:cs="Times New Roman"/>
          <w:sz w:val="24"/>
          <w:szCs w:val="24"/>
        </w:rPr>
      </w:pPr>
      <w:r w:rsidRPr="00B0628E">
        <w:rPr>
          <w:rFonts w:ascii="Times New Roman" w:hAnsi="Times New Roman" w:cs="Times New Roman"/>
          <w:i/>
          <w:sz w:val="24"/>
          <w:szCs w:val="24"/>
        </w:rPr>
        <w:t xml:space="preserve">Друштвене (социјалне) </w:t>
      </w:r>
      <w:r w:rsidR="007425D1" w:rsidRPr="00B0628E">
        <w:rPr>
          <w:rFonts w:ascii="Times New Roman" w:hAnsi="Times New Roman" w:cs="Times New Roman"/>
          <w:i/>
          <w:sz w:val="24"/>
          <w:szCs w:val="24"/>
        </w:rPr>
        <w:t xml:space="preserve">потребе </w:t>
      </w:r>
      <w:r w:rsidR="007425D1" w:rsidRPr="00B0628E">
        <w:rPr>
          <w:rFonts w:ascii="Times New Roman" w:hAnsi="Times New Roman" w:cs="Times New Roman"/>
          <w:sz w:val="24"/>
          <w:szCs w:val="24"/>
        </w:rPr>
        <w:t>проистичу из жеље човека да буде прихваћен у колективу, као и да се осећа као пуноправни члан истог. Ове потребе односе се на слогу и љубав међу колегама, обавештеност и могућност изјашњавања</w:t>
      </w:r>
      <w:r w:rsidR="009E7FD1" w:rsidRPr="00B0628E">
        <w:rPr>
          <w:rFonts w:ascii="Times New Roman" w:hAnsi="Times New Roman" w:cs="Times New Roman"/>
          <w:sz w:val="24"/>
          <w:szCs w:val="24"/>
        </w:rPr>
        <w:t>.</w:t>
      </w:r>
    </w:p>
    <w:p w:rsidR="00C412FF" w:rsidRPr="00B0628E" w:rsidRDefault="00C412FF" w:rsidP="00B0628E">
      <w:pPr>
        <w:spacing w:before="120" w:after="120" w:line="240" w:lineRule="auto"/>
        <w:jc w:val="both"/>
        <w:rPr>
          <w:rFonts w:ascii="Times New Roman" w:hAnsi="Times New Roman" w:cs="Times New Roman"/>
          <w:sz w:val="24"/>
          <w:szCs w:val="24"/>
        </w:rPr>
      </w:pPr>
      <w:r w:rsidRPr="00B0628E">
        <w:rPr>
          <w:rFonts w:ascii="Times New Roman" w:hAnsi="Times New Roman" w:cs="Times New Roman"/>
          <w:i/>
          <w:sz w:val="24"/>
          <w:szCs w:val="24"/>
        </w:rPr>
        <w:lastRenderedPageBreak/>
        <w:t xml:space="preserve">Потебе за уважавањем и статусом </w:t>
      </w:r>
      <w:r w:rsidRPr="00B0628E">
        <w:rPr>
          <w:rFonts w:ascii="Times New Roman" w:hAnsi="Times New Roman" w:cs="Times New Roman"/>
          <w:sz w:val="24"/>
          <w:szCs w:val="24"/>
        </w:rPr>
        <w:t>произилазе из чињенице да човеку није потребно само да буде вољен и прихваћен од стане блиских људи, већ и да га поштују и цене други људи. Ова потреба укљуује потребу и за статусом и моћи.</w:t>
      </w:r>
    </w:p>
    <w:p w:rsidR="009E7FD1" w:rsidRPr="008E7DA5" w:rsidRDefault="00C412FF" w:rsidP="00B0628E">
      <w:pPr>
        <w:spacing w:before="120" w:after="120" w:line="240" w:lineRule="auto"/>
        <w:jc w:val="both"/>
        <w:rPr>
          <w:rFonts w:ascii="Times New Roman" w:hAnsi="Times New Roman" w:cs="Times New Roman"/>
          <w:sz w:val="24"/>
          <w:szCs w:val="24"/>
        </w:rPr>
      </w:pPr>
      <w:r w:rsidRPr="00B0628E">
        <w:rPr>
          <w:rFonts w:ascii="Times New Roman" w:hAnsi="Times New Roman" w:cs="Times New Roman"/>
          <w:i/>
          <w:sz w:val="24"/>
          <w:szCs w:val="24"/>
        </w:rPr>
        <w:t xml:space="preserve">Потреба самоактуелизације </w:t>
      </w:r>
      <w:r w:rsidRPr="00B0628E">
        <w:rPr>
          <w:rFonts w:ascii="Times New Roman" w:hAnsi="Times New Roman" w:cs="Times New Roman"/>
          <w:sz w:val="24"/>
          <w:szCs w:val="24"/>
        </w:rPr>
        <w:t>односи се на лично потврђивањ</w:t>
      </w:r>
      <w:r w:rsidR="007F4AF4" w:rsidRPr="00B0628E">
        <w:rPr>
          <w:rFonts w:ascii="Times New Roman" w:hAnsi="Times New Roman" w:cs="Times New Roman"/>
          <w:sz w:val="24"/>
          <w:szCs w:val="24"/>
        </w:rPr>
        <w:t>е</w:t>
      </w:r>
      <w:r w:rsidRPr="00B0628E">
        <w:rPr>
          <w:rFonts w:ascii="Times New Roman" w:hAnsi="Times New Roman" w:cs="Times New Roman"/>
          <w:sz w:val="24"/>
          <w:szCs w:val="24"/>
        </w:rPr>
        <w:t xml:space="preserve">, вредновање способности и трагање за смислом. Као последња у хијерархији потреба, разумљиво да након што се </w:t>
      </w:r>
      <w:r w:rsidR="007F4AF4" w:rsidRPr="00B0628E">
        <w:rPr>
          <w:rFonts w:ascii="Times New Roman" w:hAnsi="Times New Roman" w:cs="Times New Roman"/>
          <w:sz w:val="24"/>
          <w:szCs w:val="24"/>
        </w:rPr>
        <w:t>задовоље претходне врсте потреб</w:t>
      </w:r>
      <w:r w:rsidRPr="00B0628E">
        <w:rPr>
          <w:rFonts w:ascii="Times New Roman" w:hAnsi="Times New Roman" w:cs="Times New Roman"/>
          <w:sz w:val="24"/>
          <w:szCs w:val="24"/>
        </w:rPr>
        <w:t>а, човек има потребу да реализује своје способности и свој потенцијал којим располаже.</w:t>
      </w:r>
      <w:r w:rsidR="008E7DA5" w:rsidRPr="008E7DA5">
        <w:rPr>
          <w:rFonts w:ascii="Times New Roman" w:hAnsi="Times New Roman" w:cs="Times New Roman"/>
          <w:sz w:val="24"/>
          <w:szCs w:val="24"/>
        </w:rPr>
        <w:t xml:space="preserve"> </w:t>
      </w:r>
      <w:r w:rsidR="008E7DA5" w:rsidRPr="008E7DA5">
        <w:rPr>
          <w:rFonts w:ascii="Times New Roman" w:hAnsi="Times New Roman" w:cs="Times New Roman"/>
        </w:rPr>
        <w:t>[6]</w:t>
      </w:r>
    </w:p>
    <w:p w:rsidR="00735A49" w:rsidRPr="00B0628E" w:rsidRDefault="006042C9" w:rsidP="00B0628E">
      <w:p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Хијерархијска уређеност ових потреба имплицира да постоји потреба за редоследом њиховог задовољења. То значи да се потребе „вишег“ реда не могу задовољити ако се не задовоље потребе „нижег“ реда.</w:t>
      </w:r>
      <w:r w:rsidR="003C069D" w:rsidRPr="00B0628E">
        <w:rPr>
          <w:rFonts w:ascii="Times New Roman" w:hAnsi="Times New Roman" w:cs="Times New Roman"/>
          <w:sz w:val="24"/>
          <w:szCs w:val="24"/>
        </w:rPr>
        <w:t xml:space="preserve"> Тако посматрано, физиолошке потребе се задовољавају прве и док се оне не задовоље, не може се прећи на следећи ниво потреба. Маслов је претпоставио да је у савременим развијеним друштвима просечни појединац задовољио своје физиолошке потребе са 85%, потребе за сигурости са 79%, потребе припадности 50%, потребе самопоштовања 40% и потребе самактуелизације са 10%.</w:t>
      </w:r>
      <w:r w:rsidR="008E7DA5" w:rsidRPr="008E7DA5">
        <w:rPr>
          <w:rFonts w:ascii="Times New Roman" w:hAnsi="Times New Roman" w:cs="Times New Roman"/>
        </w:rPr>
        <w:t>[</w:t>
      </w:r>
      <w:r w:rsidR="008E7DA5">
        <w:rPr>
          <w:rFonts w:ascii="Times New Roman" w:hAnsi="Times New Roman" w:cs="Times New Roman"/>
        </w:rPr>
        <w:t>6</w:t>
      </w:r>
      <w:r w:rsidR="008E7DA5" w:rsidRPr="008E7DA5">
        <w:rPr>
          <w:rFonts w:ascii="Times New Roman" w:hAnsi="Times New Roman" w:cs="Times New Roman"/>
        </w:rPr>
        <w:t>]</w:t>
      </w:r>
      <w:r w:rsidR="00735A49" w:rsidRPr="00B0628E">
        <w:rPr>
          <w:rFonts w:ascii="Times New Roman" w:hAnsi="Times New Roman" w:cs="Times New Roman"/>
          <w:sz w:val="24"/>
          <w:szCs w:val="24"/>
        </w:rPr>
        <w:t xml:space="preserve"> У следећем примеру може се разумети како менаџер примењује Масловљеву теорију у пракси:</w:t>
      </w:r>
      <w:r w:rsidR="008E7DA5" w:rsidRPr="008E7DA5">
        <w:rPr>
          <w:rFonts w:ascii="Times New Roman" w:hAnsi="Times New Roman" w:cs="Times New Roman"/>
        </w:rPr>
        <w:t>[</w:t>
      </w:r>
      <w:r w:rsidR="008E7DA5">
        <w:rPr>
          <w:rFonts w:ascii="Times New Roman" w:hAnsi="Times New Roman" w:cs="Times New Roman"/>
        </w:rPr>
        <w:t>40</w:t>
      </w:r>
      <w:r w:rsidR="008E7DA5" w:rsidRPr="008E7DA5">
        <w:rPr>
          <w:rFonts w:ascii="Times New Roman" w:hAnsi="Times New Roman" w:cs="Times New Roman"/>
        </w:rPr>
        <w:t>]</w:t>
      </w:r>
    </w:p>
    <w:p w:rsidR="00735A49" w:rsidRPr="00B0628E" w:rsidRDefault="00735A49" w:rsidP="00B0628E">
      <w:pPr>
        <w:pStyle w:val="ListParagraph"/>
        <w:numPr>
          <w:ilvl w:val="0"/>
          <w:numId w:val="36"/>
        </w:num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Физиолошке потребе: радећи боље, више и квалитетније запослени ће обезбедити себи и св</w:t>
      </w:r>
      <w:r w:rsidR="007F4AF4" w:rsidRPr="00B0628E">
        <w:rPr>
          <w:rFonts w:ascii="Times New Roman" w:hAnsi="Times New Roman" w:cs="Times New Roman"/>
          <w:sz w:val="24"/>
          <w:szCs w:val="24"/>
        </w:rPr>
        <w:t>ојој породици „кров над главом“,</w:t>
      </w:r>
    </w:p>
    <w:p w:rsidR="00735A49" w:rsidRPr="00B0628E" w:rsidRDefault="00735A49" w:rsidP="00B0628E">
      <w:pPr>
        <w:pStyle w:val="ListParagraph"/>
        <w:numPr>
          <w:ilvl w:val="0"/>
          <w:numId w:val="36"/>
        </w:num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Потреба за сигурношћу: менаџмент тежи да повећа сигурност посла, да смањи ризик од повреде и штетности, да пружи праведне услове за пензионисање, да обез</w:t>
      </w:r>
      <w:r w:rsidR="007F4AF4" w:rsidRPr="00B0628E">
        <w:rPr>
          <w:rFonts w:ascii="Times New Roman" w:hAnsi="Times New Roman" w:cs="Times New Roman"/>
          <w:sz w:val="24"/>
          <w:szCs w:val="24"/>
        </w:rPr>
        <w:t>беди медицинске услуге и слично,</w:t>
      </w:r>
    </w:p>
    <w:p w:rsidR="00735A49" w:rsidRPr="00B0628E" w:rsidRDefault="00735A49" w:rsidP="00B0628E">
      <w:pPr>
        <w:pStyle w:val="ListParagraph"/>
        <w:numPr>
          <w:ilvl w:val="0"/>
          <w:numId w:val="36"/>
        </w:num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Потреба за припадањем: реализује се кроз различите форме социјалних веза и контаката који се могу организовати и ван радног времена (спор</w:t>
      </w:r>
      <w:r w:rsidR="007F4AF4" w:rsidRPr="00B0628E">
        <w:rPr>
          <w:rFonts w:ascii="Times New Roman" w:hAnsi="Times New Roman" w:cs="Times New Roman"/>
          <w:sz w:val="24"/>
          <w:szCs w:val="24"/>
        </w:rPr>
        <w:t>т, рекреација, излети и слично),</w:t>
      </w:r>
    </w:p>
    <w:p w:rsidR="00735A49" w:rsidRPr="00B0628E" w:rsidRDefault="00735A49" w:rsidP="00B0628E">
      <w:pPr>
        <w:pStyle w:val="ListParagraph"/>
        <w:numPr>
          <w:ilvl w:val="0"/>
          <w:numId w:val="36"/>
        </w:num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Потреба за поштовањем: остварује се кроз промоцију, уна</w:t>
      </w:r>
      <w:r w:rsidR="007F4AF4" w:rsidRPr="00B0628E">
        <w:rPr>
          <w:rFonts w:ascii="Times New Roman" w:hAnsi="Times New Roman" w:cs="Times New Roman"/>
          <w:sz w:val="24"/>
          <w:szCs w:val="24"/>
        </w:rPr>
        <w:t>пређење, стицање звања и др,</w:t>
      </w:r>
    </w:p>
    <w:p w:rsidR="00735A49" w:rsidRPr="00B0628E" w:rsidRDefault="00735A49" w:rsidP="00B0628E">
      <w:pPr>
        <w:pStyle w:val="ListParagraph"/>
        <w:numPr>
          <w:ilvl w:val="0"/>
          <w:numId w:val="36"/>
        </w:num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Потреба за самоактуелизацијом: постављање запослених на високо стручне послове за које менаџер има могућност да самостално донесе одлуку о постављању.</w:t>
      </w:r>
    </w:p>
    <w:p w:rsidR="00735A49" w:rsidRPr="008E7DA5" w:rsidRDefault="00776E33" w:rsidP="00B0628E">
      <w:p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Иако је опште позната тероија</w:t>
      </w:r>
      <w:r w:rsidR="002B792A" w:rsidRPr="00B0628E">
        <w:rPr>
          <w:rFonts w:ascii="Times New Roman" w:hAnsi="Times New Roman" w:cs="Times New Roman"/>
          <w:sz w:val="24"/>
          <w:szCs w:val="24"/>
        </w:rPr>
        <w:t xml:space="preserve"> у савременим предузећима</w:t>
      </w:r>
      <w:r w:rsidRPr="00B0628E">
        <w:rPr>
          <w:rFonts w:ascii="Times New Roman" w:hAnsi="Times New Roman" w:cs="Times New Roman"/>
          <w:sz w:val="24"/>
          <w:szCs w:val="24"/>
        </w:rPr>
        <w:t>, доста је критикована. Прва критика је да не постоје никакве емпиријске потврде за ове процене и није потврђена у пракси. Затим, када потребе буду задовољене, оне престају бити извор мотивације. Такође</w:t>
      </w:r>
      <w:r w:rsidR="007F4AF4" w:rsidRPr="00B0628E">
        <w:rPr>
          <w:rFonts w:ascii="Times New Roman" w:hAnsi="Times New Roman" w:cs="Times New Roman"/>
          <w:sz w:val="24"/>
          <w:szCs w:val="24"/>
        </w:rPr>
        <w:t>, постоји много примера поступа</w:t>
      </w:r>
      <w:r w:rsidRPr="00B0628E">
        <w:rPr>
          <w:rFonts w:ascii="Times New Roman" w:hAnsi="Times New Roman" w:cs="Times New Roman"/>
          <w:sz w:val="24"/>
          <w:szCs w:val="24"/>
        </w:rPr>
        <w:t>ка запослених који су били усмерени н</w:t>
      </w:r>
      <w:r w:rsidR="007F4AF4" w:rsidRPr="00B0628E">
        <w:rPr>
          <w:rFonts w:ascii="Times New Roman" w:hAnsi="Times New Roman" w:cs="Times New Roman"/>
          <w:sz w:val="24"/>
          <w:szCs w:val="24"/>
        </w:rPr>
        <w:t>а</w:t>
      </w:r>
      <w:r w:rsidRPr="00B0628E">
        <w:rPr>
          <w:rFonts w:ascii="Times New Roman" w:hAnsi="Times New Roman" w:cs="Times New Roman"/>
          <w:sz w:val="24"/>
          <w:szCs w:val="24"/>
        </w:rPr>
        <w:t xml:space="preserve"> задовољење потреба вишег реда, а да при томе њихове потребе нижег реда нису биле задовољене.</w:t>
      </w:r>
      <w:r w:rsidR="008E7DA5" w:rsidRPr="008E7DA5">
        <w:rPr>
          <w:rFonts w:ascii="Times New Roman" w:hAnsi="Times New Roman" w:cs="Times New Roman"/>
        </w:rPr>
        <w:t>[</w:t>
      </w:r>
      <w:r w:rsidR="008E7DA5">
        <w:rPr>
          <w:rFonts w:ascii="Times New Roman" w:hAnsi="Times New Roman" w:cs="Times New Roman"/>
        </w:rPr>
        <w:t>6</w:t>
      </w:r>
      <w:r w:rsidR="008E7DA5" w:rsidRPr="008E7DA5">
        <w:rPr>
          <w:rFonts w:ascii="Times New Roman" w:hAnsi="Times New Roman" w:cs="Times New Roman"/>
        </w:rPr>
        <w:t>]</w:t>
      </w:r>
    </w:p>
    <w:p w:rsidR="008A52EE" w:rsidRPr="008B5B2D" w:rsidRDefault="00A36043" w:rsidP="008B5B2D">
      <w:pPr>
        <w:pStyle w:val="Heading3"/>
        <w:jc w:val="center"/>
        <w:rPr>
          <w:color w:val="auto"/>
          <w:sz w:val="24"/>
          <w:szCs w:val="24"/>
        </w:rPr>
      </w:pPr>
      <w:bookmarkStart w:id="21" w:name="_Toc52027187"/>
      <w:r w:rsidRPr="008B5B2D">
        <w:rPr>
          <w:color w:val="auto"/>
          <w:sz w:val="24"/>
          <w:szCs w:val="24"/>
        </w:rPr>
        <w:t>3.3.2.</w:t>
      </w:r>
      <w:r w:rsidR="008A52EE" w:rsidRPr="008B5B2D">
        <w:rPr>
          <w:color w:val="auto"/>
          <w:sz w:val="24"/>
          <w:szCs w:val="24"/>
        </w:rPr>
        <w:t>Алдерферов (Alderfer) ЕРГ модел</w:t>
      </w:r>
      <w:bookmarkEnd w:id="21"/>
    </w:p>
    <w:p w:rsidR="0063178B" w:rsidRPr="00B0628E" w:rsidRDefault="00E01864" w:rsidP="00B0628E">
      <w:p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За разлику од Масловљевог модела, Алдерферов модел потреба</w:t>
      </w:r>
      <w:r w:rsidR="008E7DA5" w:rsidRPr="008E7DA5">
        <w:rPr>
          <w:rFonts w:ascii="Times New Roman" w:hAnsi="Times New Roman" w:cs="Times New Roman"/>
        </w:rPr>
        <w:t>[</w:t>
      </w:r>
      <w:r w:rsidR="008E7DA5">
        <w:rPr>
          <w:rFonts w:ascii="Times New Roman" w:hAnsi="Times New Roman" w:cs="Times New Roman"/>
        </w:rPr>
        <w:t>1</w:t>
      </w:r>
      <w:r w:rsidR="008E7DA5" w:rsidRPr="008E7DA5">
        <w:rPr>
          <w:rFonts w:ascii="Times New Roman" w:hAnsi="Times New Roman" w:cs="Times New Roman"/>
        </w:rPr>
        <w:t>]</w:t>
      </w:r>
      <w:r w:rsidRPr="00B0628E">
        <w:rPr>
          <w:rFonts w:ascii="Times New Roman" w:hAnsi="Times New Roman" w:cs="Times New Roman"/>
          <w:sz w:val="24"/>
          <w:szCs w:val="24"/>
        </w:rPr>
        <w:t>, поз</w:t>
      </w:r>
      <w:r w:rsidR="0063178B" w:rsidRPr="00B0628E">
        <w:rPr>
          <w:rFonts w:ascii="Times New Roman" w:hAnsi="Times New Roman" w:cs="Times New Roman"/>
          <w:sz w:val="24"/>
          <w:szCs w:val="24"/>
        </w:rPr>
        <w:t>нат под називом EРГ</w:t>
      </w:r>
      <w:r w:rsidRPr="00B0628E">
        <w:rPr>
          <w:rFonts w:ascii="Times New Roman" w:hAnsi="Times New Roman" w:cs="Times New Roman"/>
          <w:sz w:val="24"/>
          <w:szCs w:val="24"/>
        </w:rPr>
        <w:t>, у себи уопште нема претпоставку о хијерархијском односу људских потреба. Алдерфер једино тврди да људе у организацијама покрећу три врсте потреба:</w:t>
      </w:r>
    </w:p>
    <w:p w:rsidR="0063178B" w:rsidRPr="00B0628E" w:rsidRDefault="00E01864" w:rsidP="00B0628E">
      <w:pPr>
        <w:pStyle w:val="ListParagraph"/>
        <w:numPr>
          <w:ilvl w:val="0"/>
          <w:numId w:val="37"/>
        </w:num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 xml:space="preserve">Егзистенцијалне потребе (E - Existence) </w:t>
      </w:r>
    </w:p>
    <w:p w:rsidR="0063178B" w:rsidRPr="00B0628E" w:rsidRDefault="00E01864" w:rsidP="00B0628E">
      <w:pPr>
        <w:pStyle w:val="ListParagraph"/>
        <w:numPr>
          <w:ilvl w:val="0"/>
          <w:numId w:val="37"/>
        </w:num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Потребе повезивања (R- Relatedness) и</w:t>
      </w:r>
    </w:p>
    <w:p w:rsidR="003C4926" w:rsidRPr="00B0628E" w:rsidRDefault="00E01864" w:rsidP="00B0628E">
      <w:pPr>
        <w:pStyle w:val="ListParagraph"/>
        <w:numPr>
          <w:ilvl w:val="0"/>
          <w:numId w:val="37"/>
        </w:num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Потребе развоја (G- Growth)</w:t>
      </w:r>
      <w:r w:rsidR="0063178B" w:rsidRPr="00B0628E">
        <w:rPr>
          <w:rFonts w:ascii="Times New Roman" w:hAnsi="Times New Roman" w:cs="Times New Roman"/>
          <w:sz w:val="24"/>
          <w:szCs w:val="24"/>
        </w:rPr>
        <w:t>.</w:t>
      </w:r>
    </w:p>
    <w:p w:rsidR="00D95FDE" w:rsidRPr="008E7DA5" w:rsidRDefault="0063178B" w:rsidP="00B0628E">
      <w:pPr>
        <w:spacing w:before="120" w:after="120" w:line="240" w:lineRule="auto"/>
        <w:jc w:val="both"/>
        <w:rPr>
          <w:rFonts w:ascii="Times New Roman" w:hAnsi="Times New Roman" w:cs="Times New Roman"/>
          <w:sz w:val="24"/>
          <w:szCs w:val="24"/>
        </w:rPr>
      </w:pPr>
      <w:r w:rsidRPr="00B0628E">
        <w:rPr>
          <w:rFonts w:ascii="Times New Roman" w:hAnsi="Times New Roman" w:cs="Times New Roman"/>
          <w:i/>
          <w:sz w:val="24"/>
          <w:szCs w:val="24"/>
        </w:rPr>
        <w:t xml:space="preserve">Егзистенцијалне потребе </w:t>
      </w:r>
      <w:r w:rsidRPr="00B0628E">
        <w:rPr>
          <w:rFonts w:ascii="Times New Roman" w:hAnsi="Times New Roman" w:cs="Times New Roman"/>
          <w:sz w:val="24"/>
          <w:szCs w:val="24"/>
        </w:rPr>
        <w:t xml:space="preserve">одговарају Масловљевим базичним потребама, </w:t>
      </w:r>
      <w:r w:rsidRPr="00B0628E">
        <w:rPr>
          <w:rFonts w:ascii="Times New Roman" w:hAnsi="Times New Roman" w:cs="Times New Roman"/>
          <w:i/>
          <w:sz w:val="24"/>
          <w:szCs w:val="24"/>
        </w:rPr>
        <w:t xml:space="preserve">Потребе повезивања </w:t>
      </w:r>
      <w:r w:rsidRPr="00B0628E">
        <w:rPr>
          <w:rFonts w:ascii="Times New Roman" w:hAnsi="Times New Roman" w:cs="Times New Roman"/>
          <w:sz w:val="24"/>
          <w:szCs w:val="24"/>
        </w:rPr>
        <w:t xml:space="preserve">су исто што и потребе љубави и припадања, док се </w:t>
      </w:r>
      <w:r w:rsidRPr="00B0628E">
        <w:rPr>
          <w:rFonts w:ascii="Times New Roman" w:hAnsi="Times New Roman" w:cs="Times New Roman"/>
          <w:i/>
          <w:sz w:val="24"/>
          <w:szCs w:val="24"/>
        </w:rPr>
        <w:t xml:space="preserve">Потребе развоја </w:t>
      </w:r>
      <w:r w:rsidRPr="00B0628E">
        <w:rPr>
          <w:rFonts w:ascii="Times New Roman" w:hAnsi="Times New Roman" w:cs="Times New Roman"/>
          <w:sz w:val="24"/>
          <w:szCs w:val="24"/>
        </w:rPr>
        <w:t>односе на жељу да се поједина</w:t>
      </w:r>
      <w:r w:rsidR="00A36043" w:rsidRPr="00B0628E">
        <w:rPr>
          <w:rFonts w:ascii="Times New Roman" w:hAnsi="Times New Roman" w:cs="Times New Roman"/>
          <w:sz w:val="24"/>
          <w:szCs w:val="24"/>
        </w:rPr>
        <w:t>ц развија, учи нове ствари, ради интересантне послове, истражује</w:t>
      </w:r>
      <w:r w:rsidRPr="00B0628E">
        <w:rPr>
          <w:rFonts w:ascii="Times New Roman" w:hAnsi="Times New Roman" w:cs="Times New Roman"/>
          <w:sz w:val="24"/>
          <w:szCs w:val="24"/>
        </w:rPr>
        <w:t xml:space="preserve"> нове ствари и</w:t>
      </w:r>
      <w:r w:rsidR="00A36043" w:rsidRPr="00B0628E">
        <w:rPr>
          <w:rFonts w:ascii="Times New Roman" w:hAnsi="Times New Roman" w:cs="Times New Roman"/>
          <w:sz w:val="24"/>
          <w:szCs w:val="24"/>
        </w:rPr>
        <w:t xml:space="preserve"> има жељу</w:t>
      </w:r>
      <w:r w:rsidRPr="00B0628E">
        <w:rPr>
          <w:rFonts w:ascii="Times New Roman" w:hAnsi="Times New Roman" w:cs="Times New Roman"/>
          <w:sz w:val="24"/>
          <w:szCs w:val="24"/>
        </w:rPr>
        <w:t xml:space="preserve"> за</w:t>
      </w:r>
      <w:r w:rsidR="00A36043" w:rsidRPr="00B0628E">
        <w:rPr>
          <w:rFonts w:ascii="Times New Roman" w:hAnsi="Times New Roman" w:cs="Times New Roman"/>
          <w:sz w:val="24"/>
          <w:szCs w:val="24"/>
        </w:rPr>
        <w:t xml:space="preserve"> добрим</w:t>
      </w:r>
      <w:r w:rsidRPr="00B0628E">
        <w:rPr>
          <w:rFonts w:ascii="Times New Roman" w:hAnsi="Times New Roman" w:cs="Times New Roman"/>
          <w:sz w:val="24"/>
          <w:szCs w:val="24"/>
        </w:rPr>
        <w:t xml:space="preserve"> резултатом.</w:t>
      </w:r>
      <w:r w:rsidR="008E7DA5" w:rsidRPr="008E7DA5">
        <w:rPr>
          <w:rFonts w:ascii="Times New Roman" w:hAnsi="Times New Roman" w:cs="Times New Roman"/>
        </w:rPr>
        <w:t>[</w:t>
      </w:r>
      <w:r w:rsidR="008E7DA5">
        <w:rPr>
          <w:rFonts w:ascii="Times New Roman" w:hAnsi="Times New Roman" w:cs="Times New Roman"/>
        </w:rPr>
        <w:t>6</w:t>
      </w:r>
      <w:r w:rsidR="008E7DA5" w:rsidRPr="008E7DA5">
        <w:rPr>
          <w:rFonts w:ascii="Times New Roman" w:hAnsi="Times New Roman" w:cs="Times New Roman"/>
        </w:rPr>
        <w:t>]</w:t>
      </w:r>
    </w:p>
    <w:p w:rsidR="00966FE3" w:rsidRPr="00B0628E" w:rsidRDefault="00966FE3" w:rsidP="00B0628E">
      <w:pPr>
        <w:spacing w:before="120" w:after="120" w:line="240" w:lineRule="auto"/>
        <w:jc w:val="both"/>
        <w:rPr>
          <w:rFonts w:ascii="Times New Roman" w:hAnsi="Times New Roman" w:cs="Times New Roman"/>
        </w:rPr>
      </w:pPr>
      <w:r w:rsidRPr="00B0628E">
        <w:rPr>
          <w:rFonts w:ascii="Times New Roman" w:hAnsi="Times New Roman" w:cs="Times New Roman"/>
          <w:sz w:val="24"/>
          <w:szCs w:val="24"/>
        </w:rPr>
        <w:lastRenderedPageBreak/>
        <w:t>Алдреферова теорија има сличности и разлике у односу на Масловљеву теорију хијерархије потреба. Сама идеја теорије, да се идентификују потребе које покрећу људску активност је иста као код Маслова. Такође, приметна је велика сличност у самом дефинисању потреба. Међутим, постоје и значајне разлике а оне се односе на начин на који се поједине потребе активирају као мотиватори код појединаца.</w:t>
      </w:r>
      <w:r w:rsidRPr="00B0628E">
        <w:rPr>
          <w:rFonts w:ascii="Times New Roman" w:hAnsi="Times New Roman" w:cs="Times New Roman"/>
        </w:rPr>
        <w:t xml:space="preserve"> </w:t>
      </w:r>
    </w:p>
    <w:p w:rsidR="00C83B4D" w:rsidRPr="008E7DA5" w:rsidRDefault="00966FE3" w:rsidP="00B0628E">
      <w:pPr>
        <w:spacing w:before="120" w:after="120" w:line="240" w:lineRule="auto"/>
        <w:jc w:val="both"/>
        <w:rPr>
          <w:rFonts w:ascii="Times New Roman" w:hAnsi="Times New Roman" w:cs="Times New Roman"/>
        </w:rPr>
      </w:pPr>
      <w:r w:rsidRPr="00B0628E">
        <w:rPr>
          <w:rFonts w:ascii="Times New Roman" w:hAnsi="Times New Roman" w:cs="Times New Roman"/>
          <w:sz w:val="24"/>
          <w:szCs w:val="24"/>
        </w:rPr>
        <w:t xml:space="preserve">Прво, Алдерфер тврди да одређени фактори, као што су културни амбијент или лична историја, могу у значајној мери код појединаца фаворизовати једне на рачун других потреба. То практично значи да појединци могу да буду мотивисани неком потребом вишег реда </w:t>
      </w:r>
      <w:r w:rsidR="00A36043" w:rsidRPr="00B0628E">
        <w:rPr>
          <w:rFonts w:ascii="Times New Roman" w:hAnsi="Times New Roman" w:cs="Times New Roman"/>
          <w:sz w:val="24"/>
          <w:szCs w:val="24"/>
        </w:rPr>
        <w:t>која је за њих значајна (рецимо</w:t>
      </w:r>
      <w:r w:rsidRPr="00B0628E">
        <w:rPr>
          <w:rFonts w:ascii="Times New Roman" w:hAnsi="Times New Roman" w:cs="Times New Roman"/>
          <w:sz w:val="24"/>
          <w:szCs w:val="24"/>
        </w:rPr>
        <w:t xml:space="preserve"> потребе припадности) и поред тога што нису задовољене </w:t>
      </w:r>
      <w:r w:rsidR="00A36043" w:rsidRPr="00B0628E">
        <w:rPr>
          <w:rFonts w:ascii="Times New Roman" w:hAnsi="Times New Roman" w:cs="Times New Roman"/>
          <w:sz w:val="24"/>
          <w:szCs w:val="24"/>
        </w:rPr>
        <w:t>неке потребе нижег реда (рецимо</w:t>
      </w:r>
      <w:r w:rsidRPr="00B0628E">
        <w:rPr>
          <w:rFonts w:ascii="Times New Roman" w:hAnsi="Times New Roman" w:cs="Times New Roman"/>
          <w:sz w:val="24"/>
          <w:szCs w:val="24"/>
        </w:rPr>
        <w:t xml:space="preserve"> егзистенцијалне) уколико су те потребе вишег реда из неког разлога веома важне за појединца (због профила личности, искуства, националне културе итд). Друго, поред Масловљевог принципа кретања кроз хијерархију потреба Алдерфер уводи и принцип регресија кроз фрустрацију (frustration - regression). П</w:t>
      </w:r>
      <w:r w:rsidR="00A36043" w:rsidRPr="00B0628E">
        <w:rPr>
          <w:rFonts w:ascii="Times New Roman" w:hAnsi="Times New Roman" w:cs="Times New Roman"/>
          <w:sz w:val="24"/>
          <w:szCs w:val="24"/>
        </w:rPr>
        <w:t>рема његовом мишљењу</w:t>
      </w:r>
      <w:r w:rsidRPr="00B0628E">
        <w:rPr>
          <w:rFonts w:ascii="Times New Roman" w:hAnsi="Times New Roman" w:cs="Times New Roman"/>
          <w:sz w:val="24"/>
          <w:szCs w:val="24"/>
        </w:rPr>
        <w:t>, уколико појединац не задовољи у више покушаја неку потребу вишег реда, он се може вратити остваривању потреба нижег реда. Тако, ако је неки појединац у организацији блокиран у свом настојању да задовољи развојне потребе, он се може вратити задовољавању потреба припадности. У том случају, појединац поново наглашава и проширује потребе повезивања и у њима налази своју сатисфакцију.</w:t>
      </w:r>
      <w:r w:rsidR="008E7DA5" w:rsidRPr="008E7DA5">
        <w:rPr>
          <w:rFonts w:ascii="Times New Roman" w:hAnsi="Times New Roman" w:cs="Times New Roman"/>
        </w:rPr>
        <w:t>[</w:t>
      </w:r>
      <w:r w:rsidR="008E7DA5">
        <w:rPr>
          <w:rFonts w:ascii="Times New Roman" w:hAnsi="Times New Roman" w:cs="Times New Roman"/>
        </w:rPr>
        <w:t>6</w:t>
      </w:r>
      <w:r w:rsidR="008E7DA5" w:rsidRPr="008E7DA5">
        <w:rPr>
          <w:rFonts w:ascii="Times New Roman" w:hAnsi="Times New Roman" w:cs="Times New Roman"/>
        </w:rPr>
        <w:t>]</w:t>
      </w:r>
    </w:p>
    <w:p w:rsidR="008B5B2D" w:rsidRPr="008E7DA5" w:rsidRDefault="00C83B4D" w:rsidP="008B5B2D">
      <w:p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EРГ</w:t>
      </w:r>
      <w:r w:rsidR="00966FE3" w:rsidRPr="00B0628E">
        <w:rPr>
          <w:rFonts w:ascii="Times New Roman" w:hAnsi="Times New Roman" w:cs="Times New Roman"/>
          <w:sz w:val="24"/>
          <w:szCs w:val="24"/>
        </w:rPr>
        <w:t xml:space="preserve"> модел има занимљиве и</w:t>
      </w:r>
      <w:r w:rsidRPr="00B0628E">
        <w:rPr>
          <w:rFonts w:ascii="Times New Roman" w:hAnsi="Times New Roman" w:cs="Times New Roman"/>
          <w:sz w:val="24"/>
          <w:szCs w:val="24"/>
        </w:rPr>
        <w:t>мпликације за менаџере. О</w:t>
      </w:r>
      <w:r w:rsidR="00966FE3" w:rsidRPr="00B0628E">
        <w:rPr>
          <w:rFonts w:ascii="Times New Roman" w:hAnsi="Times New Roman" w:cs="Times New Roman"/>
          <w:sz w:val="24"/>
          <w:szCs w:val="24"/>
        </w:rPr>
        <w:t xml:space="preserve">вај модел јасно указује на то да, мада сви људи имају сличне потребе, њихов релативни значај за појединце може бити различит. Стога, сваком запосленом </w:t>
      </w:r>
      <w:r w:rsidRPr="00B0628E">
        <w:rPr>
          <w:rFonts w:ascii="Times New Roman" w:hAnsi="Times New Roman" w:cs="Times New Roman"/>
          <w:sz w:val="24"/>
          <w:szCs w:val="24"/>
        </w:rPr>
        <w:t>треба приступити као индивидуалној</w:t>
      </w:r>
      <w:r w:rsidR="00966FE3" w:rsidRPr="00B0628E">
        <w:rPr>
          <w:rFonts w:ascii="Times New Roman" w:hAnsi="Times New Roman" w:cs="Times New Roman"/>
          <w:sz w:val="24"/>
          <w:szCs w:val="24"/>
        </w:rPr>
        <w:t xml:space="preserve"> личности и покушати утврдити које потребе су за њега доминантне. Такође, уколико неко у организацији не може, због организационе структуре или неког другог разлога, да задовољи развојне</w:t>
      </w:r>
      <w:r w:rsidR="00A36043" w:rsidRPr="00B0628E">
        <w:rPr>
          <w:rFonts w:ascii="Times New Roman" w:hAnsi="Times New Roman" w:cs="Times New Roman"/>
          <w:sz w:val="24"/>
          <w:szCs w:val="24"/>
        </w:rPr>
        <w:t xml:space="preserve"> потребе, могуће је подићи његов</w:t>
      </w:r>
      <w:r w:rsidR="00966FE3" w:rsidRPr="00B0628E">
        <w:rPr>
          <w:rFonts w:ascii="Times New Roman" w:hAnsi="Times New Roman" w:cs="Times New Roman"/>
          <w:sz w:val="24"/>
          <w:szCs w:val="24"/>
        </w:rPr>
        <w:t xml:space="preserve"> ниво мотивисаности поновним наглашавањем потреба повезивања. Међутим, као и у случају Масловљеве теорије, н</w:t>
      </w:r>
      <w:r w:rsidR="00356AC9" w:rsidRPr="00B0628E">
        <w:rPr>
          <w:rFonts w:ascii="Times New Roman" w:hAnsi="Times New Roman" w:cs="Times New Roman"/>
          <w:sz w:val="24"/>
          <w:szCs w:val="24"/>
        </w:rPr>
        <w:t>и EРГ</w:t>
      </w:r>
      <w:r w:rsidR="00966FE3" w:rsidRPr="00B0628E">
        <w:rPr>
          <w:rFonts w:ascii="Times New Roman" w:hAnsi="Times New Roman" w:cs="Times New Roman"/>
          <w:sz w:val="24"/>
          <w:szCs w:val="24"/>
        </w:rPr>
        <w:t xml:space="preserve"> модел није добио много потврда у емпири</w:t>
      </w:r>
      <w:r w:rsidR="00356AC9" w:rsidRPr="00B0628E">
        <w:rPr>
          <w:rFonts w:ascii="Times New Roman" w:hAnsi="Times New Roman" w:cs="Times New Roman"/>
          <w:sz w:val="24"/>
          <w:szCs w:val="24"/>
        </w:rPr>
        <w:t>јским истраживањима упркос очигледној</w:t>
      </w:r>
      <w:r w:rsidR="00966FE3" w:rsidRPr="00B0628E">
        <w:rPr>
          <w:rFonts w:ascii="Times New Roman" w:hAnsi="Times New Roman" w:cs="Times New Roman"/>
          <w:sz w:val="24"/>
          <w:szCs w:val="24"/>
        </w:rPr>
        <w:t xml:space="preserve"> логичности, док неке теорије показују да у процесу покретања људске активности најзначајнију улогу имају циљеви.</w:t>
      </w:r>
      <w:r w:rsidR="008E7DA5" w:rsidRPr="008E7DA5">
        <w:rPr>
          <w:rFonts w:ascii="Times New Roman" w:hAnsi="Times New Roman" w:cs="Times New Roman"/>
        </w:rPr>
        <w:t>[</w:t>
      </w:r>
      <w:r w:rsidR="008E7DA5">
        <w:rPr>
          <w:rFonts w:ascii="Times New Roman" w:hAnsi="Times New Roman" w:cs="Times New Roman"/>
        </w:rPr>
        <w:t>17</w:t>
      </w:r>
      <w:r w:rsidR="008E7DA5" w:rsidRPr="008E7DA5">
        <w:rPr>
          <w:rFonts w:ascii="Times New Roman" w:hAnsi="Times New Roman" w:cs="Times New Roman"/>
        </w:rPr>
        <w:t>]</w:t>
      </w:r>
    </w:p>
    <w:p w:rsidR="00F1549D" w:rsidRPr="008B5B2D" w:rsidRDefault="00C84838" w:rsidP="008B5B2D">
      <w:pPr>
        <w:pStyle w:val="Heading3"/>
        <w:jc w:val="center"/>
        <w:rPr>
          <w:rFonts w:ascii="Times New Roman" w:hAnsi="Times New Roman" w:cs="Times New Roman"/>
          <w:color w:val="auto"/>
          <w:sz w:val="24"/>
          <w:szCs w:val="24"/>
        </w:rPr>
      </w:pPr>
      <w:bookmarkStart w:id="22" w:name="_Toc52027188"/>
      <w:r w:rsidRPr="008B5B2D">
        <w:rPr>
          <w:color w:val="auto"/>
          <w:sz w:val="24"/>
          <w:szCs w:val="24"/>
        </w:rPr>
        <w:t>3.3.3.</w:t>
      </w:r>
      <w:r w:rsidR="00F1549D" w:rsidRPr="008B5B2D">
        <w:rPr>
          <w:color w:val="auto"/>
          <w:sz w:val="24"/>
          <w:szCs w:val="24"/>
        </w:rPr>
        <w:t>Врумов (Wroom) модел радног извршења</w:t>
      </w:r>
      <w:bookmarkEnd w:id="22"/>
    </w:p>
    <w:p w:rsidR="00966FE3" w:rsidRPr="00B0628E" w:rsidRDefault="00C51219" w:rsidP="00B0628E">
      <w:pPr>
        <w:spacing w:before="120" w:after="120" w:line="24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37" type="#_x0000_t202" style="position:absolute;left:0;text-align:left;margin-left:377.4pt;margin-top:64.35pt;width:106.6pt;height:42.55pt;z-index:251668480" stroked="f">
            <v:textbox>
              <w:txbxContent>
                <w:p w:rsidR="00335F67" w:rsidRPr="00B0628E" w:rsidRDefault="00335F67" w:rsidP="00513EE5">
                  <w:pPr>
                    <w:jc w:val="center"/>
                    <w:rPr>
                      <w:sz w:val="19"/>
                      <w:szCs w:val="19"/>
                    </w:rPr>
                  </w:pPr>
                  <w:r w:rsidRPr="00B0628E">
                    <w:rPr>
                      <w:rFonts w:ascii="Times New Roman" w:hAnsi="Times New Roman" w:cs="Times New Roman"/>
                      <w:sz w:val="19"/>
                      <w:szCs w:val="19"/>
                    </w:rPr>
                    <w:t>ПРИВЛАЧНОСТ (ВАЛЕНЦИЈА) НАГРАДЕ</w:t>
                  </w:r>
                </w:p>
              </w:txbxContent>
            </v:textbox>
          </v:shape>
        </w:pict>
      </w:r>
      <w:r w:rsidR="00966FE3" w:rsidRPr="00B0628E">
        <w:rPr>
          <w:rFonts w:ascii="Times New Roman" w:hAnsi="Times New Roman" w:cs="Times New Roman"/>
          <w:sz w:val="24"/>
          <w:szCs w:val="24"/>
        </w:rPr>
        <w:t xml:space="preserve">Врум процес мотивације посматра као когнитивни процес у коме појединац рационално и слободно одлучује (прави изборе) да ли ће и које понашање да предузме и то у зависности од његових </w:t>
      </w:r>
      <w:r w:rsidR="009E2E1D" w:rsidRPr="00B0628E">
        <w:rPr>
          <w:rFonts w:ascii="Times New Roman" w:hAnsi="Times New Roman" w:cs="Times New Roman"/>
          <w:sz w:val="24"/>
          <w:szCs w:val="24"/>
        </w:rPr>
        <w:t>процена ефеката тих понашања.</w:t>
      </w:r>
      <w:r w:rsidR="008E7DA5" w:rsidRPr="008E7DA5">
        <w:rPr>
          <w:rFonts w:ascii="Times New Roman" w:hAnsi="Times New Roman" w:cs="Times New Roman"/>
        </w:rPr>
        <w:t>[</w:t>
      </w:r>
      <w:r w:rsidR="008E7DA5">
        <w:rPr>
          <w:rFonts w:ascii="Times New Roman" w:hAnsi="Times New Roman" w:cs="Times New Roman"/>
        </w:rPr>
        <w:t>35</w:t>
      </w:r>
      <w:r w:rsidR="008E7DA5" w:rsidRPr="008E7DA5">
        <w:rPr>
          <w:rFonts w:ascii="Times New Roman" w:hAnsi="Times New Roman" w:cs="Times New Roman"/>
        </w:rPr>
        <w:t>]</w:t>
      </w:r>
      <w:r w:rsidR="008E7DA5">
        <w:rPr>
          <w:rFonts w:ascii="Times New Roman" w:hAnsi="Times New Roman" w:cs="Times New Roman"/>
          <w:sz w:val="24"/>
          <w:szCs w:val="24"/>
        </w:rPr>
        <w:t xml:space="preserve"> </w:t>
      </w:r>
      <w:r w:rsidR="00513EE5" w:rsidRPr="00B0628E">
        <w:rPr>
          <w:rFonts w:ascii="Times New Roman" w:hAnsi="Times New Roman" w:cs="Times New Roman"/>
          <w:sz w:val="24"/>
          <w:szCs w:val="24"/>
        </w:rPr>
        <w:t>Врумов м</w:t>
      </w:r>
      <w:r w:rsidR="00C84838" w:rsidRPr="00B0628E">
        <w:rPr>
          <w:rFonts w:ascii="Times New Roman" w:hAnsi="Times New Roman" w:cs="Times New Roman"/>
          <w:sz w:val="24"/>
          <w:szCs w:val="24"/>
        </w:rPr>
        <w:t>одел мотивциј</w:t>
      </w:r>
      <w:r w:rsidR="00513EE5" w:rsidRPr="00B0628E">
        <w:rPr>
          <w:rFonts w:ascii="Times New Roman" w:hAnsi="Times New Roman" w:cs="Times New Roman"/>
          <w:sz w:val="24"/>
          <w:szCs w:val="24"/>
        </w:rPr>
        <w:t>е</w:t>
      </w:r>
      <w:r w:rsidR="00C84838" w:rsidRPr="00B0628E">
        <w:rPr>
          <w:rFonts w:ascii="Times New Roman" w:hAnsi="Times New Roman" w:cs="Times New Roman"/>
          <w:sz w:val="24"/>
          <w:szCs w:val="24"/>
        </w:rPr>
        <w:t xml:space="preserve"> </w:t>
      </w:r>
      <w:r w:rsidR="00513EE5" w:rsidRPr="00B0628E">
        <w:rPr>
          <w:rFonts w:ascii="Times New Roman" w:hAnsi="Times New Roman" w:cs="Times New Roman"/>
          <w:sz w:val="24"/>
          <w:szCs w:val="24"/>
        </w:rPr>
        <w:t>може се приказати помоћу формуле:</w:t>
      </w:r>
    </w:p>
    <w:p w:rsidR="008E7DA5" w:rsidRDefault="00C51219" w:rsidP="00B0628E">
      <w:pPr>
        <w:spacing w:before="120" w:after="120" w:line="240" w:lineRule="auto"/>
        <w:jc w:val="both"/>
        <w:rPr>
          <w:rFonts w:ascii="Times New Roman" w:hAnsi="Times New Roman" w:cs="Times New Roman"/>
          <w:sz w:val="20"/>
          <w:szCs w:val="20"/>
        </w:rPr>
      </w:pPr>
      <w:r w:rsidRPr="00C51219">
        <w:rPr>
          <w:rFonts w:ascii="Times New Roman" w:hAnsi="Times New Roman" w:cs="Times New Roman"/>
          <w:noProof/>
          <w:sz w:val="24"/>
          <w:szCs w:val="24"/>
        </w:rPr>
        <w:pict>
          <v:shape id="_x0000_s1036" type="#_x0000_t202" style="position:absolute;left:0;text-align:left;margin-left:220.2pt;margin-top:1.25pt;width:130.9pt;height:33.45pt;z-index:251667456" stroked="f">
            <v:textbox>
              <w:txbxContent>
                <w:p w:rsidR="00335F67" w:rsidRPr="00B0628E" w:rsidRDefault="00335F67" w:rsidP="00513EE5">
                  <w:pPr>
                    <w:jc w:val="center"/>
                    <w:rPr>
                      <w:sz w:val="19"/>
                      <w:szCs w:val="19"/>
                    </w:rPr>
                  </w:pPr>
                  <w:r w:rsidRPr="00B0628E">
                    <w:rPr>
                      <w:rFonts w:ascii="Times New Roman" w:hAnsi="Times New Roman" w:cs="Times New Roman"/>
                      <w:sz w:val="19"/>
                      <w:szCs w:val="19"/>
                    </w:rPr>
                    <w:t>ОЧЕКИВАЊЕ ДА ЋЕ УСЛЕДИТИ НАГРАДА</w:t>
                  </w:r>
                </w:p>
              </w:txbxContent>
            </v:textbox>
          </v:shape>
        </w:pict>
      </w:r>
      <w:r w:rsidRPr="00C51219">
        <w:rPr>
          <w:rFonts w:ascii="Times New Roman" w:hAnsi="Times New Roman" w:cs="Times New Roman"/>
          <w:noProof/>
          <w:sz w:val="24"/>
          <w:szCs w:val="24"/>
        </w:rPr>
        <w:pict>
          <v:shape id="_x0000_s1035" type="#_x0000_t202" style="position:absolute;left:0;text-align:left;margin-left:82.05pt;margin-top:2.85pt;width:114.05pt;height:40.1pt;z-index:251666432" stroked="f">
            <v:textbox>
              <w:txbxContent>
                <w:p w:rsidR="00335F67" w:rsidRPr="00B0628E" w:rsidRDefault="00335F67" w:rsidP="00513EE5">
                  <w:pPr>
                    <w:jc w:val="center"/>
                    <w:rPr>
                      <w:sz w:val="19"/>
                      <w:szCs w:val="19"/>
                    </w:rPr>
                  </w:pPr>
                  <w:r w:rsidRPr="00B0628E">
                    <w:rPr>
                      <w:rFonts w:ascii="Times New Roman" w:hAnsi="Times New Roman" w:cs="Times New Roman"/>
                      <w:sz w:val="19"/>
                      <w:szCs w:val="19"/>
                    </w:rPr>
                    <w:t>ОЧЕКИВАЊЕ ДА ЈЕ ИЗВРШЕЊЕ МОГУЋЕ</w:t>
                  </w:r>
                </w:p>
              </w:txbxContent>
            </v:textbox>
          </v:shape>
        </w:pict>
      </w:r>
      <w:r>
        <w:rPr>
          <w:rFonts w:ascii="Times New Roman" w:hAnsi="Times New Roman" w:cs="Times New Roman"/>
          <w:noProof/>
          <w:sz w:val="20"/>
          <w:szCs w:val="20"/>
        </w:rPr>
        <w:pict>
          <v:shape id="_x0000_s1039" type="#_x0000_t202" style="position:absolute;left:0;text-align:left;margin-left:361.05pt;margin-top:3.3pt;width:22.45pt;height:23.35pt;z-index:251670528" stroked="f">
            <v:textbox style="mso-next-textbox:#_x0000_s1039">
              <w:txbxContent>
                <w:p w:rsidR="00335F67" w:rsidRPr="00C96870" w:rsidRDefault="00335F67" w:rsidP="00443E18">
                  <w:pPr>
                    <w:rPr>
                      <w:rFonts w:ascii="Times New Roman" w:hAnsi="Times New Roman" w:cs="Times New Roman"/>
                    </w:rPr>
                  </w:pPr>
                  <w:r w:rsidRPr="00C96870">
                    <w:rPr>
                      <w:rFonts w:ascii="Times New Roman" w:hAnsi="Times New Roman" w:cs="Times New Roman"/>
                    </w:rPr>
                    <w:t>x</w:t>
                  </w:r>
                </w:p>
              </w:txbxContent>
            </v:textbox>
          </v:shape>
        </w:pict>
      </w:r>
      <w:r>
        <w:rPr>
          <w:rFonts w:ascii="Times New Roman" w:hAnsi="Times New Roman" w:cs="Times New Roman"/>
          <w:noProof/>
          <w:sz w:val="20"/>
          <w:szCs w:val="20"/>
        </w:rPr>
        <w:pict>
          <v:shape id="_x0000_s1038" type="#_x0000_t202" style="position:absolute;left:0;text-align:left;margin-left:196.1pt;margin-top:2.7pt;width:22.45pt;height:23.35pt;z-index:251669504" stroked="f">
            <v:textbox style="mso-next-textbox:#_x0000_s1038">
              <w:txbxContent>
                <w:p w:rsidR="00335F67" w:rsidRPr="00C96870" w:rsidRDefault="00335F67">
                  <w:pPr>
                    <w:rPr>
                      <w:rFonts w:ascii="Times New Roman" w:hAnsi="Times New Roman" w:cs="Times New Roman"/>
                    </w:rPr>
                  </w:pPr>
                  <w:r w:rsidRPr="00C96870">
                    <w:rPr>
                      <w:rFonts w:ascii="Times New Roman" w:hAnsi="Times New Roman" w:cs="Times New Roman"/>
                    </w:rPr>
                    <w:t>x</w:t>
                  </w:r>
                </w:p>
              </w:txbxContent>
            </v:textbox>
          </v:shape>
        </w:pict>
      </w:r>
    </w:p>
    <w:p w:rsidR="00443E18" w:rsidRPr="00B0628E" w:rsidRDefault="00513EE5" w:rsidP="00B0628E">
      <w:pPr>
        <w:spacing w:before="120" w:after="120" w:line="240" w:lineRule="auto"/>
        <w:jc w:val="both"/>
        <w:rPr>
          <w:rFonts w:ascii="Times New Roman" w:hAnsi="Times New Roman" w:cs="Times New Roman"/>
          <w:sz w:val="20"/>
          <w:szCs w:val="20"/>
        </w:rPr>
      </w:pPr>
      <w:r w:rsidRPr="00B0628E">
        <w:rPr>
          <w:rFonts w:ascii="Times New Roman" w:hAnsi="Times New Roman" w:cs="Times New Roman"/>
          <w:sz w:val="20"/>
          <w:szCs w:val="20"/>
        </w:rPr>
        <w:t xml:space="preserve">МОТИВАЦИЈА= </w:t>
      </w:r>
    </w:p>
    <w:p w:rsidR="001E3C87" w:rsidRDefault="001E3C87" w:rsidP="00B0628E">
      <w:pPr>
        <w:spacing w:before="120" w:after="120" w:line="240" w:lineRule="auto"/>
        <w:jc w:val="both"/>
        <w:rPr>
          <w:rFonts w:ascii="Times New Roman" w:hAnsi="Times New Roman" w:cs="Times New Roman"/>
          <w:sz w:val="20"/>
          <w:szCs w:val="20"/>
        </w:rPr>
      </w:pPr>
    </w:p>
    <w:p w:rsidR="00443E18" w:rsidRPr="008E7DA5" w:rsidRDefault="004956BF" w:rsidP="00B0628E">
      <w:p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 xml:space="preserve">Мотивација по Вруму представља производ сва три </w:t>
      </w:r>
      <w:r w:rsidR="00C84838" w:rsidRPr="00B0628E">
        <w:rPr>
          <w:rFonts w:ascii="Times New Roman" w:hAnsi="Times New Roman" w:cs="Times New Roman"/>
          <w:sz w:val="24"/>
          <w:szCs w:val="24"/>
        </w:rPr>
        <w:t>чиниоца. Уколико само један од њ</w:t>
      </w:r>
      <w:r w:rsidRPr="00B0628E">
        <w:rPr>
          <w:rFonts w:ascii="Times New Roman" w:hAnsi="Times New Roman" w:cs="Times New Roman"/>
          <w:sz w:val="24"/>
          <w:szCs w:val="24"/>
        </w:rPr>
        <w:t>их тежи нули и мотивација ће тежити нули. Стога, задатак менаџера који желе да мотивишу запосле</w:t>
      </w:r>
      <w:r w:rsidR="00C84838" w:rsidRPr="00B0628E">
        <w:rPr>
          <w:rFonts w:ascii="Times New Roman" w:hAnsi="Times New Roman" w:cs="Times New Roman"/>
          <w:sz w:val="24"/>
          <w:szCs w:val="24"/>
        </w:rPr>
        <w:t>н</w:t>
      </w:r>
      <w:r w:rsidRPr="00B0628E">
        <w:rPr>
          <w:rFonts w:ascii="Times New Roman" w:hAnsi="Times New Roman" w:cs="Times New Roman"/>
          <w:sz w:val="24"/>
          <w:szCs w:val="24"/>
        </w:rPr>
        <w:t>е је да обезбеде услове да запослени са максималном вероватноћом очекују да је квалитетно извршавање задатака  могуће, да по квалитетном извршењу задатака је награда могућа и да награда која ће уследити буде привлачна за заослене (конкретне појединце).</w:t>
      </w:r>
      <w:r w:rsidR="008E7DA5" w:rsidRPr="008E7DA5">
        <w:rPr>
          <w:rFonts w:ascii="Times New Roman" w:hAnsi="Times New Roman" w:cs="Times New Roman"/>
        </w:rPr>
        <w:t>[</w:t>
      </w:r>
      <w:r w:rsidR="008E7DA5">
        <w:rPr>
          <w:rFonts w:ascii="Times New Roman" w:hAnsi="Times New Roman" w:cs="Times New Roman"/>
        </w:rPr>
        <w:t>7</w:t>
      </w:r>
      <w:r w:rsidR="008E7DA5" w:rsidRPr="008E7DA5">
        <w:rPr>
          <w:rFonts w:ascii="Times New Roman" w:hAnsi="Times New Roman" w:cs="Times New Roman"/>
        </w:rPr>
        <w:t>]</w:t>
      </w:r>
    </w:p>
    <w:p w:rsidR="00AB2402" w:rsidRPr="008B5B2D" w:rsidRDefault="00C84838" w:rsidP="008B5B2D">
      <w:pPr>
        <w:pStyle w:val="Heading3"/>
        <w:jc w:val="center"/>
        <w:rPr>
          <w:color w:val="auto"/>
          <w:sz w:val="24"/>
          <w:szCs w:val="24"/>
        </w:rPr>
      </w:pPr>
      <w:bookmarkStart w:id="23" w:name="_Toc52027189"/>
      <w:r w:rsidRPr="008B5B2D">
        <w:rPr>
          <w:color w:val="auto"/>
          <w:sz w:val="24"/>
          <w:szCs w:val="24"/>
        </w:rPr>
        <w:lastRenderedPageBreak/>
        <w:t>3.3.4.</w:t>
      </w:r>
      <w:r w:rsidR="00AB2402" w:rsidRPr="008B5B2D">
        <w:rPr>
          <w:color w:val="auto"/>
          <w:sz w:val="24"/>
          <w:szCs w:val="24"/>
        </w:rPr>
        <w:t>Мекклиландова (McCllelan) теорија потреба</w:t>
      </w:r>
      <w:bookmarkEnd w:id="23"/>
    </w:p>
    <w:p w:rsidR="00AB2402" w:rsidRPr="00B0628E" w:rsidRDefault="00C84838" w:rsidP="00B0628E">
      <w:p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Мекклиланд је изди</w:t>
      </w:r>
      <w:r w:rsidR="00031B82" w:rsidRPr="00B0628E">
        <w:rPr>
          <w:rFonts w:ascii="Times New Roman" w:hAnsi="Times New Roman" w:cs="Times New Roman"/>
          <w:sz w:val="24"/>
          <w:szCs w:val="24"/>
        </w:rPr>
        <w:t>ференцирао три врсте потреба људи у организацији:</w:t>
      </w:r>
    </w:p>
    <w:p w:rsidR="00031B82" w:rsidRPr="00B0628E" w:rsidRDefault="00031B82" w:rsidP="00B0628E">
      <w:pPr>
        <w:pStyle w:val="ListParagraph"/>
        <w:numPr>
          <w:ilvl w:val="0"/>
          <w:numId w:val="39"/>
        </w:num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Афилијативни мотив</w:t>
      </w:r>
      <w:r w:rsidR="00C84838" w:rsidRPr="00B0628E">
        <w:rPr>
          <w:rFonts w:ascii="Times New Roman" w:hAnsi="Times New Roman" w:cs="Times New Roman"/>
          <w:sz w:val="24"/>
          <w:szCs w:val="24"/>
        </w:rPr>
        <w:t>,</w:t>
      </w:r>
    </w:p>
    <w:p w:rsidR="00031B82" w:rsidRPr="00B0628E" w:rsidRDefault="00031B82" w:rsidP="00B0628E">
      <w:pPr>
        <w:pStyle w:val="ListParagraph"/>
        <w:numPr>
          <w:ilvl w:val="0"/>
          <w:numId w:val="39"/>
        </w:num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Потреба постигнућа</w:t>
      </w:r>
      <w:r w:rsidR="00C84838" w:rsidRPr="00B0628E">
        <w:rPr>
          <w:rFonts w:ascii="Times New Roman" w:hAnsi="Times New Roman" w:cs="Times New Roman"/>
          <w:sz w:val="24"/>
          <w:szCs w:val="24"/>
        </w:rPr>
        <w:t xml:space="preserve"> и</w:t>
      </w:r>
    </w:p>
    <w:p w:rsidR="00031B82" w:rsidRPr="00B0628E" w:rsidRDefault="00031B82" w:rsidP="00B0628E">
      <w:pPr>
        <w:pStyle w:val="ListParagraph"/>
        <w:numPr>
          <w:ilvl w:val="0"/>
          <w:numId w:val="39"/>
        </w:num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Потреба моћи</w:t>
      </w:r>
      <w:r w:rsidR="00164B78" w:rsidRPr="00B0628E">
        <w:rPr>
          <w:rFonts w:ascii="Times New Roman" w:hAnsi="Times New Roman" w:cs="Times New Roman"/>
          <w:sz w:val="24"/>
          <w:szCs w:val="24"/>
        </w:rPr>
        <w:t>.</w:t>
      </w:r>
    </w:p>
    <w:p w:rsidR="00164B78" w:rsidRPr="00B0628E" w:rsidRDefault="00164B78" w:rsidP="00B0628E">
      <w:pPr>
        <w:spacing w:before="120" w:after="120" w:line="240" w:lineRule="auto"/>
        <w:ind w:left="60"/>
        <w:jc w:val="both"/>
        <w:rPr>
          <w:rFonts w:ascii="Times New Roman" w:hAnsi="Times New Roman" w:cs="Times New Roman"/>
          <w:sz w:val="24"/>
          <w:szCs w:val="24"/>
        </w:rPr>
      </w:pPr>
      <w:r w:rsidRPr="00B0628E">
        <w:rPr>
          <w:rFonts w:ascii="Times New Roman" w:hAnsi="Times New Roman" w:cs="Times New Roman"/>
          <w:i/>
          <w:sz w:val="24"/>
          <w:szCs w:val="24"/>
        </w:rPr>
        <w:t>Афилијативни мотив</w:t>
      </w:r>
      <w:r w:rsidRPr="00B0628E">
        <w:rPr>
          <w:rFonts w:ascii="Times New Roman" w:hAnsi="Times New Roman" w:cs="Times New Roman"/>
          <w:sz w:val="24"/>
          <w:szCs w:val="24"/>
        </w:rPr>
        <w:t xml:space="preserve"> је у ствари нешто попут мотива припадности где постоји тежња човека за добрим и пријатељским односима, за друштво и помоћ другим људима. </w:t>
      </w:r>
      <w:r w:rsidRPr="00B0628E">
        <w:rPr>
          <w:rFonts w:ascii="Times New Roman" w:hAnsi="Times New Roman" w:cs="Times New Roman"/>
          <w:i/>
          <w:sz w:val="24"/>
          <w:szCs w:val="24"/>
        </w:rPr>
        <w:t xml:space="preserve">Потреба постигнућа </w:t>
      </w:r>
      <w:r w:rsidRPr="00B0628E">
        <w:rPr>
          <w:rFonts w:ascii="Times New Roman" w:hAnsi="Times New Roman" w:cs="Times New Roman"/>
          <w:sz w:val="24"/>
          <w:szCs w:val="24"/>
        </w:rPr>
        <w:t xml:space="preserve">представља потребу да се постигне успех у ономе чиме се бави. </w:t>
      </w:r>
      <w:r w:rsidRPr="00B0628E">
        <w:rPr>
          <w:rFonts w:ascii="Times New Roman" w:hAnsi="Times New Roman" w:cs="Times New Roman"/>
          <w:i/>
          <w:sz w:val="24"/>
          <w:szCs w:val="24"/>
        </w:rPr>
        <w:t xml:space="preserve">Потреба моћи </w:t>
      </w:r>
      <w:r w:rsidRPr="00B0628E">
        <w:rPr>
          <w:rFonts w:ascii="Times New Roman" w:hAnsi="Times New Roman" w:cs="Times New Roman"/>
          <w:sz w:val="24"/>
          <w:szCs w:val="24"/>
        </w:rPr>
        <w:t>представља жељу за утицајем и тенденцију ка контроли понашања других.</w:t>
      </w:r>
    </w:p>
    <w:p w:rsidR="00031B82" w:rsidRPr="00B0628E" w:rsidRDefault="00031B82" w:rsidP="00B0628E">
      <w:pPr>
        <w:spacing w:before="120" w:after="120" w:line="240" w:lineRule="auto"/>
        <w:jc w:val="center"/>
        <w:rPr>
          <w:rFonts w:ascii="Times New Roman" w:hAnsi="Times New Roman" w:cs="Times New Roman"/>
          <w:b/>
          <w:sz w:val="24"/>
          <w:szCs w:val="24"/>
        </w:rPr>
      </w:pPr>
      <w:r w:rsidRPr="00B0628E">
        <w:rPr>
          <w:rFonts w:ascii="Times New Roman" w:hAnsi="Times New Roman" w:cs="Times New Roman"/>
          <w:b/>
          <w:sz w:val="24"/>
          <w:szCs w:val="24"/>
        </w:rPr>
        <w:t>Мотивација = Потреба за постизање резултата</w:t>
      </w:r>
    </w:p>
    <w:p w:rsidR="00C84838" w:rsidRPr="001E3C87" w:rsidRDefault="00031B82" w:rsidP="00B0628E">
      <w:p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 xml:space="preserve">Ова </w:t>
      </w:r>
      <w:r w:rsidR="00C84838" w:rsidRPr="00B0628E">
        <w:rPr>
          <w:rFonts w:ascii="Times New Roman" w:hAnsi="Times New Roman" w:cs="Times New Roman"/>
          <w:sz w:val="24"/>
          <w:szCs w:val="24"/>
        </w:rPr>
        <w:t>те</w:t>
      </w:r>
      <w:r w:rsidRPr="00B0628E">
        <w:rPr>
          <w:rFonts w:ascii="Times New Roman" w:hAnsi="Times New Roman" w:cs="Times New Roman"/>
          <w:sz w:val="24"/>
          <w:szCs w:val="24"/>
        </w:rPr>
        <w:t>о</w:t>
      </w:r>
      <w:r w:rsidR="00C84838" w:rsidRPr="00B0628E">
        <w:rPr>
          <w:rFonts w:ascii="Times New Roman" w:hAnsi="Times New Roman" w:cs="Times New Roman"/>
          <w:sz w:val="24"/>
          <w:szCs w:val="24"/>
        </w:rPr>
        <w:t>р</w:t>
      </w:r>
      <w:r w:rsidRPr="00B0628E">
        <w:rPr>
          <w:rFonts w:ascii="Times New Roman" w:hAnsi="Times New Roman" w:cs="Times New Roman"/>
          <w:sz w:val="24"/>
          <w:szCs w:val="24"/>
        </w:rPr>
        <w:t xml:space="preserve">ија је јако важна за разумевање и примену од стране руководиоца, јер потреба за постизањем резултата представља стечену предиспозицију за тежњу ка успеху. Само испољавање мотива постигнућа зависиће од признања, подршке, </w:t>
      </w:r>
      <w:r w:rsidR="00C84838" w:rsidRPr="00B0628E">
        <w:rPr>
          <w:rFonts w:ascii="Times New Roman" w:hAnsi="Times New Roman" w:cs="Times New Roman"/>
          <w:sz w:val="24"/>
          <w:szCs w:val="24"/>
        </w:rPr>
        <w:t>п</w:t>
      </w:r>
      <w:r w:rsidRPr="00B0628E">
        <w:rPr>
          <w:rFonts w:ascii="Times New Roman" w:hAnsi="Times New Roman" w:cs="Times New Roman"/>
          <w:sz w:val="24"/>
          <w:szCs w:val="24"/>
        </w:rPr>
        <w:t>оштовања, материјалних и других подстицаја. У овом случају задатак менаџмента јесте да одабере кључне појединце код којих је изражена потреба за постизањем резултата и затим им одреди адекватну радну средину у којој ће се та моћ испољити.</w:t>
      </w:r>
      <w:r w:rsidR="001E3C87" w:rsidRPr="008E7DA5">
        <w:rPr>
          <w:rFonts w:ascii="Times New Roman" w:hAnsi="Times New Roman" w:cs="Times New Roman"/>
        </w:rPr>
        <w:t>[</w:t>
      </w:r>
      <w:r w:rsidR="001E3C87">
        <w:rPr>
          <w:rFonts w:ascii="Times New Roman" w:hAnsi="Times New Roman" w:cs="Times New Roman"/>
        </w:rPr>
        <w:t>7</w:t>
      </w:r>
      <w:r w:rsidR="001E3C87" w:rsidRPr="008E7DA5">
        <w:rPr>
          <w:rFonts w:ascii="Times New Roman" w:hAnsi="Times New Roman" w:cs="Times New Roman"/>
        </w:rPr>
        <w:t>]</w:t>
      </w:r>
    </w:p>
    <w:p w:rsidR="00164B78" w:rsidRPr="001E3C87" w:rsidRDefault="00164B78" w:rsidP="00B0628E">
      <w:p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Важно је нагласити да се потреба за постигнућем може свесно и плански развијати код деце приликом њихо</w:t>
      </w:r>
      <w:r w:rsidR="00C84838" w:rsidRPr="00B0628E">
        <w:rPr>
          <w:rFonts w:ascii="Times New Roman" w:hAnsi="Times New Roman" w:cs="Times New Roman"/>
          <w:sz w:val="24"/>
          <w:szCs w:val="24"/>
        </w:rPr>
        <w:t>вог васпитања. Мекклиланд је тврди</w:t>
      </w:r>
      <w:r w:rsidRPr="00B0628E">
        <w:rPr>
          <w:rFonts w:ascii="Times New Roman" w:hAnsi="Times New Roman" w:cs="Times New Roman"/>
          <w:sz w:val="24"/>
          <w:szCs w:val="24"/>
        </w:rPr>
        <w:t>о да се ова потреба може јачати чак и код одраслих људи. Потребу за тим видео је у чињеници да је потреба за постигнућем нарочито изражена ко</w:t>
      </w:r>
      <w:r w:rsidR="005D4BCA" w:rsidRPr="00B0628E">
        <w:rPr>
          <w:rFonts w:ascii="Times New Roman" w:hAnsi="Times New Roman" w:cs="Times New Roman"/>
          <w:sz w:val="24"/>
          <w:szCs w:val="24"/>
        </w:rPr>
        <w:t>д</w:t>
      </w:r>
      <w:r w:rsidRPr="00B0628E">
        <w:rPr>
          <w:rFonts w:ascii="Times New Roman" w:hAnsi="Times New Roman" w:cs="Times New Roman"/>
          <w:sz w:val="24"/>
          <w:szCs w:val="24"/>
        </w:rPr>
        <w:t xml:space="preserve"> предузетника који стварају нове вредности у организацији. Он је такође тврдио да постоји позитивна корелација између степена привредне развијености једне земље и процента људи који имају развијену потребу достигнућа у тој земљи.</w:t>
      </w:r>
      <w:r w:rsidR="001E3C87" w:rsidRPr="008E7DA5">
        <w:rPr>
          <w:rFonts w:ascii="Times New Roman" w:hAnsi="Times New Roman" w:cs="Times New Roman"/>
        </w:rPr>
        <w:t>[</w:t>
      </w:r>
      <w:r w:rsidR="001E3C87">
        <w:rPr>
          <w:rFonts w:ascii="Times New Roman" w:hAnsi="Times New Roman" w:cs="Times New Roman"/>
        </w:rPr>
        <w:t>6</w:t>
      </w:r>
      <w:r w:rsidR="001E3C87" w:rsidRPr="008E7DA5">
        <w:rPr>
          <w:rFonts w:ascii="Times New Roman" w:hAnsi="Times New Roman" w:cs="Times New Roman"/>
        </w:rPr>
        <w:t>]</w:t>
      </w:r>
    </w:p>
    <w:p w:rsidR="00227E6C" w:rsidRPr="008B5B2D" w:rsidRDefault="00B7569B" w:rsidP="008B5B2D">
      <w:pPr>
        <w:pStyle w:val="Heading3"/>
        <w:jc w:val="center"/>
        <w:rPr>
          <w:color w:val="auto"/>
          <w:sz w:val="24"/>
          <w:szCs w:val="24"/>
        </w:rPr>
      </w:pPr>
      <w:bookmarkStart w:id="24" w:name="_Toc52027190"/>
      <w:r w:rsidRPr="008B5B2D">
        <w:rPr>
          <w:color w:val="auto"/>
          <w:sz w:val="24"/>
          <w:szCs w:val="24"/>
        </w:rPr>
        <w:t>3</w:t>
      </w:r>
      <w:r w:rsidR="005D4BCA" w:rsidRPr="008B5B2D">
        <w:rPr>
          <w:color w:val="auto"/>
          <w:sz w:val="24"/>
          <w:szCs w:val="24"/>
        </w:rPr>
        <w:t>.</w:t>
      </w:r>
      <w:r w:rsidRPr="008B5B2D">
        <w:rPr>
          <w:color w:val="auto"/>
          <w:sz w:val="24"/>
          <w:szCs w:val="24"/>
        </w:rPr>
        <w:t>3</w:t>
      </w:r>
      <w:r w:rsidR="005D4BCA" w:rsidRPr="008B5B2D">
        <w:rPr>
          <w:color w:val="auto"/>
          <w:sz w:val="24"/>
          <w:szCs w:val="24"/>
        </w:rPr>
        <w:t>.5.</w:t>
      </w:r>
      <w:r w:rsidR="00425E4D" w:rsidRPr="008B5B2D">
        <w:rPr>
          <w:color w:val="auto"/>
          <w:sz w:val="24"/>
          <w:szCs w:val="24"/>
        </w:rPr>
        <w:t>Хер</w:t>
      </w:r>
      <w:r w:rsidR="005D4BCA" w:rsidRPr="008B5B2D">
        <w:rPr>
          <w:color w:val="auto"/>
          <w:sz w:val="24"/>
          <w:szCs w:val="24"/>
        </w:rPr>
        <w:t>т</w:t>
      </w:r>
      <w:r w:rsidR="00227E6C" w:rsidRPr="008B5B2D">
        <w:rPr>
          <w:color w:val="auto"/>
          <w:sz w:val="24"/>
          <w:szCs w:val="24"/>
        </w:rPr>
        <w:t>збергова (Hertzberg) теорија два фактора</w:t>
      </w:r>
      <w:bookmarkEnd w:id="24"/>
    </w:p>
    <w:p w:rsidR="001F6FC3" w:rsidRPr="00B0628E" w:rsidRDefault="00B75E6C" w:rsidP="00B0628E">
      <w:p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Фредерик Хер</w:t>
      </w:r>
      <w:r w:rsidR="005D4BCA" w:rsidRPr="00B0628E">
        <w:rPr>
          <w:rFonts w:ascii="Times New Roman" w:hAnsi="Times New Roman" w:cs="Times New Roman"/>
          <w:sz w:val="24"/>
          <w:szCs w:val="24"/>
        </w:rPr>
        <w:t>т</w:t>
      </w:r>
      <w:r w:rsidRPr="00B0628E">
        <w:rPr>
          <w:rFonts w:ascii="Times New Roman" w:hAnsi="Times New Roman" w:cs="Times New Roman"/>
          <w:sz w:val="24"/>
          <w:szCs w:val="24"/>
        </w:rPr>
        <w:t>зберг и његови сарадници у великој мери су модификовали Масловљев приступ потребама. Њихова истраживања су указала на двофакторску теорију мотивације.</w:t>
      </w:r>
      <w:r w:rsidR="001E3C87" w:rsidRPr="008E7DA5">
        <w:rPr>
          <w:rFonts w:ascii="Times New Roman" w:hAnsi="Times New Roman" w:cs="Times New Roman"/>
        </w:rPr>
        <w:t>[</w:t>
      </w:r>
      <w:r w:rsidR="001E3C87">
        <w:rPr>
          <w:rFonts w:ascii="Times New Roman" w:hAnsi="Times New Roman" w:cs="Times New Roman"/>
        </w:rPr>
        <w:t>33</w:t>
      </w:r>
      <w:r w:rsidR="001E3C87" w:rsidRPr="008E7DA5">
        <w:rPr>
          <w:rFonts w:ascii="Times New Roman" w:hAnsi="Times New Roman" w:cs="Times New Roman"/>
        </w:rPr>
        <w:t>]</w:t>
      </w:r>
      <w:r w:rsidR="005D4BCA" w:rsidRPr="00B0628E">
        <w:rPr>
          <w:rFonts w:ascii="Times New Roman" w:hAnsi="Times New Roman" w:cs="Times New Roman"/>
          <w:sz w:val="24"/>
          <w:szCs w:val="24"/>
        </w:rPr>
        <w:t xml:space="preserve"> </w:t>
      </w:r>
      <w:r w:rsidRPr="00B0628E">
        <w:rPr>
          <w:rFonts w:ascii="Times New Roman" w:hAnsi="Times New Roman" w:cs="Times New Roman"/>
          <w:sz w:val="24"/>
          <w:szCs w:val="24"/>
        </w:rPr>
        <w:t>Теорија о ''хигијенској" мотивацији Фредерика Хер</w:t>
      </w:r>
      <w:r w:rsidR="005D4BCA" w:rsidRPr="00B0628E">
        <w:rPr>
          <w:rFonts w:ascii="Times New Roman" w:hAnsi="Times New Roman" w:cs="Times New Roman"/>
          <w:sz w:val="24"/>
          <w:szCs w:val="24"/>
        </w:rPr>
        <w:t>т</w:t>
      </w:r>
      <w:r w:rsidRPr="00B0628E">
        <w:rPr>
          <w:rFonts w:ascii="Times New Roman" w:hAnsi="Times New Roman" w:cs="Times New Roman"/>
          <w:sz w:val="24"/>
          <w:szCs w:val="24"/>
        </w:rPr>
        <w:t>зберга предлаже да суштински фактори буду повезани са задовољством на послу и мотивацијом, док споредни фактори треба да буду повезани с</w:t>
      </w:r>
      <w:r w:rsidR="005D4BCA" w:rsidRPr="00B0628E">
        <w:rPr>
          <w:rFonts w:ascii="Times New Roman" w:hAnsi="Times New Roman" w:cs="Times New Roman"/>
          <w:sz w:val="24"/>
          <w:szCs w:val="24"/>
        </w:rPr>
        <w:t>а</w:t>
      </w:r>
      <w:r w:rsidRPr="00B0628E">
        <w:rPr>
          <w:rFonts w:ascii="Times New Roman" w:hAnsi="Times New Roman" w:cs="Times New Roman"/>
          <w:sz w:val="24"/>
          <w:szCs w:val="24"/>
        </w:rPr>
        <w:t xml:space="preserve"> незадовољством на послу</w:t>
      </w:r>
      <w:r w:rsidR="00026BBC" w:rsidRPr="00B0628E">
        <w:rPr>
          <w:rFonts w:ascii="Times New Roman" w:hAnsi="Times New Roman" w:cs="Times New Roman"/>
        </w:rPr>
        <w:t>.</w:t>
      </w:r>
      <w:r w:rsidR="001E3C87" w:rsidRPr="008E7DA5">
        <w:rPr>
          <w:rFonts w:ascii="Times New Roman" w:hAnsi="Times New Roman" w:cs="Times New Roman"/>
        </w:rPr>
        <w:t>[</w:t>
      </w:r>
      <w:r w:rsidR="001E3C87">
        <w:rPr>
          <w:rFonts w:ascii="Times New Roman" w:hAnsi="Times New Roman" w:cs="Times New Roman"/>
        </w:rPr>
        <w:t>27</w:t>
      </w:r>
      <w:r w:rsidR="001E3C87" w:rsidRPr="008E7DA5">
        <w:rPr>
          <w:rFonts w:ascii="Times New Roman" w:hAnsi="Times New Roman" w:cs="Times New Roman"/>
        </w:rPr>
        <w:t>]</w:t>
      </w:r>
      <w:r w:rsidRPr="00B0628E">
        <w:rPr>
          <w:rFonts w:ascii="Times New Roman" w:hAnsi="Times New Roman" w:cs="Times New Roman"/>
        </w:rPr>
        <w:t xml:space="preserve"> </w:t>
      </w:r>
      <w:r w:rsidRPr="00B0628E">
        <w:rPr>
          <w:rFonts w:ascii="Times New Roman" w:hAnsi="Times New Roman" w:cs="Times New Roman"/>
          <w:sz w:val="24"/>
          <w:szCs w:val="24"/>
        </w:rPr>
        <w:t>Верујући да су приступи појединаца одређивали успех или неуспех, Хер</w:t>
      </w:r>
      <w:r w:rsidR="005D4BCA" w:rsidRPr="00B0628E">
        <w:rPr>
          <w:rFonts w:ascii="Times New Roman" w:hAnsi="Times New Roman" w:cs="Times New Roman"/>
          <w:sz w:val="24"/>
          <w:szCs w:val="24"/>
        </w:rPr>
        <w:t>т</w:t>
      </w:r>
      <w:r w:rsidRPr="00B0628E">
        <w:rPr>
          <w:rFonts w:ascii="Times New Roman" w:hAnsi="Times New Roman" w:cs="Times New Roman"/>
          <w:sz w:val="24"/>
          <w:szCs w:val="24"/>
        </w:rPr>
        <w:t xml:space="preserve">зберг је истраживао шта људи желе од свог посла. Он је тражио од људи да детаљно опишу ситуације у којима су се осећали изузетно добро или лоше у односу на свој посао. </w:t>
      </w:r>
      <w:r w:rsidR="007E61DD" w:rsidRPr="00B0628E">
        <w:rPr>
          <w:rFonts w:ascii="Times New Roman" w:hAnsi="Times New Roman" w:cs="Times New Roman"/>
          <w:sz w:val="24"/>
          <w:szCs w:val="24"/>
        </w:rPr>
        <w:t xml:space="preserve"> </w:t>
      </w:r>
      <w:r w:rsidR="00425E4D" w:rsidRPr="00B0628E">
        <w:rPr>
          <w:rFonts w:ascii="Times New Roman" w:hAnsi="Times New Roman" w:cs="Times New Roman"/>
          <w:sz w:val="24"/>
          <w:szCs w:val="24"/>
        </w:rPr>
        <w:t>Хер</w:t>
      </w:r>
      <w:r w:rsidR="005D4BCA" w:rsidRPr="00B0628E">
        <w:rPr>
          <w:rFonts w:ascii="Times New Roman" w:hAnsi="Times New Roman" w:cs="Times New Roman"/>
          <w:sz w:val="24"/>
          <w:szCs w:val="24"/>
        </w:rPr>
        <w:t>т</w:t>
      </w:r>
      <w:r w:rsidR="00425E4D" w:rsidRPr="00B0628E">
        <w:rPr>
          <w:rFonts w:ascii="Times New Roman" w:hAnsi="Times New Roman" w:cs="Times New Roman"/>
          <w:sz w:val="24"/>
          <w:szCs w:val="24"/>
        </w:rPr>
        <w:t>зберг је из својих анализа закључио да су одговори које су људи давали када су се осећали добро на послу били знатно другачији од одговора које су давали када су се осећали лоше. Они фактори који су били повезани са задовољством на послу били су суштински и укључивали су постизање успеха, признавање и одговорност. Када су се људи осећали добро у свом раду, углавном су настојали да те карактеристике припишу себи.</w:t>
      </w:r>
      <w:r w:rsidR="00425E4D" w:rsidRPr="00B0628E">
        <w:rPr>
          <w:rFonts w:ascii="Times New Roman" w:hAnsi="Times New Roman" w:cs="Times New Roman"/>
        </w:rPr>
        <w:t xml:space="preserve"> </w:t>
      </w:r>
      <w:r w:rsidR="00425E4D" w:rsidRPr="00B0628E">
        <w:rPr>
          <w:rFonts w:ascii="Times New Roman" w:hAnsi="Times New Roman" w:cs="Times New Roman"/>
          <w:sz w:val="24"/>
          <w:szCs w:val="24"/>
        </w:rPr>
        <w:t>С друге стране, када нису били задовољни, имали су тенденцију да цитирају споредне факторе, као што је политика компаније и администрација, надзор, међуљудски односи и услови рада</w:t>
      </w:r>
      <w:r w:rsidR="00425E4D" w:rsidRPr="00B0628E">
        <w:rPr>
          <w:rFonts w:ascii="Times New Roman" w:hAnsi="Times New Roman" w:cs="Times New Roman"/>
        </w:rPr>
        <w:t>.</w:t>
      </w:r>
      <w:r w:rsidR="001E3C87" w:rsidRPr="008E7DA5">
        <w:rPr>
          <w:rFonts w:ascii="Times New Roman" w:hAnsi="Times New Roman" w:cs="Times New Roman"/>
        </w:rPr>
        <w:t>[</w:t>
      </w:r>
      <w:r w:rsidR="001E3C87">
        <w:rPr>
          <w:rFonts w:ascii="Times New Roman" w:hAnsi="Times New Roman" w:cs="Times New Roman"/>
        </w:rPr>
        <w:t>33</w:t>
      </w:r>
      <w:r w:rsidR="001E3C87" w:rsidRPr="008E7DA5">
        <w:rPr>
          <w:rFonts w:ascii="Times New Roman" w:hAnsi="Times New Roman" w:cs="Times New Roman"/>
        </w:rPr>
        <w:t>]</w:t>
      </w:r>
      <w:r w:rsidR="007E61DD" w:rsidRPr="00B0628E">
        <w:rPr>
          <w:rFonts w:ascii="Times New Roman" w:hAnsi="Times New Roman" w:cs="Times New Roman"/>
        </w:rPr>
        <w:t xml:space="preserve"> </w:t>
      </w:r>
      <w:r w:rsidR="007E61DD" w:rsidRPr="00B0628E">
        <w:rPr>
          <w:rFonts w:ascii="Times New Roman" w:hAnsi="Times New Roman" w:cs="Times New Roman"/>
          <w:sz w:val="24"/>
          <w:szCs w:val="24"/>
        </w:rPr>
        <w:t>Ова теорија мотивације каже да мотивацију и задовољство запослених регулишу два фактора: хигијенски и мотивациони</w:t>
      </w:r>
      <w:r w:rsidR="007E61DD" w:rsidRPr="00B0628E">
        <w:rPr>
          <w:rFonts w:ascii="Times New Roman" w:hAnsi="Times New Roman" w:cs="Times New Roman"/>
        </w:rPr>
        <w:t>.</w:t>
      </w:r>
      <w:r w:rsidR="00425E4D" w:rsidRPr="00B0628E">
        <w:rPr>
          <w:rFonts w:ascii="Times New Roman" w:hAnsi="Times New Roman" w:cs="Times New Roman"/>
        </w:rPr>
        <w:t xml:space="preserve"> </w:t>
      </w:r>
      <w:r w:rsidR="00425E4D" w:rsidRPr="00B0628E">
        <w:rPr>
          <w:rFonts w:ascii="Times New Roman" w:hAnsi="Times New Roman" w:cs="Times New Roman"/>
          <w:sz w:val="24"/>
          <w:szCs w:val="24"/>
        </w:rPr>
        <w:t xml:space="preserve">У </w:t>
      </w:r>
      <w:r w:rsidR="00425E4D" w:rsidRPr="00B0628E">
        <w:rPr>
          <w:rFonts w:ascii="Times New Roman" w:hAnsi="Times New Roman" w:cs="Times New Roman"/>
          <w:i/>
          <w:sz w:val="24"/>
          <w:szCs w:val="24"/>
        </w:rPr>
        <w:t>хигијенске факторе</w:t>
      </w:r>
      <w:r w:rsidR="00425E4D" w:rsidRPr="00B0628E">
        <w:rPr>
          <w:rFonts w:ascii="Times New Roman" w:hAnsi="Times New Roman" w:cs="Times New Roman"/>
          <w:sz w:val="24"/>
          <w:szCs w:val="24"/>
        </w:rPr>
        <w:t xml:space="preserve"> Хер</w:t>
      </w:r>
      <w:r w:rsidR="00B975F8" w:rsidRPr="00B0628E">
        <w:rPr>
          <w:rFonts w:ascii="Times New Roman" w:hAnsi="Times New Roman" w:cs="Times New Roman"/>
          <w:sz w:val="24"/>
          <w:szCs w:val="24"/>
        </w:rPr>
        <w:t>т</w:t>
      </w:r>
      <w:r w:rsidR="00425E4D" w:rsidRPr="00B0628E">
        <w:rPr>
          <w:rFonts w:ascii="Times New Roman" w:hAnsi="Times New Roman" w:cs="Times New Roman"/>
          <w:sz w:val="24"/>
          <w:szCs w:val="24"/>
        </w:rPr>
        <w:t>зберг је сврстао углавном оне који ко</w:t>
      </w:r>
      <w:r w:rsidR="00B975F8" w:rsidRPr="00B0628E">
        <w:rPr>
          <w:rFonts w:ascii="Times New Roman" w:hAnsi="Times New Roman" w:cs="Times New Roman"/>
          <w:sz w:val="24"/>
          <w:szCs w:val="24"/>
        </w:rPr>
        <w:t>д Маслова фигурирају као базичне и</w:t>
      </w:r>
      <w:r w:rsidR="00425E4D" w:rsidRPr="00B0628E">
        <w:rPr>
          <w:rFonts w:ascii="Times New Roman" w:hAnsi="Times New Roman" w:cs="Times New Roman"/>
          <w:sz w:val="24"/>
          <w:szCs w:val="24"/>
        </w:rPr>
        <w:t xml:space="preserve"> делимично, потребе припадања. </w:t>
      </w:r>
      <w:r w:rsidR="00425E4D" w:rsidRPr="00B0628E">
        <w:rPr>
          <w:rFonts w:ascii="Times New Roman" w:hAnsi="Times New Roman" w:cs="Times New Roman"/>
          <w:i/>
          <w:sz w:val="24"/>
          <w:szCs w:val="24"/>
        </w:rPr>
        <w:t>Мотиватори</w:t>
      </w:r>
      <w:r w:rsidR="00B975F8" w:rsidRPr="00B0628E">
        <w:rPr>
          <w:rFonts w:ascii="Times New Roman" w:hAnsi="Times New Roman" w:cs="Times New Roman"/>
          <w:sz w:val="24"/>
          <w:szCs w:val="24"/>
        </w:rPr>
        <w:t xml:space="preserve"> су </w:t>
      </w:r>
      <w:r w:rsidR="00425E4D" w:rsidRPr="00B0628E">
        <w:rPr>
          <w:rFonts w:ascii="Times New Roman" w:hAnsi="Times New Roman" w:cs="Times New Roman"/>
          <w:sz w:val="24"/>
          <w:szCs w:val="24"/>
        </w:rPr>
        <w:lastRenderedPageBreak/>
        <w:t xml:space="preserve">они фактори који код Маслова задовољавају потребе поштовања и самореализације. То значи да у хигијенске факторе спадају плата, услови рада, пословна политика, организација </w:t>
      </w:r>
      <w:r w:rsidR="00B975F8" w:rsidRPr="00B0628E">
        <w:rPr>
          <w:rFonts w:ascii="Times New Roman" w:hAnsi="Times New Roman" w:cs="Times New Roman"/>
          <w:sz w:val="24"/>
          <w:szCs w:val="24"/>
        </w:rPr>
        <w:t>предузећа, односи са шефом и сл</w:t>
      </w:r>
      <w:r w:rsidR="00425E4D" w:rsidRPr="00B0628E">
        <w:rPr>
          <w:rFonts w:ascii="Times New Roman" w:hAnsi="Times New Roman" w:cs="Times New Roman"/>
          <w:sz w:val="24"/>
          <w:szCs w:val="24"/>
        </w:rPr>
        <w:t>, док у мотиваторе спадају изазовност посла, могућност учења нових ствари, напредовање на послу, признања и сл</w:t>
      </w:r>
      <w:r w:rsidR="00425E4D" w:rsidRPr="00B0628E">
        <w:rPr>
          <w:rFonts w:ascii="Times New Roman" w:hAnsi="Times New Roman" w:cs="Times New Roman"/>
        </w:rPr>
        <w:t>.</w:t>
      </w:r>
      <w:r w:rsidR="001E3C87" w:rsidRPr="008E7DA5">
        <w:rPr>
          <w:rFonts w:ascii="Times New Roman" w:hAnsi="Times New Roman" w:cs="Times New Roman"/>
        </w:rPr>
        <w:t>[</w:t>
      </w:r>
      <w:r w:rsidR="001E3C87">
        <w:rPr>
          <w:rFonts w:ascii="Times New Roman" w:hAnsi="Times New Roman" w:cs="Times New Roman"/>
        </w:rPr>
        <w:t>6</w:t>
      </w:r>
      <w:r w:rsidR="001E3C87" w:rsidRPr="008E7DA5">
        <w:rPr>
          <w:rFonts w:ascii="Times New Roman" w:hAnsi="Times New Roman" w:cs="Times New Roman"/>
        </w:rPr>
        <w:t>]</w:t>
      </w:r>
      <w:r w:rsidR="001E3C87" w:rsidRPr="00B0628E">
        <w:rPr>
          <w:rFonts w:ascii="Times New Roman" w:hAnsi="Times New Roman" w:cs="Times New Roman"/>
          <w:sz w:val="24"/>
          <w:szCs w:val="24"/>
        </w:rPr>
        <w:t xml:space="preserve"> </w:t>
      </w:r>
      <w:r w:rsidR="00425E4D" w:rsidRPr="00B0628E">
        <w:rPr>
          <w:rFonts w:ascii="Times New Roman" w:hAnsi="Times New Roman" w:cs="Times New Roman"/>
          <w:sz w:val="24"/>
          <w:szCs w:val="24"/>
        </w:rPr>
        <w:t>Импликација за менаџере јесте то да се преко хигијенских фактора могу мотивисати запослени на залагања само до извесне границе, односно да се искључивим ослањањем на ове факторе не може искористити сва креативна енергија и потенцијал запослених. Да би менаџери искорист</w:t>
      </w:r>
      <w:r w:rsidR="001F6FC3" w:rsidRPr="00B0628E">
        <w:rPr>
          <w:rFonts w:ascii="Times New Roman" w:hAnsi="Times New Roman" w:cs="Times New Roman"/>
          <w:sz w:val="24"/>
          <w:szCs w:val="24"/>
        </w:rPr>
        <w:t xml:space="preserve">или све потенцијале запослених, </w:t>
      </w:r>
      <w:r w:rsidR="00425E4D" w:rsidRPr="00B0628E">
        <w:rPr>
          <w:rFonts w:ascii="Times New Roman" w:hAnsi="Times New Roman" w:cs="Times New Roman"/>
          <w:sz w:val="24"/>
          <w:szCs w:val="24"/>
        </w:rPr>
        <w:t>они морају да их мотивишу и мотиваторима. Додатно, Хер</w:t>
      </w:r>
      <w:r w:rsidR="00B975F8" w:rsidRPr="00B0628E">
        <w:rPr>
          <w:rFonts w:ascii="Times New Roman" w:hAnsi="Times New Roman" w:cs="Times New Roman"/>
          <w:sz w:val="24"/>
          <w:szCs w:val="24"/>
        </w:rPr>
        <w:t>т</w:t>
      </w:r>
      <w:r w:rsidR="00425E4D" w:rsidRPr="00B0628E">
        <w:rPr>
          <w:rFonts w:ascii="Times New Roman" w:hAnsi="Times New Roman" w:cs="Times New Roman"/>
          <w:sz w:val="24"/>
          <w:szCs w:val="24"/>
        </w:rPr>
        <w:t>зберг је веровао да су подаци говорили да супротно од задовољства није незадовољство, као што је било традиционално веровање. Разлика између традиционалног погледа и погледа Фредерика Хер</w:t>
      </w:r>
      <w:r w:rsidR="00B975F8" w:rsidRPr="00B0628E">
        <w:rPr>
          <w:rFonts w:ascii="Times New Roman" w:hAnsi="Times New Roman" w:cs="Times New Roman"/>
          <w:sz w:val="24"/>
          <w:szCs w:val="24"/>
        </w:rPr>
        <w:t>т</w:t>
      </w:r>
      <w:r w:rsidR="00425E4D" w:rsidRPr="00B0628E">
        <w:rPr>
          <w:rFonts w:ascii="Times New Roman" w:hAnsi="Times New Roman" w:cs="Times New Roman"/>
          <w:sz w:val="24"/>
          <w:szCs w:val="24"/>
        </w:rPr>
        <w:t>зб</w:t>
      </w:r>
      <w:r w:rsidR="001E3C87">
        <w:rPr>
          <w:rFonts w:ascii="Times New Roman" w:hAnsi="Times New Roman" w:cs="Times New Roman"/>
          <w:sz w:val="24"/>
          <w:szCs w:val="24"/>
        </w:rPr>
        <w:t>ерга је приказана на с</w:t>
      </w:r>
      <w:r w:rsidR="001F6FC3" w:rsidRPr="00B0628E">
        <w:rPr>
          <w:rFonts w:ascii="Times New Roman" w:hAnsi="Times New Roman" w:cs="Times New Roman"/>
          <w:sz w:val="24"/>
          <w:szCs w:val="24"/>
        </w:rPr>
        <w:t>лици</w:t>
      </w:r>
      <w:r w:rsidR="00B975F8" w:rsidRPr="00B0628E">
        <w:rPr>
          <w:rFonts w:ascii="Times New Roman" w:hAnsi="Times New Roman" w:cs="Times New Roman"/>
          <w:sz w:val="24"/>
          <w:szCs w:val="24"/>
        </w:rPr>
        <w:t xml:space="preserve"> 8</w:t>
      </w:r>
      <w:r w:rsidR="00425E4D" w:rsidRPr="00B0628E">
        <w:rPr>
          <w:rFonts w:ascii="Times New Roman" w:hAnsi="Times New Roman" w:cs="Times New Roman"/>
          <w:sz w:val="24"/>
          <w:szCs w:val="24"/>
        </w:rPr>
        <w:t>.</w:t>
      </w:r>
    </w:p>
    <w:p w:rsidR="001F6FC3" w:rsidRDefault="001F6FC3" w:rsidP="00B0628E">
      <w:pPr>
        <w:spacing w:before="120" w:after="120" w:line="240" w:lineRule="auto"/>
        <w:jc w:val="both"/>
        <w:rPr>
          <w:rFonts w:ascii="Times New Roman" w:hAnsi="Times New Roman" w:cs="Times New Roman"/>
          <w:sz w:val="24"/>
          <w:szCs w:val="24"/>
        </w:rPr>
      </w:pPr>
      <w:r w:rsidRPr="00B0628E">
        <w:rPr>
          <w:rFonts w:ascii="Times New Roman" w:hAnsi="Times New Roman" w:cs="Times New Roman"/>
          <w:noProof/>
          <w:sz w:val="24"/>
          <w:szCs w:val="24"/>
        </w:rPr>
        <w:drawing>
          <wp:inline distT="0" distB="0" distL="0" distR="0">
            <wp:extent cx="6114143" cy="1840675"/>
            <wp:effectExtent l="19050" t="0" r="907"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srcRect l="28135" t="35587" r="28388" b="41046"/>
                    <a:stretch>
                      <a:fillRect/>
                    </a:stretch>
                  </pic:blipFill>
                  <pic:spPr bwMode="auto">
                    <a:xfrm>
                      <a:off x="0" y="0"/>
                      <a:ext cx="6114143" cy="1840675"/>
                    </a:xfrm>
                    <a:prstGeom prst="rect">
                      <a:avLst/>
                    </a:prstGeom>
                    <a:noFill/>
                    <a:ln w="9525">
                      <a:noFill/>
                      <a:miter lim="800000"/>
                      <a:headEnd/>
                      <a:tailEnd/>
                    </a:ln>
                  </pic:spPr>
                </pic:pic>
              </a:graphicData>
            </a:graphic>
          </wp:inline>
        </w:drawing>
      </w:r>
    </w:p>
    <w:p w:rsidR="001E3C87" w:rsidRPr="001E3C87" w:rsidRDefault="001E3C87" w:rsidP="001E3C87">
      <w:pPr>
        <w:spacing w:before="120" w:after="120" w:line="240" w:lineRule="auto"/>
        <w:jc w:val="center"/>
        <w:rPr>
          <w:rFonts w:ascii="Times New Roman" w:hAnsi="Times New Roman" w:cs="Times New Roman"/>
          <w:i/>
        </w:rPr>
      </w:pPr>
      <w:r>
        <w:rPr>
          <w:rFonts w:ascii="Times New Roman" w:hAnsi="Times New Roman" w:cs="Times New Roman"/>
          <w:b/>
        </w:rPr>
        <w:t xml:space="preserve">Слика 8. </w:t>
      </w:r>
      <w:r>
        <w:rPr>
          <w:rFonts w:ascii="Times New Roman" w:hAnsi="Times New Roman" w:cs="Times New Roman"/>
          <w:i/>
        </w:rPr>
        <w:t>Фактори хигијенксе мотивације и мотиватори као нераздвојни чиниоци задовољства послом</w:t>
      </w:r>
      <w:r w:rsidRPr="008E7DA5">
        <w:rPr>
          <w:rFonts w:ascii="Times New Roman" w:hAnsi="Times New Roman" w:cs="Times New Roman"/>
        </w:rPr>
        <w:t>[</w:t>
      </w:r>
      <w:r>
        <w:rPr>
          <w:rFonts w:ascii="Times New Roman" w:hAnsi="Times New Roman" w:cs="Times New Roman"/>
        </w:rPr>
        <w:t>33</w:t>
      </w:r>
      <w:r w:rsidRPr="008E7DA5">
        <w:rPr>
          <w:rFonts w:ascii="Times New Roman" w:hAnsi="Times New Roman" w:cs="Times New Roman"/>
        </w:rPr>
        <w:t>]</w:t>
      </w:r>
    </w:p>
    <w:p w:rsidR="00425E4D" w:rsidRPr="001E3C87" w:rsidRDefault="00B7569B" w:rsidP="00CD1CAD">
      <w:pPr>
        <w:spacing w:before="120" w:after="120" w:line="240" w:lineRule="auto"/>
        <w:jc w:val="both"/>
        <w:rPr>
          <w:rFonts w:ascii="Times New Roman" w:hAnsi="Times New Roman" w:cs="Times New Roman"/>
          <w:sz w:val="24"/>
          <w:szCs w:val="24"/>
        </w:rPr>
      </w:pPr>
      <w:r w:rsidRPr="00B0628E">
        <w:rPr>
          <w:rFonts w:ascii="Times New Roman" w:hAnsi="Times New Roman" w:cs="Times New Roman"/>
          <w:sz w:val="24"/>
          <w:szCs w:val="24"/>
        </w:rPr>
        <w:t>На</w:t>
      </w:r>
      <w:r w:rsidR="001E3C87">
        <w:rPr>
          <w:rFonts w:ascii="Times New Roman" w:hAnsi="Times New Roman" w:cs="Times New Roman"/>
          <w:sz w:val="24"/>
          <w:szCs w:val="24"/>
        </w:rPr>
        <w:t xml:space="preserve"> с</w:t>
      </w:r>
      <w:r w:rsidR="00425E4D" w:rsidRPr="00B0628E">
        <w:rPr>
          <w:rFonts w:ascii="Times New Roman" w:hAnsi="Times New Roman" w:cs="Times New Roman"/>
          <w:sz w:val="24"/>
          <w:szCs w:val="24"/>
        </w:rPr>
        <w:t>ли</w:t>
      </w:r>
      <w:r w:rsidR="001674C5" w:rsidRPr="00B0628E">
        <w:rPr>
          <w:rFonts w:ascii="Times New Roman" w:hAnsi="Times New Roman" w:cs="Times New Roman"/>
          <w:sz w:val="24"/>
          <w:szCs w:val="24"/>
        </w:rPr>
        <w:t>ци бр.</w:t>
      </w:r>
      <w:r w:rsidRPr="00B0628E">
        <w:rPr>
          <w:rFonts w:ascii="Times New Roman" w:hAnsi="Times New Roman" w:cs="Times New Roman"/>
          <w:sz w:val="24"/>
          <w:szCs w:val="24"/>
        </w:rPr>
        <w:t xml:space="preserve"> 8 може се приметити да је</w:t>
      </w:r>
      <w:r w:rsidR="00425E4D" w:rsidRPr="00B0628E">
        <w:rPr>
          <w:rFonts w:ascii="Times New Roman" w:hAnsi="Times New Roman" w:cs="Times New Roman"/>
          <w:sz w:val="24"/>
          <w:szCs w:val="24"/>
        </w:rPr>
        <w:t xml:space="preserve"> Хер</w:t>
      </w:r>
      <w:r w:rsidRPr="00B0628E">
        <w:rPr>
          <w:rFonts w:ascii="Times New Roman" w:hAnsi="Times New Roman" w:cs="Times New Roman"/>
          <w:sz w:val="24"/>
          <w:szCs w:val="24"/>
        </w:rPr>
        <w:t>тзберг</w:t>
      </w:r>
      <w:r w:rsidR="00425E4D" w:rsidRPr="00B0628E">
        <w:rPr>
          <w:rFonts w:ascii="Times New Roman" w:hAnsi="Times New Roman" w:cs="Times New Roman"/>
          <w:sz w:val="24"/>
          <w:szCs w:val="24"/>
        </w:rPr>
        <w:t xml:space="preserve"> предложио да његова открића показују постојање двојног континума: супротно од „задовољства" је „незадовољство", а супротно од „незадовољства" је „не незадовољство."</w:t>
      </w:r>
      <w:r w:rsidR="001E3C87" w:rsidRPr="008E7DA5">
        <w:rPr>
          <w:rFonts w:ascii="Times New Roman" w:hAnsi="Times New Roman" w:cs="Times New Roman"/>
        </w:rPr>
        <w:t>[</w:t>
      </w:r>
      <w:r w:rsidR="001E3C87">
        <w:rPr>
          <w:rFonts w:ascii="Times New Roman" w:hAnsi="Times New Roman" w:cs="Times New Roman"/>
        </w:rPr>
        <w:t>33</w:t>
      </w:r>
      <w:r w:rsidR="001E3C87" w:rsidRPr="008E7DA5">
        <w:rPr>
          <w:rFonts w:ascii="Times New Roman" w:hAnsi="Times New Roman" w:cs="Times New Roman"/>
        </w:rPr>
        <w:t>]</w:t>
      </w:r>
      <w:r w:rsidR="001E3C87" w:rsidRPr="00B0628E">
        <w:rPr>
          <w:rFonts w:ascii="Times New Roman" w:hAnsi="Times New Roman" w:cs="Times New Roman"/>
          <w:sz w:val="24"/>
          <w:szCs w:val="24"/>
        </w:rPr>
        <w:t xml:space="preserve"> </w:t>
      </w:r>
      <w:r w:rsidR="00425E4D" w:rsidRPr="00B0628E">
        <w:rPr>
          <w:rFonts w:ascii="Times New Roman" w:hAnsi="Times New Roman" w:cs="Times New Roman"/>
          <w:sz w:val="24"/>
          <w:szCs w:val="24"/>
        </w:rPr>
        <w:t>Према томе, менаџери који су се трудили да елиминишу факторе који су стварали незадовољство на послу могли су да доведу до хармоније на радном месту, али не и до мотивације. Споредни фактори који стварају незадовољство на послу звали су се „хигијенски" фактори.</w:t>
      </w:r>
      <w:r w:rsidR="001674C5" w:rsidRPr="00B0628E">
        <w:rPr>
          <w:rFonts w:ascii="Times New Roman" w:hAnsi="Times New Roman" w:cs="Times New Roman"/>
          <w:sz w:val="24"/>
          <w:szCs w:val="24"/>
        </w:rPr>
        <w:t xml:space="preserve"> </w:t>
      </w:r>
      <w:r w:rsidR="00425E4D" w:rsidRPr="00B0628E">
        <w:rPr>
          <w:rFonts w:ascii="Times New Roman" w:hAnsi="Times New Roman" w:cs="Times New Roman"/>
          <w:sz w:val="24"/>
          <w:szCs w:val="24"/>
        </w:rPr>
        <w:t xml:space="preserve"> Ако су ти фактори адекватни, људи неће бити незадовољни, али нећи бити ни задовољни (или мотивисани). Да би се људи мотивисали на радним местима, Хер</w:t>
      </w:r>
      <w:r w:rsidRPr="00B0628E">
        <w:rPr>
          <w:rFonts w:ascii="Times New Roman" w:hAnsi="Times New Roman" w:cs="Times New Roman"/>
          <w:sz w:val="24"/>
          <w:szCs w:val="24"/>
        </w:rPr>
        <w:t>т</w:t>
      </w:r>
      <w:r w:rsidR="00425E4D" w:rsidRPr="00B0628E">
        <w:rPr>
          <w:rFonts w:ascii="Times New Roman" w:hAnsi="Times New Roman" w:cs="Times New Roman"/>
          <w:sz w:val="24"/>
          <w:szCs w:val="24"/>
        </w:rPr>
        <w:t>зберг је предложио истицање споредних фактора који повећавају задовољство</w:t>
      </w:r>
      <w:r w:rsidR="00425E4D" w:rsidRPr="00B0628E">
        <w:rPr>
          <w:rFonts w:ascii="Times New Roman" w:hAnsi="Times New Roman" w:cs="Times New Roman"/>
        </w:rPr>
        <w:t xml:space="preserve"> </w:t>
      </w:r>
      <w:r w:rsidR="00425E4D" w:rsidRPr="00B0628E">
        <w:rPr>
          <w:rFonts w:ascii="Times New Roman" w:hAnsi="Times New Roman" w:cs="Times New Roman"/>
          <w:sz w:val="24"/>
          <w:szCs w:val="24"/>
        </w:rPr>
        <w:t>на послу.</w:t>
      </w:r>
      <w:r w:rsidR="001E3C87" w:rsidRPr="001E3C87">
        <w:rPr>
          <w:rFonts w:ascii="Times New Roman" w:hAnsi="Times New Roman" w:cs="Times New Roman"/>
        </w:rPr>
        <w:t xml:space="preserve"> </w:t>
      </w:r>
      <w:r w:rsidR="001E3C87" w:rsidRPr="008E7DA5">
        <w:rPr>
          <w:rFonts w:ascii="Times New Roman" w:hAnsi="Times New Roman" w:cs="Times New Roman"/>
        </w:rPr>
        <w:t>[</w:t>
      </w:r>
      <w:r w:rsidR="001E3C87">
        <w:rPr>
          <w:rFonts w:ascii="Times New Roman" w:hAnsi="Times New Roman" w:cs="Times New Roman"/>
        </w:rPr>
        <w:t>6</w:t>
      </w:r>
      <w:r w:rsidR="001E3C87" w:rsidRPr="008E7DA5">
        <w:rPr>
          <w:rFonts w:ascii="Times New Roman" w:hAnsi="Times New Roman" w:cs="Times New Roman"/>
        </w:rPr>
        <w:t>]</w:t>
      </w:r>
      <w:r w:rsidR="001674C5" w:rsidRPr="00B0628E">
        <w:rPr>
          <w:rFonts w:ascii="Times New Roman" w:hAnsi="Times New Roman" w:cs="Times New Roman"/>
        </w:rPr>
        <w:t xml:space="preserve"> </w:t>
      </w:r>
      <w:r w:rsidR="00425E4D" w:rsidRPr="00B0628E">
        <w:rPr>
          <w:rFonts w:ascii="Times New Roman" w:hAnsi="Times New Roman" w:cs="Times New Roman"/>
          <w:sz w:val="24"/>
          <w:szCs w:val="24"/>
        </w:rPr>
        <w:t>Хертзбергова теорија два фактора је остварила значајан утицај у академским и пословним круговима. Она је, међутим, такође, критикована јер је сувише поједноставила мотивацију. Такође, критикована је и методологија истр</w:t>
      </w:r>
      <w:r w:rsidRPr="00B0628E">
        <w:rPr>
          <w:rFonts w:ascii="Times New Roman" w:hAnsi="Times New Roman" w:cs="Times New Roman"/>
          <w:sz w:val="24"/>
          <w:szCs w:val="24"/>
        </w:rPr>
        <w:t>аживања. Други истраживачи нису</w:t>
      </w:r>
      <w:r w:rsidR="00425E4D" w:rsidRPr="00B0628E">
        <w:rPr>
          <w:rFonts w:ascii="Times New Roman" w:hAnsi="Times New Roman" w:cs="Times New Roman"/>
          <w:sz w:val="24"/>
          <w:szCs w:val="24"/>
        </w:rPr>
        <w:t xml:space="preserve"> у поновљеним покушајима да потврде ову теорију, добијали два одвојена фактора. Критикован је и узорак, јер је </w:t>
      </w:r>
      <w:r w:rsidR="00425E4D" w:rsidRPr="00CD1CAD">
        <w:rPr>
          <w:rFonts w:ascii="Times New Roman" w:hAnsi="Times New Roman" w:cs="Times New Roman"/>
          <w:sz w:val="24"/>
          <w:szCs w:val="24"/>
        </w:rPr>
        <w:t>Хертзберг у својим истраживањима користио углавном људе са високим образовањем који раде на радним местима где су послови сложени и изазовни. Можда би резултати били другачији да је Хертзберг своја истраживања баз</w:t>
      </w:r>
      <w:r w:rsidR="001674C5" w:rsidRPr="00CD1CAD">
        <w:rPr>
          <w:rFonts w:ascii="Times New Roman" w:hAnsi="Times New Roman" w:cs="Times New Roman"/>
          <w:sz w:val="24"/>
          <w:szCs w:val="24"/>
        </w:rPr>
        <w:t>ирао на радницима са нижим степеном образовања.</w:t>
      </w:r>
      <w:r w:rsidR="001E3C87" w:rsidRPr="001E3C87">
        <w:rPr>
          <w:rFonts w:ascii="Times New Roman" w:hAnsi="Times New Roman" w:cs="Times New Roman"/>
        </w:rPr>
        <w:t xml:space="preserve"> </w:t>
      </w:r>
      <w:r w:rsidR="001E3C87" w:rsidRPr="008E7DA5">
        <w:rPr>
          <w:rFonts w:ascii="Times New Roman" w:hAnsi="Times New Roman" w:cs="Times New Roman"/>
        </w:rPr>
        <w:t>[</w:t>
      </w:r>
      <w:r w:rsidR="001E3C87">
        <w:rPr>
          <w:rFonts w:ascii="Times New Roman" w:hAnsi="Times New Roman" w:cs="Times New Roman"/>
        </w:rPr>
        <w:t>6</w:t>
      </w:r>
      <w:r w:rsidR="001E3C87" w:rsidRPr="008E7DA5">
        <w:rPr>
          <w:rFonts w:ascii="Times New Roman" w:hAnsi="Times New Roman" w:cs="Times New Roman"/>
        </w:rPr>
        <w:t>]</w:t>
      </w:r>
    </w:p>
    <w:p w:rsidR="001E3C87" w:rsidRDefault="001E3C87" w:rsidP="00CD1CAD">
      <w:pPr>
        <w:pStyle w:val="Heading2"/>
        <w:spacing w:before="120" w:beforeAutospacing="0" w:after="120" w:afterAutospacing="0"/>
        <w:jc w:val="center"/>
        <w:rPr>
          <w:sz w:val="24"/>
          <w:szCs w:val="24"/>
        </w:rPr>
      </w:pPr>
    </w:p>
    <w:p w:rsidR="001E3C87" w:rsidRDefault="001E3C87" w:rsidP="00CD1CAD">
      <w:pPr>
        <w:pStyle w:val="Heading2"/>
        <w:spacing w:before="120" w:beforeAutospacing="0" w:after="120" w:afterAutospacing="0"/>
        <w:jc w:val="center"/>
        <w:rPr>
          <w:sz w:val="24"/>
          <w:szCs w:val="24"/>
        </w:rPr>
      </w:pPr>
    </w:p>
    <w:p w:rsidR="001E3C87" w:rsidRDefault="001E3C87" w:rsidP="00CD1CAD">
      <w:pPr>
        <w:pStyle w:val="Heading2"/>
        <w:spacing w:before="120" w:beforeAutospacing="0" w:after="120" w:afterAutospacing="0"/>
        <w:jc w:val="center"/>
        <w:rPr>
          <w:sz w:val="24"/>
          <w:szCs w:val="24"/>
        </w:rPr>
      </w:pPr>
    </w:p>
    <w:p w:rsidR="000A0111" w:rsidRPr="00CD1CAD" w:rsidRDefault="00B7569B" w:rsidP="00CD1CAD">
      <w:pPr>
        <w:pStyle w:val="Heading2"/>
        <w:spacing w:before="120" w:beforeAutospacing="0" w:after="120" w:afterAutospacing="0"/>
        <w:jc w:val="center"/>
        <w:rPr>
          <w:sz w:val="24"/>
          <w:szCs w:val="24"/>
        </w:rPr>
      </w:pPr>
      <w:bookmarkStart w:id="25" w:name="_Toc52027191"/>
      <w:r w:rsidRPr="00CD1CAD">
        <w:rPr>
          <w:sz w:val="24"/>
          <w:szCs w:val="24"/>
        </w:rPr>
        <w:lastRenderedPageBreak/>
        <w:t>3.4</w:t>
      </w:r>
      <w:r w:rsidR="008D4E03" w:rsidRPr="00CD1CAD">
        <w:rPr>
          <w:sz w:val="24"/>
          <w:szCs w:val="24"/>
        </w:rPr>
        <w:t>.Галбрајтова м</w:t>
      </w:r>
      <w:r w:rsidR="000A0111" w:rsidRPr="00CD1CAD">
        <w:rPr>
          <w:sz w:val="24"/>
          <w:szCs w:val="24"/>
        </w:rPr>
        <w:t>отивациона гама</w:t>
      </w:r>
      <w:bookmarkEnd w:id="25"/>
    </w:p>
    <w:p w:rsidR="008D4E03" w:rsidRPr="00CD1CAD" w:rsidRDefault="008D4E03"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Ј.К.Galbraith је обрадио питања економске мотивације, укључујући и њене друге аспекте – психолошку и социјалну мотивацију.</w:t>
      </w:r>
      <w:r w:rsidR="001E3C87" w:rsidRPr="008E7DA5">
        <w:rPr>
          <w:rFonts w:ascii="Times New Roman" w:hAnsi="Times New Roman" w:cs="Times New Roman"/>
        </w:rPr>
        <w:t>[</w:t>
      </w:r>
      <w:r w:rsidR="001E3C87">
        <w:rPr>
          <w:rFonts w:ascii="Times New Roman" w:hAnsi="Times New Roman" w:cs="Times New Roman"/>
        </w:rPr>
        <w:t>2</w:t>
      </w:r>
      <w:r w:rsidR="001E3C87" w:rsidRPr="008E7DA5">
        <w:rPr>
          <w:rFonts w:ascii="Times New Roman" w:hAnsi="Times New Roman" w:cs="Times New Roman"/>
        </w:rPr>
        <w:t>]</w:t>
      </w:r>
      <w:r w:rsidR="00B7569B" w:rsidRPr="00CD1CAD">
        <w:rPr>
          <w:rFonts w:ascii="Times New Roman" w:hAnsi="Times New Roman" w:cs="Times New Roman"/>
          <w:sz w:val="24"/>
          <w:szCs w:val="24"/>
        </w:rPr>
        <w:t xml:space="preserve"> </w:t>
      </w:r>
      <w:r w:rsidR="00357E5A" w:rsidRPr="00CD1CAD">
        <w:rPr>
          <w:rFonts w:ascii="Times New Roman" w:hAnsi="Times New Roman" w:cs="Times New Roman"/>
          <w:sz w:val="24"/>
          <w:szCs w:val="24"/>
        </w:rPr>
        <w:t>Суштина Галбрајтове мо</w:t>
      </w:r>
      <w:r w:rsidR="00B7569B" w:rsidRPr="00CD1CAD">
        <w:rPr>
          <w:rFonts w:ascii="Times New Roman" w:hAnsi="Times New Roman" w:cs="Times New Roman"/>
          <w:sz w:val="24"/>
          <w:szCs w:val="24"/>
        </w:rPr>
        <w:t>тивационе скале представља прих</w:t>
      </w:r>
      <w:r w:rsidR="00357E5A" w:rsidRPr="00CD1CAD">
        <w:rPr>
          <w:rFonts w:ascii="Times New Roman" w:hAnsi="Times New Roman" w:cs="Times New Roman"/>
          <w:sz w:val="24"/>
          <w:szCs w:val="24"/>
        </w:rPr>
        <w:t>ват</w:t>
      </w:r>
      <w:r w:rsidR="00B7569B" w:rsidRPr="00CD1CAD">
        <w:rPr>
          <w:rFonts w:ascii="Times New Roman" w:hAnsi="Times New Roman" w:cs="Times New Roman"/>
          <w:sz w:val="24"/>
          <w:szCs w:val="24"/>
        </w:rPr>
        <w:t>а</w:t>
      </w:r>
      <w:r w:rsidR="00357E5A" w:rsidRPr="00CD1CAD">
        <w:rPr>
          <w:rFonts w:ascii="Times New Roman" w:hAnsi="Times New Roman" w:cs="Times New Roman"/>
          <w:sz w:val="24"/>
          <w:szCs w:val="24"/>
        </w:rPr>
        <w:t>ње заједничког циља – циља организације. По његовом мишљењу, начини мотивације су:</w:t>
      </w:r>
      <w:r w:rsidR="001E3C87" w:rsidRPr="001E3C87">
        <w:rPr>
          <w:rFonts w:ascii="Times New Roman" w:hAnsi="Times New Roman" w:cs="Times New Roman"/>
        </w:rPr>
        <w:t xml:space="preserve"> </w:t>
      </w:r>
      <w:r w:rsidR="001E3C87" w:rsidRPr="008E7DA5">
        <w:rPr>
          <w:rFonts w:ascii="Times New Roman" w:hAnsi="Times New Roman" w:cs="Times New Roman"/>
        </w:rPr>
        <w:t>[</w:t>
      </w:r>
      <w:r w:rsidR="001E3C87">
        <w:rPr>
          <w:rFonts w:ascii="Times New Roman" w:hAnsi="Times New Roman" w:cs="Times New Roman"/>
        </w:rPr>
        <w:t>2</w:t>
      </w:r>
      <w:r w:rsidR="001E3C87" w:rsidRPr="008E7DA5">
        <w:rPr>
          <w:rFonts w:ascii="Times New Roman" w:hAnsi="Times New Roman" w:cs="Times New Roman"/>
        </w:rPr>
        <w:t>]</w:t>
      </w:r>
    </w:p>
    <w:p w:rsidR="00357E5A" w:rsidRPr="00CD1CAD" w:rsidRDefault="00357E5A" w:rsidP="00CD1CAD">
      <w:pPr>
        <w:pStyle w:val="ListParagraph"/>
        <w:numPr>
          <w:ilvl w:val="0"/>
          <w:numId w:val="40"/>
        </w:num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Принуда – групи се нуди да прихвати заједнички циљ</w:t>
      </w:r>
      <w:r w:rsidR="00B7569B" w:rsidRPr="00CD1CAD">
        <w:rPr>
          <w:rFonts w:ascii="Times New Roman" w:hAnsi="Times New Roman" w:cs="Times New Roman"/>
          <w:sz w:val="24"/>
          <w:szCs w:val="24"/>
        </w:rPr>
        <w:t>,</w:t>
      </w:r>
    </w:p>
    <w:p w:rsidR="00357E5A" w:rsidRPr="00CD1CAD" w:rsidRDefault="00357E5A" w:rsidP="00CD1CAD">
      <w:pPr>
        <w:pStyle w:val="ListParagraph"/>
        <w:numPr>
          <w:ilvl w:val="0"/>
          <w:numId w:val="40"/>
        </w:num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Новац – прихватање заједничког циља куповином залагања</w:t>
      </w:r>
      <w:r w:rsidR="00B7569B" w:rsidRPr="00CD1CAD">
        <w:rPr>
          <w:rFonts w:ascii="Times New Roman" w:hAnsi="Times New Roman" w:cs="Times New Roman"/>
          <w:sz w:val="24"/>
          <w:szCs w:val="24"/>
        </w:rPr>
        <w:t>,</w:t>
      </w:r>
    </w:p>
    <w:p w:rsidR="00357E5A" w:rsidRPr="00CD1CAD" w:rsidRDefault="00357E5A" w:rsidP="00CD1CAD">
      <w:pPr>
        <w:pStyle w:val="ListParagraph"/>
        <w:numPr>
          <w:ilvl w:val="0"/>
          <w:numId w:val="40"/>
        </w:num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Идентификација – оцена о вишој вредности заједничких у односу на сопствене циљеве</w:t>
      </w:r>
      <w:r w:rsidR="005447E9" w:rsidRPr="00CD1CAD">
        <w:rPr>
          <w:rFonts w:ascii="Times New Roman" w:hAnsi="Times New Roman" w:cs="Times New Roman"/>
          <w:sz w:val="24"/>
          <w:szCs w:val="24"/>
        </w:rPr>
        <w:t xml:space="preserve"> и</w:t>
      </w:r>
    </w:p>
    <w:p w:rsidR="00357E5A" w:rsidRPr="00CD1CAD" w:rsidRDefault="00357E5A" w:rsidP="00CD1CAD">
      <w:pPr>
        <w:pStyle w:val="ListParagraph"/>
        <w:numPr>
          <w:ilvl w:val="0"/>
          <w:numId w:val="40"/>
        </w:num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Адаптација – тежња подређивања заједничких сопственим циљевима.</w:t>
      </w:r>
    </w:p>
    <w:p w:rsidR="00031B82" w:rsidRPr="00CD1CAD" w:rsidRDefault="005447E9"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М</w:t>
      </w:r>
      <w:r w:rsidR="005B3F99" w:rsidRPr="00CD1CAD">
        <w:rPr>
          <w:rFonts w:ascii="Times New Roman" w:hAnsi="Times New Roman" w:cs="Times New Roman"/>
          <w:sz w:val="24"/>
          <w:szCs w:val="24"/>
        </w:rPr>
        <w:t>оже се прихватити</w:t>
      </w:r>
      <w:r w:rsidRPr="00CD1CAD">
        <w:rPr>
          <w:rFonts w:ascii="Times New Roman" w:hAnsi="Times New Roman" w:cs="Times New Roman"/>
          <w:sz w:val="24"/>
          <w:szCs w:val="24"/>
        </w:rPr>
        <w:t xml:space="preserve">  </w:t>
      </w:r>
      <w:r w:rsidR="005B3F99" w:rsidRPr="00CD1CAD">
        <w:rPr>
          <w:rFonts w:ascii="Times New Roman" w:hAnsi="Times New Roman" w:cs="Times New Roman"/>
          <w:sz w:val="24"/>
          <w:szCs w:val="24"/>
        </w:rPr>
        <w:t>Г</w:t>
      </w:r>
      <w:r w:rsidRPr="00CD1CAD">
        <w:rPr>
          <w:rFonts w:ascii="Times New Roman" w:hAnsi="Times New Roman" w:cs="Times New Roman"/>
          <w:sz w:val="24"/>
          <w:szCs w:val="24"/>
        </w:rPr>
        <w:t>а</w:t>
      </w:r>
      <w:r w:rsidR="005B3F99" w:rsidRPr="00CD1CAD">
        <w:rPr>
          <w:rFonts w:ascii="Times New Roman" w:hAnsi="Times New Roman" w:cs="Times New Roman"/>
          <w:sz w:val="24"/>
          <w:szCs w:val="24"/>
        </w:rPr>
        <w:t>лбрајтово становиште о различитим мотивационим интересима у зависности од позиције група или поједин</w:t>
      </w:r>
      <w:r w:rsidR="00B7569B" w:rsidRPr="00CD1CAD">
        <w:rPr>
          <w:rFonts w:ascii="Times New Roman" w:hAnsi="Times New Roman" w:cs="Times New Roman"/>
          <w:sz w:val="24"/>
          <w:szCs w:val="24"/>
        </w:rPr>
        <w:t>а</w:t>
      </w:r>
      <w:r w:rsidR="005B3F99" w:rsidRPr="00CD1CAD">
        <w:rPr>
          <w:rFonts w:ascii="Times New Roman" w:hAnsi="Times New Roman" w:cs="Times New Roman"/>
          <w:sz w:val="24"/>
          <w:szCs w:val="24"/>
        </w:rPr>
        <w:t>ца у компанији, али његовом ставу треба додати и у зависности од задовољавања економских аспирација.</w:t>
      </w:r>
      <w:r w:rsidR="001E3C87" w:rsidRPr="008E7DA5">
        <w:rPr>
          <w:rFonts w:ascii="Times New Roman" w:hAnsi="Times New Roman" w:cs="Times New Roman"/>
        </w:rPr>
        <w:t>[</w:t>
      </w:r>
      <w:r w:rsidR="001E3C87">
        <w:rPr>
          <w:rFonts w:ascii="Times New Roman" w:hAnsi="Times New Roman" w:cs="Times New Roman"/>
        </w:rPr>
        <w:t>2</w:t>
      </w:r>
      <w:r w:rsidR="001E3C87" w:rsidRPr="008E7DA5">
        <w:rPr>
          <w:rFonts w:ascii="Times New Roman" w:hAnsi="Times New Roman" w:cs="Times New Roman"/>
        </w:rPr>
        <w:t>]</w:t>
      </w:r>
      <w:r w:rsidR="001E3C87" w:rsidRPr="00CD1CAD">
        <w:rPr>
          <w:rFonts w:ascii="Times New Roman" w:hAnsi="Times New Roman" w:cs="Times New Roman"/>
          <w:sz w:val="24"/>
          <w:szCs w:val="24"/>
        </w:rPr>
        <w:t xml:space="preserve"> </w:t>
      </w:r>
      <w:r w:rsidRPr="00CD1CAD">
        <w:rPr>
          <w:rFonts w:ascii="Times New Roman" w:hAnsi="Times New Roman" w:cs="Times New Roman"/>
          <w:sz w:val="24"/>
          <w:szCs w:val="24"/>
        </w:rPr>
        <w:t>У својим делима фокусирао се на економију, те самим тим и на мотивацију и задовољство људи при постизању економских циљева унутар компаније.</w:t>
      </w:r>
    </w:p>
    <w:p w:rsidR="000A082A" w:rsidRPr="001E3C87" w:rsidRDefault="00302636"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Галбрајт у својим истраживањима истиче: „У организацији, када се иде према  унутра, налазе се радници у самој производњи“. У чему се испољава мотивациони интерес радника у производњи? Галбрајт наводи: „Само је по себи јасно да мотивисање путем новчане накнаде има важну улогу. То се може лако проверити тако да се гледа како делује евентуално смањење плата, на пример одлука да се прековремени рад плаћа по нормалној уместо по дуплој тарифи. У таквом случају у већини предузећа би се смањио број прековр</w:t>
      </w:r>
      <w:r w:rsidR="00B0628E" w:rsidRPr="00CD1CAD">
        <w:rPr>
          <w:rFonts w:ascii="Times New Roman" w:hAnsi="Times New Roman" w:cs="Times New Roman"/>
          <w:sz w:val="24"/>
          <w:szCs w:val="24"/>
        </w:rPr>
        <w:t>е</w:t>
      </w:r>
      <w:r w:rsidRPr="00CD1CAD">
        <w:rPr>
          <w:rFonts w:ascii="Times New Roman" w:hAnsi="Times New Roman" w:cs="Times New Roman"/>
          <w:sz w:val="24"/>
          <w:szCs w:val="24"/>
        </w:rPr>
        <w:t>мених сати“.</w:t>
      </w:r>
      <w:r w:rsidR="001E3C87" w:rsidRPr="008E7DA5">
        <w:rPr>
          <w:rFonts w:ascii="Times New Roman" w:hAnsi="Times New Roman" w:cs="Times New Roman"/>
        </w:rPr>
        <w:t>[</w:t>
      </w:r>
      <w:r w:rsidR="001E3C87">
        <w:rPr>
          <w:rFonts w:ascii="Times New Roman" w:hAnsi="Times New Roman" w:cs="Times New Roman"/>
        </w:rPr>
        <w:t>8</w:t>
      </w:r>
      <w:r w:rsidR="001E3C87" w:rsidRPr="008E7DA5">
        <w:rPr>
          <w:rFonts w:ascii="Times New Roman" w:hAnsi="Times New Roman" w:cs="Times New Roman"/>
        </w:rPr>
        <w:t>]</w:t>
      </w:r>
      <w:r w:rsidR="003F4211" w:rsidRPr="00CD1CAD">
        <w:rPr>
          <w:rFonts w:ascii="Times New Roman" w:hAnsi="Times New Roman" w:cs="Times New Roman"/>
          <w:sz w:val="24"/>
          <w:szCs w:val="24"/>
        </w:rPr>
        <w:t>Упућујући да радници у производњи немају илузију да циљеве организације могу подредити сопственим циљевима (мотивација адаптацијом), он истиче да су њихови циљеви сложенији, да се не испољавају само у новчаној накнади. Указујући да је мотивација  радника у производњи мешавина мотива идентификације и мотива новца. Такође закључује да ће идентификација имати крупне размере уколико су плате високе, рад занимљив,</w:t>
      </w:r>
      <w:r w:rsidR="00B0628E" w:rsidRPr="00CD1CAD">
        <w:rPr>
          <w:rFonts w:ascii="Times New Roman" w:hAnsi="Times New Roman" w:cs="Times New Roman"/>
          <w:sz w:val="24"/>
          <w:szCs w:val="24"/>
        </w:rPr>
        <w:t xml:space="preserve"> </w:t>
      </w:r>
      <w:r w:rsidR="003F4211" w:rsidRPr="00CD1CAD">
        <w:rPr>
          <w:rFonts w:ascii="Times New Roman" w:hAnsi="Times New Roman" w:cs="Times New Roman"/>
          <w:sz w:val="24"/>
          <w:szCs w:val="24"/>
        </w:rPr>
        <w:t>сигурност запослења ве</w:t>
      </w:r>
      <w:r w:rsidR="00B0628E" w:rsidRPr="00CD1CAD">
        <w:rPr>
          <w:rFonts w:ascii="Times New Roman" w:hAnsi="Times New Roman" w:cs="Times New Roman"/>
          <w:sz w:val="24"/>
          <w:szCs w:val="24"/>
        </w:rPr>
        <w:t>л</w:t>
      </w:r>
      <w:r w:rsidR="003F4211" w:rsidRPr="00CD1CAD">
        <w:rPr>
          <w:rFonts w:ascii="Times New Roman" w:hAnsi="Times New Roman" w:cs="Times New Roman"/>
          <w:sz w:val="24"/>
          <w:szCs w:val="24"/>
        </w:rPr>
        <w:t>ика, ако се покаже да организација има више циљеве од једноставног стварања новца за управу и акционаре.</w:t>
      </w:r>
      <w:r w:rsidR="001E3C87" w:rsidRPr="001E3C87">
        <w:rPr>
          <w:rFonts w:ascii="Times New Roman" w:hAnsi="Times New Roman" w:cs="Times New Roman"/>
        </w:rPr>
        <w:t xml:space="preserve"> </w:t>
      </w:r>
      <w:r w:rsidR="001E3C87" w:rsidRPr="008E7DA5">
        <w:rPr>
          <w:rFonts w:ascii="Times New Roman" w:hAnsi="Times New Roman" w:cs="Times New Roman"/>
        </w:rPr>
        <w:t>[</w:t>
      </w:r>
      <w:r w:rsidR="001E3C87">
        <w:rPr>
          <w:rFonts w:ascii="Times New Roman" w:hAnsi="Times New Roman" w:cs="Times New Roman"/>
        </w:rPr>
        <w:t>2</w:t>
      </w:r>
      <w:r w:rsidR="001E3C87" w:rsidRPr="008E7DA5">
        <w:rPr>
          <w:rFonts w:ascii="Times New Roman" w:hAnsi="Times New Roman" w:cs="Times New Roman"/>
        </w:rPr>
        <w:t>]</w:t>
      </w:r>
    </w:p>
    <w:p w:rsidR="00C309AF" w:rsidRPr="00CD1CAD" w:rsidRDefault="00292728" w:rsidP="00CD1CAD">
      <w:pPr>
        <w:pStyle w:val="Heading1"/>
        <w:spacing w:before="120" w:after="120" w:line="240" w:lineRule="auto"/>
        <w:jc w:val="center"/>
        <w:rPr>
          <w:rFonts w:ascii="Times New Roman" w:hAnsi="Times New Roman" w:cs="Times New Roman"/>
          <w:color w:val="auto"/>
        </w:rPr>
      </w:pPr>
      <w:bookmarkStart w:id="26" w:name="_Toc52027192"/>
      <w:r w:rsidRPr="00CD1CAD">
        <w:rPr>
          <w:rFonts w:ascii="Times New Roman" w:hAnsi="Times New Roman" w:cs="Times New Roman"/>
          <w:color w:val="auto"/>
        </w:rPr>
        <w:t>4.</w:t>
      </w:r>
      <w:r w:rsidR="000A082A" w:rsidRPr="00CD1CAD">
        <w:rPr>
          <w:rFonts w:ascii="Times New Roman" w:hAnsi="Times New Roman" w:cs="Times New Roman"/>
          <w:color w:val="auto"/>
        </w:rPr>
        <w:t>Истраживачки део рада</w:t>
      </w:r>
      <w:bookmarkEnd w:id="26"/>
    </w:p>
    <w:p w:rsidR="007143C5" w:rsidRPr="00CD1CAD" w:rsidRDefault="007143C5"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Емпиријски део рада представља резултате истраживања спроведених у току мастер студија на Факултету инжењерских наука. Задатак ове анкете је да применом онлине софтверских алата за комуника</w:t>
      </w:r>
      <w:r w:rsidR="00292728" w:rsidRPr="00CD1CAD">
        <w:rPr>
          <w:rFonts w:ascii="Times New Roman" w:hAnsi="Times New Roman" w:cs="Times New Roman"/>
          <w:sz w:val="24"/>
          <w:szCs w:val="24"/>
        </w:rPr>
        <w:t>цију, анализира</w:t>
      </w:r>
      <w:r w:rsidRPr="00CD1CAD">
        <w:rPr>
          <w:rFonts w:ascii="Times New Roman" w:hAnsi="Times New Roman" w:cs="Times New Roman"/>
          <w:sz w:val="24"/>
          <w:szCs w:val="24"/>
        </w:rPr>
        <w:t xml:space="preserve"> утицајне факторе за успешну </w:t>
      </w:r>
      <w:r w:rsidR="00292728" w:rsidRPr="00CD1CAD">
        <w:rPr>
          <w:rFonts w:ascii="Times New Roman" w:hAnsi="Times New Roman" w:cs="Times New Roman"/>
          <w:sz w:val="24"/>
          <w:szCs w:val="24"/>
        </w:rPr>
        <w:t>п</w:t>
      </w:r>
      <w:r w:rsidRPr="00CD1CAD">
        <w:rPr>
          <w:rFonts w:ascii="Times New Roman" w:hAnsi="Times New Roman" w:cs="Times New Roman"/>
          <w:sz w:val="24"/>
          <w:szCs w:val="24"/>
        </w:rPr>
        <w:t>ословну организацију и подизање мотивисаности запослених.  Анкета је спроведена на узорку од 103 испитаника на територији града Крагујевца. Анкетирање је извршено искључиво електронски</w:t>
      </w:r>
      <w:r w:rsidR="00292728" w:rsidRPr="00CD1CAD">
        <w:rPr>
          <w:rFonts w:ascii="Times New Roman" w:hAnsi="Times New Roman" w:cs="Times New Roman"/>
          <w:sz w:val="24"/>
          <w:szCs w:val="24"/>
        </w:rPr>
        <w:t>,</w:t>
      </w:r>
      <w:r w:rsidRPr="00CD1CAD">
        <w:rPr>
          <w:rFonts w:ascii="Times New Roman" w:hAnsi="Times New Roman" w:cs="Times New Roman"/>
          <w:sz w:val="24"/>
          <w:szCs w:val="24"/>
        </w:rPr>
        <w:t xml:space="preserve"> путем Гоогле</w:t>
      </w:r>
      <w:r w:rsidR="00292728" w:rsidRPr="00CD1CAD">
        <w:rPr>
          <w:rFonts w:ascii="Times New Roman" w:hAnsi="Times New Roman" w:cs="Times New Roman"/>
          <w:sz w:val="24"/>
          <w:szCs w:val="24"/>
        </w:rPr>
        <w:t xml:space="preserve"> формса и</w:t>
      </w:r>
      <w:r w:rsidR="003B38B3" w:rsidRPr="00CD1CAD">
        <w:rPr>
          <w:rFonts w:ascii="Times New Roman" w:hAnsi="Times New Roman" w:cs="Times New Roman"/>
          <w:sz w:val="24"/>
          <w:szCs w:val="24"/>
        </w:rPr>
        <w:t xml:space="preserve"> добијени подаци су об</w:t>
      </w:r>
      <w:r w:rsidRPr="00CD1CAD">
        <w:rPr>
          <w:rFonts w:ascii="Times New Roman" w:hAnsi="Times New Roman" w:cs="Times New Roman"/>
          <w:sz w:val="24"/>
          <w:szCs w:val="24"/>
        </w:rPr>
        <w:t>рађени пут</w:t>
      </w:r>
      <w:r w:rsidR="003B38B3" w:rsidRPr="00CD1CAD">
        <w:rPr>
          <w:rFonts w:ascii="Times New Roman" w:hAnsi="Times New Roman" w:cs="Times New Roman"/>
          <w:sz w:val="24"/>
          <w:szCs w:val="24"/>
        </w:rPr>
        <w:t xml:space="preserve">ем истог. Анкетом  </w:t>
      </w:r>
      <w:r w:rsidR="00B62644" w:rsidRPr="00CD1CAD">
        <w:rPr>
          <w:rFonts w:ascii="Times New Roman" w:hAnsi="Times New Roman" w:cs="Times New Roman"/>
          <w:sz w:val="24"/>
          <w:szCs w:val="24"/>
        </w:rPr>
        <w:t>су испитана лица запослена у јавном сектору, лица која делатност обављају код правних лица или предузетника и лица која самостално обављају делатност (професију).</w:t>
      </w:r>
    </w:p>
    <w:p w:rsidR="007143C5" w:rsidRPr="00CD1CAD" w:rsidRDefault="007143C5"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Анкета се састоји од 8 делова и 47 питања на које су испитаници могли да дају своје мишљење. Одговор на питања подразумевао је одабир између већ понуђених одговора или оцењивање варијабли оценама од 1 до 4. У последњем делу анкете ос</w:t>
      </w:r>
      <w:r w:rsidR="003B38B3" w:rsidRPr="00CD1CAD">
        <w:rPr>
          <w:rFonts w:ascii="Times New Roman" w:hAnsi="Times New Roman" w:cs="Times New Roman"/>
          <w:sz w:val="24"/>
          <w:szCs w:val="24"/>
        </w:rPr>
        <w:t>тављена је могућност писања сопственог</w:t>
      </w:r>
      <w:r w:rsidRPr="00CD1CAD">
        <w:rPr>
          <w:rFonts w:ascii="Times New Roman" w:hAnsi="Times New Roman" w:cs="Times New Roman"/>
          <w:sz w:val="24"/>
          <w:szCs w:val="24"/>
        </w:rPr>
        <w:t xml:space="preserve"> мишљења, примедби и похвала које се односе на њихов</w:t>
      </w:r>
      <w:r w:rsidR="00292728" w:rsidRPr="00CD1CAD">
        <w:rPr>
          <w:rFonts w:ascii="Times New Roman" w:hAnsi="Times New Roman" w:cs="Times New Roman"/>
          <w:sz w:val="24"/>
          <w:szCs w:val="24"/>
        </w:rPr>
        <w:t>о тренутно радно место</w:t>
      </w:r>
      <w:r w:rsidRPr="00CD1CAD">
        <w:rPr>
          <w:rFonts w:ascii="Times New Roman" w:hAnsi="Times New Roman" w:cs="Times New Roman"/>
          <w:sz w:val="24"/>
          <w:szCs w:val="24"/>
        </w:rPr>
        <w:t>.</w:t>
      </w:r>
    </w:p>
    <w:p w:rsidR="007143C5" w:rsidRPr="00CD1CAD" w:rsidRDefault="003B38B3"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i/>
          <w:sz w:val="24"/>
          <w:szCs w:val="24"/>
        </w:rPr>
        <w:lastRenderedPageBreak/>
        <w:t>Први део</w:t>
      </w:r>
      <w:r w:rsidRPr="00CD1CAD">
        <w:rPr>
          <w:rFonts w:ascii="Times New Roman" w:hAnsi="Times New Roman" w:cs="Times New Roman"/>
          <w:sz w:val="24"/>
          <w:szCs w:val="24"/>
        </w:rPr>
        <w:t xml:space="preserve"> описује социо-демографске варијабле (пол, старост, ниво образовања и слично), као и опште податке о запослењу (позиција запослених, да ли су запослени у струци и др.). У том смислу, испитаницима је остављен простор да одаберу само један од већ постојећих одговора.</w:t>
      </w:r>
    </w:p>
    <w:p w:rsidR="003B38B3" w:rsidRPr="00CD1CAD" w:rsidRDefault="003B38B3"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i/>
          <w:sz w:val="24"/>
          <w:szCs w:val="24"/>
        </w:rPr>
        <w:t>Други део</w:t>
      </w:r>
      <w:r w:rsidRPr="00CD1CAD">
        <w:rPr>
          <w:rFonts w:ascii="Times New Roman" w:hAnsi="Times New Roman" w:cs="Times New Roman"/>
          <w:sz w:val="24"/>
          <w:szCs w:val="24"/>
        </w:rPr>
        <w:t xml:space="preserve"> је фокусиран на односе између запослених, као и односе између подређених и надређених у оквиру организације. Испитаници су у оквиру ових пи</w:t>
      </w:r>
      <w:r w:rsidR="00614749" w:rsidRPr="00CD1CAD">
        <w:rPr>
          <w:rFonts w:ascii="Times New Roman" w:hAnsi="Times New Roman" w:cs="Times New Roman"/>
          <w:sz w:val="24"/>
          <w:szCs w:val="24"/>
        </w:rPr>
        <w:t>тања имали могућност да одаберу</w:t>
      </w:r>
      <w:r w:rsidRPr="00CD1CAD">
        <w:rPr>
          <w:rFonts w:ascii="Times New Roman" w:hAnsi="Times New Roman" w:cs="Times New Roman"/>
          <w:sz w:val="24"/>
          <w:szCs w:val="24"/>
        </w:rPr>
        <w:t xml:space="preserve"> оцене од 1 до 4, при чему оцена 1 представља најнижу вредност, док оцена 4 представља највишу вредност. </w:t>
      </w:r>
    </w:p>
    <w:p w:rsidR="003B38B3" w:rsidRPr="00CD1CAD" w:rsidRDefault="003B38B3"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i/>
          <w:sz w:val="24"/>
          <w:szCs w:val="24"/>
        </w:rPr>
        <w:t xml:space="preserve">Трећи део </w:t>
      </w:r>
      <w:r w:rsidRPr="00CD1CAD">
        <w:rPr>
          <w:rFonts w:ascii="Times New Roman" w:hAnsi="Times New Roman" w:cs="Times New Roman"/>
          <w:sz w:val="24"/>
          <w:szCs w:val="24"/>
        </w:rPr>
        <w:t xml:space="preserve">спроведеног истраживања има за циљ да укаже у којој мери су идеје и предлози запослених у организацији прихваћени, да ли су те идеје разматране и примењене у пракси. Одговори су се такође оцењивали оценама од 1 до 4. </w:t>
      </w:r>
    </w:p>
    <w:p w:rsidR="003B38B3" w:rsidRPr="00CD1CAD" w:rsidRDefault="003B38B3"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i/>
          <w:sz w:val="24"/>
          <w:szCs w:val="24"/>
        </w:rPr>
        <w:t xml:space="preserve">Четврти део </w:t>
      </w:r>
      <w:r w:rsidRPr="00CD1CAD">
        <w:rPr>
          <w:rFonts w:ascii="Times New Roman" w:hAnsi="Times New Roman" w:cs="Times New Roman"/>
          <w:sz w:val="24"/>
          <w:szCs w:val="24"/>
        </w:rPr>
        <w:t>питања треба да укаже на задовољство на тренутном радном месту, као и доступност ресурса у оквиру организације. Заправо, овај сегмент питања се односи на могућност запослених да искористе своје интелектуалне ресурсе, као и на доступност материјаних ресурса у току обављања радних задатака. Одговори су такође вредновани оценама од 1 до 4.</w:t>
      </w:r>
    </w:p>
    <w:p w:rsidR="003B38B3" w:rsidRPr="00CD1CAD" w:rsidRDefault="003B38B3"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i/>
          <w:sz w:val="24"/>
          <w:szCs w:val="24"/>
        </w:rPr>
        <w:t xml:space="preserve">Пети део </w:t>
      </w:r>
      <w:r w:rsidRPr="00CD1CAD">
        <w:rPr>
          <w:rFonts w:ascii="Times New Roman" w:hAnsi="Times New Roman" w:cs="Times New Roman"/>
          <w:sz w:val="24"/>
          <w:szCs w:val="24"/>
        </w:rPr>
        <w:t xml:space="preserve">приказује резултате који се односе на битност одређених фактора приликом </w:t>
      </w:r>
      <w:r w:rsidR="00AC1509" w:rsidRPr="00CD1CAD">
        <w:rPr>
          <w:rFonts w:ascii="Times New Roman" w:hAnsi="Times New Roman" w:cs="Times New Roman"/>
          <w:sz w:val="24"/>
          <w:szCs w:val="24"/>
        </w:rPr>
        <w:t xml:space="preserve">обављања пословних активности. Испитаници су имали на располагању одређени број фактора (услови рада, адекватна </w:t>
      </w:r>
      <w:r w:rsidR="00614749" w:rsidRPr="00CD1CAD">
        <w:rPr>
          <w:rFonts w:ascii="Times New Roman" w:hAnsi="Times New Roman" w:cs="Times New Roman"/>
          <w:sz w:val="24"/>
          <w:szCs w:val="24"/>
        </w:rPr>
        <w:t>п</w:t>
      </w:r>
      <w:r w:rsidR="00AC1509" w:rsidRPr="00CD1CAD">
        <w:rPr>
          <w:rFonts w:ascii="Times New Roman" w:hAnsi="Times New Roman" w:cs="Times New Roman"/>
          <w:sz w:val="24"/>
          <w:szCs w:val="24"/>
        </w:rPr>
        <w:t>лата, поштовање прав</w:t>
      </w:r>
      <w:r w:rsidR="00614749" w:rsidRPr="00CD1CAD">
        <w:rPr>
          <w:rFonts w:ascii="Times New Roman" w:hAnsi="Times New Roman" w:cs="Times New Roman"/>
          <w:sz w:val="24"/>
          <w:szCs w:val="24"/>
        </w:rPr>
        <w:t>а запослених, организација посла</w:t>
      </w:r>
      <w:r w:rsidR="00AC1509" w:rsidRPr="00CD1CAD">
        <w:rPr>
          <w:rFonts w:ascii="Times New Roman" w:hAnsi="Times New Roman" w:cs="Times New Roman"/>
          <w:sz w:val="24"/>
          <w:szCs w:val="24"/>
        </w:rPr>
        <w:t>, однос са надређенима и однос са колегама), при чему су за сваки фактор морали да дају оцену у већ поменутом распону.</w:t>
      </w:r>
    </w:p>
    <w:p w:rsidR="00AC1509" w:rsidRPr="00CD1CAD" w:rsidRDefault="00AC1509"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i/>
          <w:sz w:val="24"/>
          <w:szCs w:val="24"/>
        </w:rPr>
        <w:t xml:space="preserve">Шести део, </w:t>
      </w:r>
      <w:r w:rsidRPr="00CD1CAD">
        <w:rPr>
          <w:rFonts w:ascii="Times New Roman" w:hAnsi="Times New Roman" w:cs="Times New Roman"/>
          <w:sz w:val="24"/>
          <w:szCs w:val="24"/>
        </w:rPr>
        <w:t>који је уједно са петим делом, круцијалан за сврху истраживања треба да укаже на факторе који мотивишу повећање</w:t>
      </w:r>
      <w:r w:rsidR="00614749" w:rsidRPr="00CD1CAD">
        <w:rPr>
          <w:rFonts w:ascii="Times New Roman" w:hAnsi="Times New Roman" w:cs="Times New Roman"/>
          <w:sz w:val="24"/>
          <w:szCs w:val="24"/>
        </w:rPr>
        <w:t xml:space="preserve"> задовољства на радном месту. По</w:t>
      </w:r>
      <w:r w:rsidRPr="00CD1CAD">
        <w:rPr>
          <w:rFonts w:ascii="Times New Roman" w:hAnsi="Times New Roman" w:cs="Times New Roman"/>
          <w:sz w:val="24"/>
          <w:szCs w:val="24"/>
        </w:rPr>
        <w:t>нуђено је 14 параметара, од којих је било потребно одабрати све оне параметре за које испитаници сматрају да ће утицати на повећање њихове мотивисаности. Испитаник није био ограничен максималним бројем параметара које може одабрати, али је био ограничен на избор минимум једног.</w:t>
      </w:r>
    </w:p>
    <w:p w:rsidR="00AC1509" w:rsidRPr="00CD1CAD" w:rsidRDefault="00AC1509"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i/>
          <w:sz w:val="24"/>
          <w:szCs w:val="24"/>
        </w:rPr>
        <w:t>Седми део</w:t>
      </w:r>
      <w:r w:rsidRPr="00CD1CAD">
        <w:rPr>
          <w:rFonts w:ascii="Times New Roman" w:hAnsi="Times New Roman" w:cs="Times New Roman"/>
          <w:sz w:val="24"/>
          <w:szCs w:val="24"/>
        </w:rPr>
        <w:t xml:space="preserve"> даје увид у задовољство анкетираних на тренутном радном месту. У оквиру овог одељка, на питања се одговорало на три начина. У првом делу, испитаници су бирали један од понуђених одговора и питања су се углавном односила на умор и емоцијалну истрошеност и оптерећеност на тренутном радном месту. Други сегмент овог дела питања представља низ од 18 параметара од којих је било потребно одабрати минимум један као одговор на питање из ког разлога би напустили своје радно место. У оквиру овог питања, испитаницима је остављена могућност да напишу шта им се посебно допада или не допада на тренутном радном месту.</w:t>
      </w:r>
    </w:p>
    <w:p w:rsidR="00AC1509" w:rsidRPr="00CD1CAD" w:rsidRDefault="00AC1509"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i/>
          <w:sz w:val="24"/>
          <w:szCs w:val="24"/>
        </w:rPr>
        <w:t xml:space="preserve">Осми део </w:t>
      </w:r>
      <w:r w:rsidRPr="00CD1CAD">
        <w:rPr>
          <w:rFonts w:ascii="Times New Roman" w:hAnsi="Times New Roman" w:cs="Times New Roman"/>
          <w:sz w:val="24"/>
          <w:szCs w:val="24"/>
        </w:rPr>
        <w:t>оставља могућност уноса свега онога што није обухваћено анкетом, а може да допринесе или утче на састављање овог рада и даља истраживања.</w:t>
      </w:r>
      <w:r w:rsidR="00E246D4" w:rsidRPr="00CD1CAD">
        <w:rPr>
          <w:rFonts w:ascii="Times New Roman" w:hAnsi="Times New Roman" w:cs="Times New Roman"/>
          <w:sz w:val="24"/>
          <w:szCs w:val="24"/>
        </w:rPr>
        <w:t xml:space="preserve"> </w:t>
      </w:r>
    </w:p>
    <w:p w:rsidR="00E246D4" w:rsidRPr="00CD1CAD" w:rsidRDefault="00E246D4"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Због обимности анкете, у раду ће бити представљен</w:t>
      </w:r>
      <w:r w:rsidR="0031058E" w:rsidRPr="00CD1CAD">
        <w:rPr>
          <w:rFonts w:ascii="Times New Roman" w:hAnsi="Times New Roman" w:cs="Times New Roman"/>
          <w:sz w:val="24"/>
          <w:szCs w:val="24"/>
        </w:rPr>
        <w:t xml:space="preserve"> одређени број питања.</w:t>
      </w:r>
    </w:p>
    <w:p w:rsidR="00AC1509" w:rsidRPr="001E3C87" w:rsidRDefault="002237C3"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 xml:space="preserve">Предмет истраживања, како је </w:t>
      </w:r>
      <w:r w:rsidR="00614749" w:rsidRPr="00CD1CAD">
        <w:rPr>
          <w:rFonts w:ascii="Times New Roman" w:hAnsi="Times New Roman" w:cs="Times New Roman"/>
          <w:sz w:val="24"/>
          <w:szCs w:val="24"/>
        </w:rPr>
        <w:t>већ напоменто представљају запо</w:t>
      </w:r>
      <w:r w:rsidRPr="00CD1CAD">
        <w:rPr>
          <w:rFonts w:ascii="Times New Roman" w:hAnsi="Times New Roman" w:cs="Times New Roman"/>
          <w:sz w:val="24"/>
          <w:szCs w:val="24"/>
        </w:rPr>
        <w:t>с</w:t>
      </w:r>
      <w:r w:rsidR="00614749" w:rsidRPr="00CD1CAD">
        <w:rPr>
          <w:rFonts w:ascii="Times New Roman" w:hAnsi="Times New Roman" w:cs="Times New Roman"/>
          <w:sz w:val="24"/>
          <w:szCs w:val="24"/>
        </w:rPr>
        <w:t>ле</w:t>
      </w:r>
      <w:r w:rsidRPr="00CD1CAD">
        <w:rPr>
          <w:rFonts w:ascii="Times New Roman" w:hAnsi="Times New Roman" w:cs="Times New Roman"/>
          <w:sz w:val="24"/>
          <w:szCs w:val="24"/>
        </w:rPr>
        <w:t>ни на територији града Крагујевца, стога је неопходно направити разлику између запосленог и незапо</w:t>
      </w:r>
      <w:r w:rsidR="00824181" w:rsidRPr="00CD1CAD">
        <w:rPr>
          <w:rFonts w:ascii="Times New Roman" w:hAnsi="Times New Roman" w:cs="Times New Roman"/>
          <w:sz w:val="24"/>
          <w:szCs w:val="24"/>
        </w:rPr>
        <w:t>сленог лица. Према Закону о запошљавању и осигурању у случају незапослености</w:t>
      </w:r>
      <w:r w:rsidRPr="00CD1CAD">
        <w:rPr>
          <w:rFonts w:ascii="Times New Roman" w:hAnsi="Times New Roman" w:cs="Times New Roman"/>
          <w:sz w:val="24"/>
          <w:szCs w:val="24"/>
        </w:rPr>
        <w:t xml:space="preserve">, незапосленим се сматра свако лице од 15 година живота до испуњавања услова за пензију (најкасније до 65. </w:t>
      </w:r>
      <w:r w:rsidR="00824181" w:rsidRPr="00CD1CAD">
        <w:rPr>
          <w:rFonts w:ascii="Times New Roman" w:hAnsi="Times New Roman" w:cs="Times New Roman"/>
          <w:sz w:val="24"/>
          <w:szCs w:val="24"/>
        </w:rPr>
        <w:t>г</w:t>
      </w:r>
      <w:r w:rsidRPr="00CD1CAD">
        <w:rPr>
          <w:rFonts w:ascii="Times New Roman" w:hAnsi="Times New Roman" w:cs="Times New Roman"/>
          <w:sz w:val="24"/>
          <w:szCs w:val="24"/>
        </w:rPr>
        <w:t xml:space="preserve">одине живота), способно и одмах спремно да </w:t>
      </w:r>
      <w:r w:rsidR="00CF569D" w:rsidRPr="00CD1CAD">
        <w:rPr>
          <w:rFonts w:ascii="Times New Roman" w:hAnsi="Times New Roman" w:cs="Times New Roman"/>
          <w:sz w:val="24"/>
          <w:szCs w:val="24"/>
        </w:rPr>
        <w:t xml:space="preserve">ради, које није засновало радни однос или </w:t>
      </w:r>
      <w:r w:rsidR="00CF569D" w:rsidRPr="00CD1CAD">
        <w:rPr>
          <w:rFonts w:ascii="Times New Roman" w:hAnsi="Times New Roman" w:cs="Times New Roman"/>
          <w:sz w:val="24"/>
          <w:szCs w:val="24"/>
        </w:rPr>
        <w:lastRenderedPageBreak/>
        <w:t>на други начин остварило право на рад.</w:t>
      </w:r>
      <w:r w:rsidR="001E3C87" w:rsidRPr="008E7DA5">
        <w:rPr>
          <w:rFonts w:ascii="Times New Roman" w:hAnsi="Times New Roman" w:cs="Times New Roman"/>
        </w:rPr>
        <w:t>[</w:t>
      </w:r>
      <w:r w:rsidR="001E3C87">
        <w:rPr>
          <w:rFonts w:ascii="Times New Roman" w:hAnsi="Times New Roman" w:cs="Times New Roman"/>
        </w:rPr>
        <w:t>44</w:t>
      </w:r>
      <w:r w:rsidR="001E3C87" w:rsidRPr="008E7DA5">
        <w:rPr>
          <w:rFonts w:ascii="Times New Roman" w:hAnsi="Times New Roman" w:cs="Times New Roman"/>
        </w:rPr>
        <w:t>]</w:t>
      </w:r>
      <w:r w:rsidR="005834B4" w:rsidRPr="00CD1CAD">
        <w:rPr>
          <w:rFonts w:ascii="Times New Roman" w:hAnsi="Times New Roman" w:cs="Times New Roman"/>
          <w:sz w:val="24"/>
          <w:szCs w:val="24"/>
        </w:rPr>
        <w:t xml:space="preserve"> У складу са већ поменутим законом, незапосленим лицем се сматра студент основних студија до 26. године живота. Запосленим се сматра физичко лице које је у пословном односу код послодавца.</w:t>
      </w:r>
      <w:r w:rsidR="001E3C87" w:rsidRPr="008E7DA5">
        <w:rPr>
          <w:rFonts w:ascii="Times New Roman" w:hAnsi="Times New Roman" w:cs="Times New Roman"/>
        </w:rPr>
        <w:t>[</w:t>
      </w:r>
      <w:r w:rsidR="001E3C87">
        <w:rPr>
          <w:rFonts w:ascii="Times New Roman" w:hAnsi="Times New Roman" w:cs="Times New Roman"/>
        </w:rPr>
        <w:t>44</w:t>
      </w:r>
      <w:r w:rsidR="001E3C87" w:rsidRPr="008E7DA5">
        <w:rPr>
          <w:rFonts w:ascii="Times New Roman" w:hAnsi="Times New Roman" w:cs="Times New Roman"/>
        </w:rPr>
        <w:t>]</w:t>
      </w:r>
    </w:p>
    <w:p w:rsidR="00AB5CA7" w:rsidRPr="001E3C87" w:rsidRDefault="00AB5CA7"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 xml:space="preserve">На основу </w:t>
      </w:r>
      <w:r w:rsidR="00743586" w:rsidRPr="00CD1CAD">
        <w:rPr>
          <w:rFonts w:ascii="Times New Roman" w:hAnsi="Times New Roman" w:cs="Times New Roman"/>
          <w:sz w:val="24"/>
          <w:szCs w:val="24"/>
        </w:rPr>
        <w:t>п</w:t>
      </w:r>
      <w:r w:rsidRPr="00CD1CAD">
        <w:rPr>
          <w:rFonts w:ascii="Times New Roman" w:hAnsi="Times New Roman" w:cs="Times New Roman"/>
          <w:sz w:val="24"/>
          <w:szCs w:val="24"/>
        </w:rPr>
        <w:t>одатака Републичког завода за статистику Републике Србије, број запослених лица на територији Републике Србије у 2019. Години износио је 1.728.348 заослених код правних лица, 381.152 предузетника или запослених код истог, што укупно п</w:t>
      </w:r>
      <w:r w:rsidR="00614749" w:rsidRPr="00CD1CAD">
        <w:rPr>
          <w:rFonts w:ascii="Times New Roman" w:hAnsi="Times New Roman" w:cs="Times New Roman"/>
          <w:sz w:val="24"/>
          <w:szCs w:val="24"/>
        </w:rPr>
        <w:t>редставља 2.109.500 запослене п</w:t>
      </w:r>
      <w:r w:rsidRPr="00CD1CAD">
        <w:rPr>
          <w:rFonts w:ascii="Times New Roman" w:hAnsi="Times New Roman" w:cs="Times New Roman"/>
          <w:sz w:val="24"/>
          <w:szCs w:val="24"/>
        </w:rPr>
        <w:t>опулације на територији града Крагујевца у последњем кварталу 2019. године.</w:t>
      </w:r>
      <w:r w:rsidR="001E3C87" w:rsidRPr="008E7DA5">
        <w:rPr>
          <w:rFonts w:ascii="Times New Roman" w:hAnsi="Times New Roman" w:cs="Times New Roman"/>
        </w:rPr>
        <w:t>[</w:t>
      </w:r>
      <w:r w:rsidR="001E3C87">
        <w:rPr>
          <w:rFonts w:ascii="Times New Roman" w:hAnsi="Times New Roman" w:cs="Times New Roman"/>
        </w:rPr>
        <w:t>45</w:t>
      </w:r>
      <w:r w:rsidR="001E3C87" w:rsidRPr="008E7DA5">
        <w:rPr>
          <w:rFonts w:ascii="Times New Roman" w:hAnsi="Times New Roman" w:cs="Times New Roman"/>
        </w:rPr>
        <w:t>]</w:t>
      </w:r>
    </w:p>
    <w:p w:rsidR="00F23BB6" w:rsidRPr="00CD1CAD" w:rsidRDefault="00614749" w:rsidP="00CD1CAD">
      <w:pPr>
        <w:pStyle w:val="Heading2"/>
        <w:spacing w:before="120" w:beforeAutospacing="0" w:after="120" w:afterAutospacing="0"/>
        <w:jc w:val="center"/>
        <w:rPr>
          <w:sz w:val="24"/>
          <w:szCs w:val="24"/>
        </w:rPr>
      </w:pPr>
      <w:bookmarkStart w:id="27" w:name="_Toc52027193"/>
      <w:r w:rsidRPr="00CD1CAD">
        <w:rPr>
          <w:sz w:val="24"/>
          <w:szCs w:val="24"/>
        </w:rPr>
        <w:t>4.1.</w:t>
      </w:r>
      <w:r w:rsidR="00F23BB6" w:rsidRPr="00CD1CAD">
        <w:rPr>
          <w:sz w:val="24"/>
          <w:szCs w:val="24"/>
        </w:rPr>
        <w:t>Задовољство запослених: развој каријере</w:t>
      </w:r>
      <w:bookmarkEnd w:id="27"/>
    </w:p>
    <w:p w:rsidR="00476970" w:rsidRPr="00CD1CAD" w:rsidRDefault="00F23BB6" w:rsidP="00CD1CAD">
      <w:pPr>
        <w:spacing w:before="120" w:after="120" w:line="240" w:lineRule="auto"/>
        <w:jc w:val="both"/>
        <w:rPr>
          <w:rFonts w:ascii="Times New Roman" w:eastAsia="Times New Roman" w:hAnsi="Times New Roman" w:cs="Times New Roman"/>
          <w:sz w:val="24"/>
          <w:szCs w:val="24"/>
        </w:rPr>
      </w:pPr>
      <w:r w:rsidRPr="00CD1CAD">
        <w:rPr>
          <w:rFonts w:ascii="Times New Roman" w:eastAsia="Times New Roman" w:hAnsi="Times New Roman" w:cs="Times New Roman"/>
          <w:sz w:val="24"/>
          <w:szCs w:val="24"/>
          <w:lang w:val="sr-Latn-CS"/>
        </w:rPr>
        <w:t>Неформална и формална искуства у учењу могу пружити запосленим</w:t>
      </w:r>
      <w:r w:rsidRPr="00CD1CAD">
        <w:rPr>
          <w:rFonts w:ascii="Times New Roman" w:eastAsia="Times New Roman" w:hAnsi="Times New Roman" w:cs="Times New Roman"/>
          <w:sz w:val="24"/>
          <w:szCs w:val="24"/>
        </w:rPr>
        <w:t xml:space="preserve">а </w:t>
      </w:r>
      <w:r w:rsidR="00476970" w:rsidRPr="00CD1CAD">
        <w:rPr>
          <w:rFonts w:ascii="Times New Roman" w:eastAsia="Times New Roman" w:hAnsi="Times New Roman" w:cs="Times New Roman"/>
          <w:sz w:val="24"/>
          <w:szCs w:val="24"/>
          <w:lang w:val="sr-Latn-CS"/>
        </w:rPr>
        <w:t>увер</w:t>
      </w:r>
      <w:r w:rsidR="00476970" w:rsidRPr="00CD1CAD">
        <w:rPr>
          <w:rFonts w:ascii="Times New Roman" w:eastAsia="Times New Roman" w:hAnsi="Times New Roman" w:cs="Times New Roman"/>
          <w:sz w:val="24"/>
          <w:szCs w:val="24"/>
        </w:rPr>
        <w:t>ење</w:t>
      </w:r>
      <w:r w:rsidRPr="00CD1CAD">
        <w:rPr>
          <w:rFonts w:ascii="Times New Roman" w:eastAsia="Times New Roman" w:hAnsi="Times New Roman" w:cs="Times New Roman"/>
          <w:sz w:val="24"/>
          <w:szCs w:val="24"/>
          <w:lang w:val="sr-Latn-CS"/>
        </w:rPr>
        <w:t xml:space="preserve"> да њихов</w:t>
      </w:r>
      <w:r w:rsidRPr="00CD1CAD">
        <w:rPr>
          <w:rFonts w:ascii="Times New Roman" w:hAnsi="Times New Roman" w:cs="Times New Roman"/>
          <w:sz w:val="24"/>
          <w:szCs w:val="24"/>
        </w:rPr>
        <w:t xml:space="preserve"> </w:t>
      </w:r>
      <w:r w:rsidRPr="00CD1CAD">
        <w:rPr>
          <w:rFonts w:ascii="Times New Roman" w:eastAsia="Times New Roman" w:hAnsi="Times New Roman" w:cs="Times New Roman"/>
          <w:sz w:val="24"/>
          <w:szCs w:val="24"/>
          <w:lang w:val="sr-Latn-CS"/>
        </w:rPr>
        <w:t>послодавац препознаје њихову вредност. Представљен</w:t>
      </w:r>
      <w:r w:rsidRPr="00CD1CAD">
        <w:rPr>
          <w:rFonts w:ascii="Times New Roman" w:eastAsia="Times New Roman" w:hAnsi="Times New Roman" w:cs="Times New Roman"/>
          <w:sz w:val="24"/>
          <w:szCs w:val="24"/>
        </w:rPr>
        <w:t>и</w:t>
      </w:r>
      <w:r w:rsidRPr="00CD1CAD">
        <w:rPr>
          <w:rFonts w:ascii="Times New Roman" w:eastAsia="Times New Roman" w:hAnsi="Times New Roman" w:cs="Times New Roman"/>
          <w:sz w:val="24"/>
          <w:szCs w:val="24"/>
          <w:lang w:val="sr-Latn-CS"/>
        </w:rPr>
        <w:t xml:space="preserve"> са новим знањем</w:t>
      </w:r>
      <w:r w:rsidRPr="00CD1CAD">
        <w:rPr>
          <w:rFonts w:ascii="Times New Roman" w:hAnsi="Times New Roman" w:cs="Times New Roman"/>
          <w:sz w:val="24"/>
          <w:szCs w:val="24"/>
        </w:rPr>
        <w:t xml:space="preserve"> </w:t>
      </w:r>
      <w:r w:rsidRPr="00CD1CAD">
        <w:rPr>
          <w:rFonts w:ascii="Times New Roman" w:eastAsia="Times New Roman" w:hAnsi="Times New Roman" w:cs="Times New Roman"/>
          <w:sz w:val="24"/>
          <w:szCs w:val="24"/>
          <w:lang w:val="sr-Latn-CS"/>
        </w:rPr>
        <w:t>и</w:t>
      </w:r>
      <w:r w:rsidRPr="00CD1CAD">
        <w:rPr>
          <w:rFonts w:ascii="Times New Roman" w:eastAsia="Times New Roman" w:hAnsi="Times New Roman" w:cs="Times New Roman"/>
          <w:sz w:val="52"/>
          <w:szCs w:val="52"/>
          <w:lang w:val="sr-Latn-CS"/>
        </w:rPr>
        <w:t xml:space="preserve"> </w:t>
      </w:r>
      <w:r w:rsidRPr="00CD1CAD">
        <w:rPr>
          <w:rFonts w:ascii="Times New Roman" w:eastAsia="Times New Roman" w:hAnsi="Times New Roman" w:cs="Times New Roman"/>
          <w:sz w:val="24"/>
          <w:szCs w:val="24"/>
          <w:lang w:val="sr-Latn-CS"/>
        </w:rPr>
        <w:t>способности</w:t>
      </w:r>
      <w:r w:rsidRPr="00CD1CAD">
        <w:rPr>
          <w:rFonts w:ascii="Times New Roman" w:eastAsia="Times New Roman" w:hAnsi="Times New Roman" w:cs="Times New Roman"/>
          <w:sz w:val="24"/>
          <w:szCs w:val="24"/>
        </w:rPr>
        <w:t>ма</w:t>
      </w:r>
      <w:r w:rsidRPr="00CD1CAD">
        <w:rPr>
          <w:rFonts w:ascii="Times New Roman" w:eastAsia="Times New Roman" w:hAnsi="Times New Roman" w:cs="Times New Roman"/>
          <w:sz w:val="24"/>
          <w:szCs w:val="24"/>
          <w:lang w:val="sr-Latn-CS"/>
        </w:rPr>
        <w:t>, запослени ће бити боље припремљен</w:t>
      </w:r>
      <w:r w:rsidR="00476970" w:rsidRPr="00CD1CAD">
        <w:rPr>
          <w:rFonts w:ascii="Times New Roman" w:eastAsia="Times New Roman" w:hAnsi="Times New Roman" w:cs="Times New Roman"/>
          <w:sz w:val="24"/>
          <w:szCs w:val="24"/>
        </w:rPr>
        <w:t>и</w:t>
      </w:r>
      <w:r w:rsidRPr="00CD1CAD">
        <w:rPr>
          <w:rFonts w:ascii="Times New Roman" w:eastAsia="Times New Roman" w:hAnsi="Times New Roman" w:cs="Times New Roman"/>
          <w:sz w:val="24"/>
          <w:szCs w:val="24"/>
          <w:lang w:val="sr-Latn-CS"/>
        </w:rPr>
        <w:t xml:space="preserve"> за руковање нов</w:t>
      </w:r>
      <w:r w:rsidRPr="00CD1CAD">
        <w:rPr>
          <w:rFonts w:ascii="Times New Roman" w:eastAsia="Times New Roman" w:hAnsi="Times New Roman" w:cs="Times New Roman"/>
          <w:sz w:val="24"/>
          <w:szCs w:val="24"/>
        </w:rPr>
        <w:t xml:space="preserve">ом </w:t>
      </w:r>
      <w:r w:rsidRPr="00CD1CAD">
        <w:rPr>
          <w:rFonts w:ascii="Times New Roman" w:eastAsia="Times New Roman" w:hAnsi="Times New Roman" w:cs="Times New Roman"/>
          <w:sz w:val="24"/>
          <w:szCs w:val="24"/>
          <w:lang w:val="sr-Latn-CS"/>
        </w:rPr>
        <w:t>технологиј</w:t>
      </w:r>
      <w:r w:rsidRPr="00CD1CAD">
        <w:rPr>
          <w:rFonts w:ascii="Times New Roman" w:eastAsia="Times New Roman" w:hAnsi="Times New Roman" w:cs="Times New Roman"/>
          <w:sz w:val="24"/>
          <w:szCs w:val="24"/>
        </w:rPr>
        <w:t>ом</w:t>
      </w:r>
      <w:r w:rsidRPr="00CD1CAD">
        <w:rPr>
          <w:rFonts w:ascii="Times New Roman" w:eastAsia="Times New Roman" w:hAnsi="Times New Roman" w:cs="Times New Roman"/>
          <w:sz w:val="24"/>
          <w:szCs w:val="24"/>
          <w:lang w:val="sr-Latn-CS"/>
        </w:rPr>
        <w:t xml:space="preserve"> и иновациј</w:t>
      </w:r>
      <w:r w:rsidRPr="00CD1CAD">
        <w:rPr>
          <w:rFonts w:ascii="Times New Roman" w:eastAsia="Times New Roman" w:hAnsi="Times New Roman" w:cs="Times New Roman"/>
          <w:sz w:val="24"/>
          <w:szCs w:val="24"/>
        </w:rPr>
        <w:t>ама</w:t>
      </w:r>
      <w:r w:rsidRPr="00CD1CAD">
        <w:rPr>
          <w:rFonts w:ascii="Times New Roman" w:eastAsia="Times New Roman" w:hAnsi="Times New Roman" w:cs="Times New Roman"/>
          <w:sz w:val="24"/>
          <w:szCs w:val="24"/>
          <w:lang w:val="sr-Latn-CS"/>
        </w:rPr>
        <w:t xml:space="preserve"> и мо</w:t>
      </w:r>
      <w:r w:rsidRPr="00CD1CAD">
        <w:rPr>
          <w:rFonts w:ascii="Times New Roman" w:eastAsia="Times New Roman" w:hAnsi="Times New Roman" w:cs="Times New Roman"/>
          <w:sz w:val="24"/>
          <w:szCs w:val="24"/>
        </w:rPr>
        <w:t>ћи</w:t>
      </w:r>
      <w:r w:rsidRPr="00CD1CAD">
        <w:rPr>
          <w:rFonts w:ascii="Times New Roman" w:eastAsia="Times New Roman" w:hAnsi="Times New Roman" w:cs="Times New Roman"/>
          <w:sz w:val="24"/>
          <w:szCs w:val="24"/>
          <w:lang w:val="sr-Latn-CS"/>
        </w:rPr>
        <w:t xml:space="preserve"> ће да д</w:t>
      </w:r>
      <w:r w:rsidR="00476970" w:rsidRPr="00CD1CAD">
        <w:rPr>
          <w:rFonts w:ascii="Times New Roman" w:eastAsia="Times New Roman" w:hAnsi="Times New Roman" w:cs="Times New Roman"/>
          <w:sz w:val="24"/>
          <w:szCs w:val="24"/>
        </w:rPr>
        <w:t>ају допринос</w:t>
      </w:r>
      <w:r w:rsidRPr="00CD1CAD">
        <w:rPr>
          <w:rFonts w:ascii="Times New Roman" w:hAnsi="Times New Roman" w:cs="Times New Roman"/>
          <w:sz w:val="24"/>
          <w:szCs w:val="24"/>
        </w:rPr>
        <w:t xml:space="preserve"> </w:t>
      </w:r>
      <w:r w:rsidRPr="00CD1CAD">
        <w:rPr>
          <w:rFonts w:ascii="Times New Roman" w:eastAsia="Times New Roman" w:hAnsi="Times New Roman" w:cs="Times New Roman"/>
          <w:sz w:val="24"/>
          <w:szCs w:val="24"/>
          <w:lang w:val="sr-Latn-CS"/>
        </w:rPr>
        <w:t>унапређењ</w:t>
      </w:r>
      <w:r w:rsidRPr="00CD1CAD">
        <w:rPr>
          <w:rFonts w:ascii="Times New Roman" w:eastAsia="Times New Roman" w:hAnsi="Times New Roman" w:cs="Times New Roman"/>
          <w:sz w:val="24"/>
          <w:szCs w:val="24"/>
        </w:rPr>
        <w:t>у</w:t>
      </w:r>
      <w:r w:rsidRPr="00CD1CAD">
        <w:rPr>
          <w:rFonts w:ascii="Times New Roman" w:eastAsia="Times New Roman" w:hAnsi="Times New Roman" w:cs="Times New Roman"/>
          <w:sz w:val="24"/>
          <w:szCs w:val="24"/>
          <w:lang w:val="sr-Latn-CS"/>
        </w:rPr>
        <w:t xml:space="preserve"> система и процедура организације.</w:t>
      </w:r>
    </w:p>
    <w:p w:rsidR="00476970" w:rsidRDefault="00476970" w:rsidP="00CD1CAD">
      <w:pPr>
        <w:spacing w:before="120" w:after="120" w:line="240" w:lineRule="auto"/>
        <w:jc w:val="both"/>
        <w:rPr>
          <w:rFonts w:ascii="Times New Roman" w:eastAsia="Times New Roman" w:hAnsi="Times New Roman" w:cs="Times New Roman"/>
          <w:sz w:val="24"/>
          <w:szCs w:val="24"/>
        </w:rPr>
      </w:pPr>
      <w:r w:rsidRPr="00CD1CAD">
        <w:rPr>
          <w:rFonts w:ascii="Times New Roman" w:eastAsia="Times New Roman" w:hAnsi="Times New Roman" w:cs="Times New Roman"/>
          <w:sz w:val="24"/>
          <w:szCs w:val="24"/>
        </w:rPr>
        <w:t xml:space="preserve">Када се узме у разматрање запосленост у струци, испитаници су одговорили да </w:t>
      </w:r>
      <w:r w:rsidR="00320F9D" w:rsidRPr="00CD1CAD">
        <w:rPr>
          <w:rFonts w:ascii="Times New Roman" w:eastAsia="Times New Roman" w:hAnsi="Times New Roman" w:cs="Times New Roman"/>
          <w:sz w:val="24"/>
          <w:szCs w:val="24"/>
        </w:rPr>
        <w:t>чак 40,8% није запослено у својој струци (график</w:t>
      </w:r>
      <w:r w:rsidR="00614749" w:rsidRPr="00CD1CAD">
        <w:rPr>
          <w:rFonts w:ascii="Times New Roman" w:eastAsia="Times New Roman" w:hAnsi="Times New Roman" w:cs="Times New Roman"/>
          <w:sz w:val="24"/>
          <w:szCs w:val="24"/>
        </w:rPr>
        <w:t xml:space="preserve"> 1</w:t>
      </w:r>
      <w:r w:rsidR="00320F9D" w:rsidRPr="00CD1CAD">
        <w:rPr>
          <w:rFonts w:ascii="Times New Roman" w:eastAsia="Times New Roman" w:hAnsi="Times New Roman" w:cs="Times New Roman"/>
          <w:sz w:val="24"/>
          <w:szCs w:val="24"/>
        </w:rPr>
        <w:t>).</w:t>
      </w:r>
    </w:p>
    <w:p w:rsidR="001E3C87" w:rsidRPr="001E3C87" w:rsidRDefault="001E3C87" w:rsidP="00CD1CAD">
      <w:pPr>
        <w:spacing w:before="120" w:after="120" w:line="240" w:lineRule="auto"/>
        <w:jc w:val="both"/>
        <w:rPr>
          <w:rFonts w:ascii="Times New Roman" w:eastAsia="Times New Roman" w:hAnsi="Times New Roman" w:cs="Times New Roman"/>
          <w:sz w:val="24"/>
          <w:szCs w:val="24"/>
        </w:rPr>
      </w:pPr>
    </w:p>
    <w:p w:rsidR="00F23BB6" w:rsidRPr="00CD1CAD" w:rsidRDefault="00C51219" w:rsidP="001E3C87">
      <w:pPr>
        <w:spacing w:before="120" w:after="120" w:line="240" w:lineRule="auto"/>
        <w:jc w:val="center"/>
        <w:rPr>
          <w:rFonts w:ascii="Times New Roman" w:hAnsi="Times New Roman" w:cs="Times New Roman"/>
          <w:sz w:val="24"/>
          <w:szCs w:val="24"/>
        </w:rPr>
      </w:pPr>
      <w:r w:rsidRPr="00C51219">
        <w:rPr>
          <w:rFonts w:ascii="Times New Roman" w:hAnsi="Times New Roman" w:cs="Times New Roman"/>
          <w:noProof/>
        </w:rPr>
        <w:pict>
          <v:shape id="_x0000_s1063" type="#_x0000_t202" style="position:absolute;left:0;text-align:left;margin-left:322.8pt;margin-top:14.55pt;width:43.9pt;height:47.7pt;z-index:251693056" stroked="f">
            <v:textbox>
              <w:txbxContent>
                <w:p w:rsidR="00335F67" w:rsidRDefault="00335F67" w:rsidP="001E3C87">
                  <w:pPr>
                    <w:spacing w:after="0" w:line="240" w:lineRule="auto"/>
                  </w:pPr>
                  <w:r>
                    <w:t>Да</w:t>
                  </w:r>
                </w:p>
                <w:p w:rsidR="00335F67" w:rsidRPr="001E3C87" w:rsidRDefault="00335F67" w:rsidP="001E3C87">
                  <w:pPr>
                    <w:spacing w:after="0" w:line="240" w:lineRule="auto"/>
                  </w:pPr>
                  <w:r>
                    <w:t>Не</w:t>
                  </w:r>
                </w:p>
              </w:txbxContent>
            </v:textbox>
          </v:shape>
        </w:pict>
      </w:r>
      <w:r w:rsidR="001E3C87" w:rsidRPr="001E3C87">
        <w:rPr>
          <w:rFonts w:ascii="Times New Roman" w:hAnsi="Times New Roman" w:cs="Times New Roman"/>
          <w:b/>
        </w:rPr>
        <w:t xml:space="preserve">График 1. </w:t>
      </w:r>
      <w:r w:rsidR="00476970" w:rsidRPr="001E3C87">
        <w:rPr>
          <w:rFonts w:ascii="Times New Roman" w:hAnsi="Times New Roman" w:cs="Times New Roman"/>
        </w:rPr>
        <w:t>Да ли сте запослени у струци</w:t>
      </w:r>
      <w:r w:rsidR="00476970" w:rsidRPr="00CD1CAD">
        <w:rPr>
          <w:rFonts w:ascii="Times New Roman" w:hAnsi="Times New Roman" w:cs="Times New Roman"/>
          <w:noProof/>
          <w:sz w:val="24"/>
          <w:szCs w:val="24"/>
        </w:rPr>
        <w:drawing>
          <wp:inline distT="0" distB="0" distL="0" distR="0">
            <wp:extent cx="6239246" cy="1900051"/>
            <wp:effectExtent l="19050" t="0" r="9154" b="0"/>
            <wp:docPr id="1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srcRect/>
                    <a:stretch>
                      <a:fillRect/>
                    </a:stretch>
                  </pic:blipFill>
                  <pic:spPr bwMode="auto">
                    <a:xfrm>
                      <a:off x="0" y="0"/>
                      <a:ext cx="6259966" cy="1906361"/>
                    </a:xfrm>
                    <a:prstGeom prst="rect">
                      <a:avLst/>
                    </a:prstGeom>
                    <a:noFill/>
                    <a:ln w="9525">
                      <a:noFill/>
                      <a:miter lim="800000"/>
                      <a:headEnd/>
                      <a:tailEnd/>
                    </a:ln>
                  </pic:spPr>
                </pic:pic>
              </a:graphicData>
            </a:graphic>
          </wp:inline>
        </w:drawing>
      </w:r>
    </w:p>
    <w:p w:rsidR="00320F9D" w:rsidRPr="00CD1CAD" w:rsidRDefault="00320F9D"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Иако  већина (59,2%) обавља делатност у оквиру своје струке, остат</w:t>
      </w:r>
      <w:r w:rsidR="00614749" w:rsidRPr="00CD1CAD">
        <w:rPr>
          <w:rFonts w:ascii="Times New Roman" w:hAnsi="Times New Roman" w:cs="Times New Roman"/>
          <w:sz w:val="24"/>
          <w:szCs w:val="24"/>
        </w:rPr>
        <w:t>а</w:t>
      </w:r>
      <w:r w:rsidRPr="00CD1CAD">
        <w:rPr>
          <w:rFonts w:ascii="Times New Roman" w:hAnsi="Times New Roman" w:cs="Times New Roman"/>
          <w:sz w:val="24"/>
          <w:szCs w:val="24"/>
        </w:rPr>
        <w:t xml:space="preserve">к испитаника обавља делатност ван своје области образовања. Наравно, потребно је узети у обзир да нису сви испитаници који не раде у оквиру своје струке на лошијем положају него што би </w:t>
      </w:r>
      <w:r w:rsidR="00614749" w:rsidRPr="00CD1CAD">
        <w:rPr>
          <w:rFonts w:ascii="Times New Roman" w:hAnsi="Times New Roman" w:cs="Times New Roman"/>
          <w:sz w:val="24"/>
          <w:szCs w:val="24"/>
        </w:rPr>
        <w:t>требало. П</w:t>
      </w:r>
      <w:r w:rsidRPr="00CD1CAD">
        <w:rPr>
          <w:rFonts w:ascii="Times New Roman" w:hAnsi="Times New Roman" w:cs="Times New Roman"/>
          <w:sz w:val="24"/>
          <w:szCs w:val="24"/>
        </w:rPr>
        <w:t>остоји одређени број испитаника који су пронашли боље услове рада, управо ван своје струке.</w:t>
      </w:r>
    </w:p>
    <w:p w:rsidR="00320F9D" w:rsidRPr="00CD1CAD" w:rsidRDefault="00320F9D"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У узорку од 103 иситаника, 68% (70 испитаника) је одговорило да постоји могућност напредовања у њиховом радном окружењу</w:t>
      </w:r>
      <w:r w:rsidR="00D205AE">
        <w:rPr>
          <w:rFonts w:ascii="Times New Roman" w:hAnsi="Times New Roman" w:cs="Times New Roman"/>
          <w:sz w:val="24"/>
          <w:szCs w:val="24"/>
        </w:rPr>
        <w:t xml:space="preserve"> (г</w:t>
      </w:r>
      <w:r w:rsidR="003E0517" w:rsidRPr="00CD1CAD">
        <w:rPr>
          <w:rFonts w:ascii="Times New Roman" w:hAnsi="Times New Roman" w:cs="Times New Roman"/>
          <w:sz w:val="24"/>
          <w:szCs w:val="24"/>
        </w:rPr>
        <w:t>рафик</w:t>
      </w:r>
      <w:r w:rsidR="00353740" w:rsidRPr="00CD1CAD">
        <w:rPr>
          <w:rFonts w:ascii="Times New Roman" w:hAnsi="Times New Roman" w:cs="Times New Roman"/>
          <w:sz w:val="24"/>
          <w:szCs w:val="24"/>
        </w:rPr>
        <w:t xml:space="preserve"> 2</w:t>
      </w:r>
      <w:r w:rsidR="003E0517" w:rsidRPr="00CD1CAD">
        <w:rPr>
          <w:rFonts w:ascii="Times New Roman" w:hAnsi="Times New Roman" w:cs="Times New Roman"/>
          <w:sz w:val="24"/>
          <w:szCs w:val="24"/>
        </w:rPr>
        <w:t>)</w:t>
      </w:r>
      <w:r w:rsidRPr="00CD1CAD">
        <w:rPr>
          <w:rFonts w:ascii="Times New Roman" w:hAnsi="Times New Roman" w:cs="Times New Roman"/>
          <w:sz w:val="24"/>
          <w:szCs w:val="24"/>
        </w:rPr>
        <w:t>. Овај податак је о</w:t>
      </w:r>
      <w:r w:rsidR="00353740" w:rsidRPr="00CD1CAD">
        <w:rPr>
          <w:rFonts w:ascii="Times New Roman" w:hAnsi="Times New Roman" w:cs="Times New Roman"/>
          <w:sz w:val="24"/>
          <w:szCs w:val="24"/>
        </w:rPr>
        <w:t>храбрујућ</w:t>
      </w:r>
      <w:r w:rsidR="00357C69" w:rsidRPr="00CD1CAD">
        <w:rPr>
          <w:rFonts w:ascii="Times New Roman" w:hAnsi="Times New Roman" w:cs="Times New Roman"/>
          <w:sz w:val="24"/>
          <w:szCs w:val="24"/>
        </w:rPr>
        <w:t>, јер оставља простор</w:t>
      </w:r>
      <w:r w:rsidRPr="00CD1CAD">
        <w:rPr>
          <w:rFonts w:ascii="Times New Roman" w:hAnsi="Times New Roman" w:cs="Times New Roman"/>
          <w:sz w:val="24"/>
          <w:szCs w:val="24"/>
        </w:rPr>
        <w:t xml:space="preserve"> запосленима да се додатно едукују,  унапређују свој</w:t>
      </w:r>
      <w:r w:rsidR="00357C69" w:rsidRPr="00CD1CAD">
        <w:rPr>
          <w:rFonts w:ascii="Times New Roman" w:hAnsi="Times New Roman" w:cs="Times New Roman"/>
          <w:sz w:val="24"/>
          <w:szCs w:val="24"/>
        </w:rPr>
        <w:t>е знање и вештине и стичу нове пословне могућности.</w:t>
      </w:r>
    </w:p>
    <w:p w:rsidR="001E3C87" w:rsidRDefault="001E3C87" w:rsidP="00CD1CAD">
      <w:pPr>
        <w:spacing w:before="120" w:after="120" w:line="240" w:lineRule="auto"/>
        <w:jc w:val="center"/>
        <w:rPr>
          <w:rFonts w:ascii="Times New Roman" w:hAnsi="Times New Roman" w:cs="Times New Roman"/>
          <w:sz w:val="24"/>
          <w:szCs w:val="24"/>
        </w:rPr>
      </w:pPr>
    </w:p>
    <w:p w:rsidR="001E3C87" w:rsidRDefault="001E3C87" w:rsidP="00CD1CAD">
      <w:pPr>
        <w:spacing w:before="120" w:after="120" w:line="240" w:lineRule="auto"/>
        <w:jc w:val="center"/>
        <w:rPr>
          <w:rFonts w:ascii="Times New Roman" w:hAnsi="Times New Roman" w:cs="Times New Roman"/>
          <w:sz w:val="24"/>
          <w:szCs w:val="24"/>
        </w:rPr>
      </w:pPr>
    </w:p>
    <w:p w:rsidR="001E3C87" w:rsidRDefault="001E3C87" w:rsidP="00CD1CAD">
      <w:pPr>
        <w:spacing w:before="120" w:after="120" w:line="240" w:lineRule="auto"/>
        <w:jc w:val="center"/>
        <w:rPr>
          <w:rFonts w:ascii="Times New Roman" w:hAnsi="Times New Roman" w:cs="Times New Roman"/>
          <w:sz w:val="24"/>
          <w:szCs w:val="24"/>
        </w:rPr>
      </w:pPr>
    </w:p>
    <w:p w:rsidR="001E3C87" w:rsidRDefault="001E3C87" w:rsidP="00CD1CAD">
      <w:pPr>
        <w:spacing w:before="120" w:after="120" w:line="240" w:lineRule="auto"/>
        <w:jc w:val="center"/>
        <w:rPr>
          <w:rFonts w:ascii="Times New Roman" w:hAnsi="Times New Roman" w:cs="Times New Roman"/>
          <w:sz w:val="24"/>
          <w:szCs w:val="24"/>
        </w:rPr>
      </w:pPr>
    </w:p>
    <w:p w:rsidR="001E3C87" w:rsidRDefault="001E3C87" w:rsidP="00CD1CAD">
      <w:pPr>
        <w:spacing w:before="120" w:after="120" w:line="240" w:lineRule="auto"/>
        <w:jc w:val="center"/>
        <w:rPr>
          <w:rFonts w:ascii="Times New Roman" w:hAnsi="Times New Roman" w:cs="Times New Roman"/>
          <w:sz w:val="24"/>
          <w:szCs w:val="24"/>
        </w:rPr>
      </w:pPr>
    </w:p>
    <w:p w:rsidR="00476970" w:rsidRPr="001E3C87" w:rsidRDefault="001E3C87" w:rsidP="00CD1CAD">
      <w:pPr>
        <w:spacing w:before="120" w:after="120" w:line="240" w:lineRule="auto"/>
        <w:jc w:val="center"/>
        <w:rPr>
          <w:rFonts w:ascii="Times New Roman" w:hAnsi="Times New Roman" w:cs="Times New Roman"/>
        </w:rPr>
      </w:pPr>
      <w:r w:rsidRPr="001E3C87">
        <w:rPr>
          <w:rFonts w:ascii="Times New Roman" w:hAnsi="Times New Roman" w:cs="Times New Roman"/>
          <w:b/>
        </w:rPr>
        <w:t xml:space="preserve">График 2. </w:t>
      </w:r>
      <w:r w:rsidR="00476970" w:rsidRPr="001E3C87">
        <w:rPr>
          <w:rFonts w:ascii="Times New Roman" w:hAnsi="Times New Roman" w:cs="Times New Roman"/>
        </w:rPr>
        <w:t>Да ли постоји могућност напредовања у радном окружењу</w:t>
      </w:r>
    </w:p>
    <w:p w:rsidR="003E0517" w:rsidRPr="00CD1CAD" w:rsidRDefault="00C51219" w:rsidP="00CD1CAD">
      <w:pPr>
        <w:spacing w:before="120" w:after="120" w:line="24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64" type="#_x0000_t202" style="position:absolute;left:0;text-align:left;margin-left:334.8pt;margin-top:2.65pt;width:43.9pt;height:47.7pt;z-index:251694080" stroked="f">
            <v:textbox>
              <w:txbxContent>
                <w:p w:rsidR="00335F67" w:rsidRDefault="00335F67" w:rsidP="00D205AE">
                  <w:pPr>
                    <w:spacing w:after="0" w:line="240" w:lineRule="auto"/>
                  </w:pPr>
                  <w:r>
                    <w:t>Да</w:t>
                  </w:r>
                </w:p>
                <w:p w:rsidR="00335F67" w:rsidRPr="001E3C87" w:rsidRDefault="00335F67" w:rsidP="00D205AE">
                  <w:pPr>
                    <w:spacing w:after="0" w:line="240" w:lineRule="auto"/>
                  </w:pPr>
                  <w:r>
                    <w:t>Не</w:t>
                  </w:r>
                </w:p>
              </w:txbxContent>
            </v:textbox>
          </v:shape>
        </w:pict>
      </w:r>
      <w:r w:rsidR="00476970" w:rsidRPr="00CD1CAD">
        <w:rPr>
          <w:rFonts w:ascii="Times New Roman" w:hAnsi="Times New Roman" w:cs="Times New Roman"/>
          <w:noProof/>
          <w:sz w:val="24"/>
          <w:szCs w:val="24"/>
        </w:rPr>
        <w:drawing>
          <wp:inline distT="0" distB="0" distL="0" distR="0">
            <wp:extent cx="6476753" cy="1888177"/>
            <wp:effectExtent l="19050" t="0" r="247" b="0"/>
            <wp:docPr id="1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srcRect/>
                    <a:stretch>
                      <a:fillRect/>
                    </a:stretch>
                  </pic:blipFill>
                  <pic:spPr bwMode="auto">
                    <a:xfrm>
                      <a:off x="0" y="0"/>
                      <a:ext cx="6482527" cy="1889860"/>
                    </a:xfrm>
                    <a:prstGeom prst="rect">
                      <a:avLst/>
                    </a:prstGeom>
                    <a:noFill/>
                    <a:ln w="9525">
                      <a:noFill/>
                      <a:miter lim="800000"/>
                      <a:headEnd/>
                      <a:tailEnd/>
                    </a:ln>
                  </pic:spPr>
                </pic:pic>
              </a:graphicData>
            </a:graphic>
          </wp:inline>
        </w:drawing>
      </w:r>
    </w:p>
    <w:p w:rsidR="003E0517" w:rsidRPr="00D205AE" w:rsidRDefault="003E0517"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Више од половине испитаника је дало високе оцене при одговору на питање да ли при обављању посла користе своје знање и вештине</w:t>
      </w:r>
      <w:r w:rsidR="00D205AE">
        <w:rPr>
          <w:rFonts w:ascii="Times New Roman" w:hAnsi="Times New Roman" w:cs="Times New Roman"/>
          <w:sz w:val="24"/>
          <w:szCs w:val="24"/>
        </w:rPr>
        <w:t xml:space="preserve"> (график 3)</w:t>
      </w:r>
      <w:r w:rsidRPr="00CD1CAD">
        <w:rPr>
          <w:rFonts w:ascii="Times New Roman" w:hAnsi="Times New Roman" w:cs="Times New Roman"/>
          <w:sz w:val="24"/>
          <w:szCs w:val="24"/>
        </w:rPr>
        <w:t>. Овај податак представља јако битан мотиватор за запослене у организацији. Овај аспект је уско повезан са поверењем менаџмента и запослених, тј</w:t>
      </w:r>
      <w:r w:rsidR="00353740" w:rsidRPr="00CD1CAD">
        <w:rPr>
          <w:rFonts w:ascii="Times New Roman" w:hAnsi="Times New Roman" w:cs="Times New Roman"/>
          <w:sz w:val="24"/>
          <w:szCs w:val="24"/>
        </w:rPr>
        <w:t>.</w:t>
      </w:r>
      <w:r w:rsidRPr="00CD1CAD">
        <w:rPr>
          <w:rFonts w:ascii="Times New Roman" w:hAnsi="Times New Roman" w:cs="Times New Roman"/>
          <w:sz w:val="24"/>
          <w:szCs w:val="24"/>
        </w:rPr>
        <w:t xml:space="preserve"> у којој мери ће им руководиоци омогућити и допустити да искажу своје праве вредности. Истраживања спроведена </w:t>
      </w:r>
      <w:r w:rsidR="00317EFB" w:rsidRPr="00CD1CAD">
        <w:rPr>
          <w:rFonts w:ascii="Times New Roman" w:hAnsi="Times New Roman" w:cs="Times New Roman"/>
          <w:sz w:val="24"/>
          <w:szCs w:val="24"/>
        </w:rPr>
        <w:t>од стране удружења менаџера људских ресурса</w:t>
      </w:r>
      <w:r w:rsidRPr="00CD1CAD">
        <w:rPr>
          <w:rFonts w:ascii="Times New Roman" w:hAnsi="Times New Roman" w:cs="Times New Roman"/>
          <w:sz w:val="24"/>
          <w:szCs w:val="24"/>
        </w:rPr>
        <w:t xml:space="preserve"> показују да су професионалци у области људских ресурса заправо забринути због потенцијалне неусклађености  која постоји између захтеваних вештина за обављање одређеног посла и вештина који запослени заиста поседују.</w:t>
      </w:r>
      <w:r w:rsidR="00D205AE" w:rsidRPr="008E7DA5">
        <w:rPr>
          <w:rFonts w:ascii="Times New Roman" w:hAnsi="Times New Roman" w:cs="Times New Roman"/>
        </w:rPr>
        <w:t>[</w:t>
      </w:r>
      <w:r w:rsidR="00D205AE">
        <w:rPr>
          <w:rFonts w:ascii="Times New Roman" w:hAnsi="Times New Roman" w:cs="Times New Roman"/>
        </w:rPr>
        <w:t>29</w:t>
      </w:r>
      <w:r w:rsidR="00D205AE" w:rsidRPr="008E7DA5">
        <w:rPr>
          <w:rFonts w:ascii="Times New Roman" w:hAnsi="Times New Roman" w:cs="Times New Roman"/>
        </w:rPr>
        <w:t>]</w:t>
      </w:r>
    </w:p>
    <w:p w:rsidR="00F23BB6" w:rsidRPr="00D205AE" w:rsidRDefault="00D205AE" w:rsidP="00CD1CAD">
      <w:pPr>
        <w:spacing w:before="120" w:after="120" w:line="240" w:lineRule="auto"/>
        <w:jc w:val="center"/>
        <w:rPr>
          <w:rFonts w:ascii="Times New Roman" w:hAnsi="Times New Roman" w:cs="Times New Roman"/>
        </w:rPr>
      </w:pPr>
      <w:r w:rsidRPr="00D205AE">
        <w:rPr>
          <w:rFonts w:ascii="Times New Roman" w:hAnsi="Times New Roman" w:cs="Times New Roman"/>
          <w:b/>
        </w:rPr>
        <w:t xml:space="preserve">График 3. </w:t>
      </w:r>
      <w:r w:rsidR="007C563F" w:rsidRPr="00D205AE">
        <w:rPr>
          <w:rFonts w:ascii="Times New Roman" w:hAnsi="Times New Roman" w:cs="Times New Roman"/>
        </w:rPr>
        <w:t>Колико при обављању посла</w:t>
      </w:r>
      <w:r w:rsidR="003E0517" w:rsidRPr="00D205AE">
        <w:rPr>
          <w:rFonts w:ascii="Times New Roman" w:hAnsi="Times New Roman" w:cs="Times New Roman"/>
        </w:rPr>
        <w:t xml:space="preserve"> користите свој знање и вештине</w:t>
      </w:r>
    </w:p>
    <w:p w:rsidR="00F23BB6" w:rsidRPr="00CD1CAD" w:rsidRDefault="00F23BB6"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noProof/>
          <w:sz w:val="24"/>
          <w:szCs w:val="24"/>
        </w:rPr>
        <w:drawing>
          <wp:inline distT="0" distB="0" distL="0" distR="0">
            <wp:extent cx="5939823" cy="2042556"/>
            <wp:effectExtent l="19050" t="0" r="3777"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srcRect b="5760"/>
                    <a:stretch>
                      <a:fillRect/>
                    </a:stretch>
                  </pic:blipFill>
                  <pic:spPr bwMode="auto">
                    <a:xfrm>
                      <a:off x="0" y="0"/>
                      <a:ext cx="5940458" cy="2042774"/>
                    </a:xfrm>
                    <a:prstGeom prst="rect">
                      <a:avLst/>
                    </a:prstGeom>
                    <a:noFill/>
                    <a:ln w="9525">
                      <a:noFill/>
                      <a:miter lim="800000"/>
                      <a:headEnd/>
                      <a:tailEnd/>
                    </a:ln>
                  </pic:spPr>
                </pic:pic>
              </a:graphicData>
            </a:graphic>
          </wp:inline>
        </w:drawing>
      </w:r>
    </w:p>
    <w:p w:rsidR="00100828" w:rsidRPr="00CD1CAD" w:rsidRDefault="00317EFB"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Могућност даљег усавршавања пре</w:t>
      </w:r>
      <w:r w:rsidR="001E4CD2" w:rsidRPr="00CD1CAD">
        <w:rPr>
          <w:rFonts w:ascii="Times New Roman" w:hAnsi="Times New Roman" w:cs="Times New Roman"/>
          <w:sz w:val="24"/>
          <w:szCs w:val="24"/>
        </w:rPr>
        <w:t>д</w:t>
      </w:r>
      <w:r w:rsidRPr="00CD1CAD">
        <w:rPr>
          <w:rFonts w:ascii="Times New Roman" w:hAnsi="Times New Roman" w:cs="Times New Roman"/>
          <w:sz w:val="24"/>
          <w:szCs w:val="24"/>
        </w:rPr>
        <w:t>ставља огромно богатство у оквиру компаније. Савремени услови пословања једноставно захтевају прилагођавање новим технологијама и савременом начину рада тржишта. Улагање у развој каријере представља обострану корист, и за запослене и за организацију. Запослени стиче нова знања и вештине, а компанија добија компетентнијег запосленог који је спремнији да одговори савременим захтевима пословања. Уједно, пружање обуке, тренинзи, менторство и други видови усавршавања могу бити одличан начин за компаније да задрже своје запослене</w:t>
      </w:r>
      <w:r w:rsidR="00100828" w:rsidRPr="00CD1CAD">
        <w:rPr>
          <w:rFonts w:ascii="Times New Roman" w:hAnsi="Times New Roman" w:cs="Times New Roman"/>
          <w:sz w:val="24"/>
          <w:szCs w:val="24"/>
        </w:rPr>
        <w:t>. Тренинзи у оквиру посла могу помоћи запосленима да открију своје таленте, као и да стекну „моћ“ већег ангажовања и жеље да се даље усавршавају.</w:t>
      </w:r>
    </w:p>
    <w:p w:rsidR="00317EFB" w:rsidRPr="00CD1CAD" w:rsidRDefault="00317EFB"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lastRenderedPageBreak/>
        <w:t>Већина испитаника, њих 69 од 103 је дало позитиван одговор на могућност даљег усавршавања</w:t>
      </w:r>
      <w:r w:rsidR="001E4CD2" w:rsidRPr="00CD1CAD">
        <w:rPr>
          <w:rFonts w:ascii="Times New Roman" w:hAnsi="Times New Roman" w:cs="Times New Roman"/>
          <w:sz w:val="24"/>
          <w:szCs w:val="24"/>
        </w:rPr>
        <w:t xml:space="preserve"> </w:t>
      </w:r>
      <w:r w:rsidRPr="00CD1CAD">
        <w:rPr>
          <w:rFonts w:ascii="Times New Roman" w:hAnsi="Times New Roman" w:cs="Times New Roman"/>
          <w:sz w:val="24"/>
          <w:szCs w:val="24"/>
        </w:rPr>
        <w:t>(график</w:t>
      </w:r>
      <w:r w:rsidR="00D205AE">
        <w:rPr>
          <w:rFonts w:ascii="Times New Roman" w:hAnsi="Times New Roman" w:cs="Times New Roman"/>
          <w:sz w:val="24"/>
          <w:szCs w:val="24"/>
        </w:rPr>
        <w:t xml:space="preserve"> 4</w:t>
      </w:r>
      <w:r w:rsidRPr="00CD1CAD">
        <w:rPr>
          <w:rFonts w:ascii="Times New Roman" w:hAnsi="Times New Roman" w:cs="Times New Roman"/>
          <w:sz w:val="24"/>
          <w:szCs w:val="24"/>
        </w:rPr>
        <w:t>).</w:t>
      </w:r>
    </w:p>
    <w:p w:rsidR="00F23BB6" w:rsidRPr="00D205AE" w:rsidRDefault="00D205AE" w:rsidP="00CD1CAD">
      <w:pPr>
        <w:spacing w:before="120" w:after="120" w:line="240" w:lineRule="auto"/>
        <w:jc w:val="center"/>
        <w:rPr>
          <w:rFonts w:ascii="Times New Roman" w:hAnsi="Times New Roman" w:cs="Times New Roman"/>
        </w:rPr>
      </w:pPr>
      <w:r w:rsidRPr="00D205AE">
        <w:rPr>
          <w:rFonts w:ascii="Times New Roman" w:hAnsi="Times New Roman" w:cs="Times New Roman"/>
          <w:b/>
        </w:rPr>
        <w:t xml:space="preserve">График 4. </w:t>
      </w:r>
      <w:r w:rsidR="007C563F" w:rsidRPr="00D205AE">
        <w:rPr>
          <w:rFonts w:ascii="Times New Roman" w:hAnsi="Times New Roman" w:cs="Times New Roman"/>
        </w:rPr>
        <w:t>Могућност даљег усавршавања</w:t>
      </w:r>
    </w:p>
    <w:p w:rsidR="007C563F" w:rsidRPr="00CD1CAD" w:rsidRDefault="007C563F"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noProof/>
          <w:sz w:val="24"/>
          <w:szCs w:val="24"/>
        </w:rPr>
        <w:drawing>
          <wp:inline distT="0" distB="0" distL="0" distR="0">
            <wp:extent cx="5941061" cy="1947553"/>
            <wp:effectExtent l="19050" t="0" r="2539" b="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srcRect b="11550"/>
                    <a:stretch>
                      <a:fillRect/>
                    </a:stretch>
                  </pic:blipFill>
                  <pic:spPr bwMode="auto">
                    <a:xfrm>
                      <a:off x="0" y="0"/>
                      <a:ext cx="5941728" cy="1947772"/>
                    </a:xfrm>
                    <a:prstGeom prst="rect">
                      <a:avLst/>
                    </a:prstGeom>
                    <a:noFill/>
                    <a:ln w="9525">
                      <a:noFill/>
                      <a:miter lim="800000"/>
                      <a:headEnd/>
                      <a:tailEnd/>
                    </a:ln>
                  </pic:spPr>
                </pic:pic>
              </a:graphicData>
            </a:graphic>
          </wp:inline>
        </w:drawing>
      </w:r>
    </w:p>
    <w:p w:rsidR="007C563F" w:rsidRPr="00CD1CAD" w:rsidRDefault="00317EFB"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Могућност запосленог да користи занање и вештине које је стекао током свог образовања или у пракси, његова могућност напредовања јесу јако битни фактори за задовољење на тренутном радном месту. Већа сатисфакција запосленог имплицара веће залагање, а то резултира бољим перфор</w:t>
      </w:r>
      <w:r w:rsidR="001E4CD2" w:rsidRPr="00CD1CAD">
        <w:rPr>
          <w:rFonts w:ascii="Times New Roman" w:hAnsi="Times New Roman" w:cs="Times New Roman"/>
          <w:sz w:val="24"/>
          <w:szCs w:val="24"/>
        </w:rPr>
        <w:t>мансама и већем учинку организације</w:t>
      </w:r>
      <w:r w:rsidRPr="00CD1CAD">
        <w:rPr>
          <w:rFonts w:ascii="Times New Roman" w:hAnsi="Times New Roman" w:cs="Times New Roman"/>
          <w:sz w:val="24"/>
          <w:szCs w:val="24"/>
        </w:rPr>
        <w:t>.</w:t>
      </w:r>
      <w:r w:rsidR="00100828" w:rsidRPr="00CD1CAD">
        <w:rPr>
          <w:rFonts w:ascii="Times New Roman" w:hAnsi="Times New Roman" w:cs="Times New Roman"/>
          <w:sz w:val="24"/>
          <w:szCs w:val="24"/>
        </w:rPr>
        <w:t xml:space="preserve"> Професионално усавршавање запосленог првенствено пружа могућност сваком појединцу да схвати одговорност и суштину функције коју обавља. Професионално усавршавање може бити различито, огледа се у формалном и неформалном образовању, стицању одређених сертификата и слично. </w:t>
      </w:r>
      <w:r w:rsidR="00B82587" w:rsidRPr="00CD1CAD">
        <w:rPr>
          <w:rFonts w:ascii="Times New Roman" w:hAnsi="Times New Roman" w:cs="Times New Roman"/>
          <w:sz w:val="24"/>
          <w:szCs w:val="24"/>
        </w:rPr>
        <w:t>Усавршавањем у оквиру области рада, доприноси се и личном развоју појединца.</w:t>
      </w:r>
    </w:p>
    <w:p w:rsidR="0026377C" w:rsidRPr="00CD1CAD" w:rsidRDefault="0026377C"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Више од трећине испитаника је рад у струци, могућност напредовања и могућност усавршавања окарактерисала као факторе који су пресудни за повећавање залагања на тренутном радном месту</w:t>
      </w:r>
      <w:r w:rsidR="001E4CD2" w:rsidRPr="00CD1CAD">
        <w:rPr>
          <w:rFonts w:ascii="Times New Roman" w:hAnsi="Times New Roman" w:cs="Times New Roman"/>
          <w:sz w:val="24"/>
          <w:szCs w:val="24"/>
        </w:rPr>
        <w:t xml:space="preserve"> </w:t>
      </w:r>
      <w:r w:rsidRPr="00CD1CAD">
        <w:rPr>
          <w:rFonts w:ascii="Times New Roman" w:hAnsi="Times New Roman" w:cs="Times New Roman"/>
          <w:sz w:val="24"/>
          <w:szCs w:val="24"/>
        </w:rPr>
        <w:t>(табела</w:t>
      </w:r>
      <w:r w:rsidR="00D205AE">
        <w:rPr>
          <w:rFonts w:ascii="Times New Roman" w:hAnsi="Times New Roman" w:cs="Times New Roman"/>
          <w:sz w:val="24"/>
          <w:szCs w:val="24"/>
        </w:rPr>
        <w:t xml:space="preserve"> 2</w:t>
      </w:r>
      <w:r w:rsidRPr="00CD1CAD">
        <w:rPr>
          <w:rFonts w:ascii="Times New Roman" w:hAnsi="Times New Roman" w:cs="Times New Roman"/>
          <w:sz w:val="24"/>
          <w:szCs w:val="24"/>
        </w:rPr>
        <w:t xml:space="preserve">) . </w:t>
      </w:r>
    </w:p>
    <w:p w:rsidR="00317EFB" w:rsidRPr="00335F67" w:rsidRDefault="00D205AE" w:rsidP="00CD1CAD">
      <w:pPr>
        <w:spacing w:before="120" w:after="120" w:line="240" w:lineRule="auto"/>
        <w:jc w:val="center"/>
        <w:rPr>
          <w:rFonts w:ascii="Times New Roman" w:hAnsi="Times New Roman" w:cs="Times New Roman"/>
        </w:rPr>
      </w:pPr>
      <w:r w:rsidRPr="00D205AE">
        <w:rPr>
          <w:rFonts w:ascii="Times New Roman" w:hAnsi="Times New Roman" w:cs="Times New Roman"/>
          <w:b/>
        </w:rPr>
        <w:t>Табела 2</w:t>
      </w:r>
      <w:r>
        <w:rPr>
          <w:rFonts w:ascii="Times New Roman" w:hAnsi="Times New Roman" w:cs="Times New Roman"/>
          <w:b/>
          <w:i/>
        </w:rPr>
        <w:t xml:space="preserve">. </w:t>
      </w:r>
      <w:r w:rsidR="0026377C" w:rsidRPr="00335F67">
        <w:rPr>
          <w:rFonts w:ascii="Times New Roman" w:hAnsi="Times New Roman" w:cs="Times New Roman"/>
        </w:rPr>
        <w:t>Разлози због којих би повећали залагање</w:t>
      </w:r>
      <w:r w:rsidR="00317EFB" w:rsidRPr="00335F67">
        <w:rPr>
          <w:rFonts w:ascii="Times New Roman" w:hAnsi="Times New Roman" w:cs="Times New Roman"/>
        </w:rPr>
        <w:t xml:space="preserve"> или напустили тренутни посао</w:t>
      </w:r>
    </w:p>
    <w:tbl>
      <w:tblPr>
        <w:tblStyle w:val="LightShading-Accent11"/>
        <w:tblW w:w="0" w:type="auto"/>
        <w:tblLook w:val="04A0"/>
      </w:tblPr>
      <w:tblGrid>
        <w:gridCol w:w="3078"/>
        <w:gridCol w:w="1530"/>
        <w:gridCol w:w="3510"/>
        <w:gridCol w:w="1458"/>
      </w:tblGrid>
      <w:tr w:rsidR="00317EFB" w:rsidRPr="00CD1CAD" w:rsidTr="00AA6513">
        <w:trPr>
          <w:cnfStyle w:val="100000000000"/>
        </w:trPr>
        <w:tc>
          <w:tcPr>
            <w:cnfStyle w:val="001000000000"/>
            <w:tcW w:w="4608" w:type="dxa"/>
            <w:gridSpan w:val="2"/>
          </w:tcPr>
          <w:p w:rsidR="00317EFB" w:rsidRPr="00D205AE" w:rsidRDefault="00317EFB" w:rsidP="00D205AE">
            <w:pPr>
              <w:spacing w:before="120" w:after="120"/>
              <w:jc w:val="center"/>
              <w:rPr>
                <w:rFonts w:ascii="Times New Roman" w:hAnsi="Times New Roman" w:cs="Times New Roman"/>
              </w:rPr>
            </w:pPr>
            <w:r w:rsidRPr="00D205AE">
              <w:rPr>
                <w:rFonts w:ascii="Times New Roman" w:hAnsi="Times New Roman" w:cs="Times New Roman"/>
              </w:rPr>
              <w:t>Повећао залагање</w:t>
            </w:r>
          </w:p>
        </w:tc>
        <w:tc>
          <w:tcPr>
            <w:tcW w:w="4968" w:type="dxa"/>
            <w:gridSpan w:val="2"/>
          </w:tcPr>
          <w:p w:rsidR="00317EFB" w:rsidRPr="00D205AE" w:rsidRDefault="00317EFB" w:rsidP="00D205AE">
            <w:pPr>
              <w:spacing w:before="120" w:after="120"/>
              <w:jc w:val="center"/>
              <w:cnfStyle w:val="100000000000"/>
              <w:rPr>
                <w:rFonts w:ascii="Times New Roman" w:hAnsi="Times New Roman" w:cs="Times New Roman"/>
              </w:rPr>
            </w:pPr>
            <w:r w:rsidRPr="00D205AE">
              <w:rPr>
                <w:rFonts w:ascii="Times New Roman" w:hAnsi="Times New Roman" w:cs="Times New Roman"/>
              </w:rPr>
              <w:t>Напустио</w:t>
            </w:r>
          </w:p>
        </w:tc>
      </w:tr>
      <w:tr w:rsidR="00317EFB" w:rsidRPr="00CD1CAD" w:rsidTr="00AA6513">
        <w:trPr>
          <w:cnfStyle w:val="000000100000"/>
          <w:trHeight w:val="691"/>
        </w:trPr>
        <w:tc>
          <w:tcPr>
            <w:cnfStyle w:val="001000000000"/>
            <w:tcW w:w="3078" w:type="dxa"/>
          </w:tcPr>
          <w:p w:rsidR="00317EFB" w:rsidRPr="00AA6513" w:rsidRDefault="008233C3" w:rsidP="00D205AE">
            <w:pPr>
              <w:spacing w:before="120" w:after="120"/>
              <w:rPr>
                <w:rFonts w:ascii="Times New Roman" w:hAnsi="Times New Roman" w:cs="Times New Roman"/>
              </w:rPr>
            </w:pPr>
            <w:r w:rsidRPr="00AA6513">
              <w:rPr>
                <w:rFonts w:ascii="Times New Roman" w:hAnsi="Times New Roman" w:cs="Times New Roman"/>
              </w:rPr>
              <w:t>Већа п</w:t>
            </w:r>
            <w:r w:rsidR="0026377C" w:rsidRPr="00AA6513">
              <w:rPr>
                <w:rFonts w:ascii="Times New Roman" w:hAnsi="Times New Roman" w:cs="Times New Roman"/>
              </w:rPr>
              <w:t>лата</w:t>
            </w:r>
          </w:p>
        </w:tc>
        <w:tc>
          <w:tcPr>
            <w:tcW w:w="1530" w:type="dxa"/>
          </w:tcPr>
          <w:p w:rsidR="00317EFB" w:rsidRPr="00D205AE" w:rsidRDefault="0026377C" w:rsidP="00D205AE">
            <w:pPr>
              <w:spacing w:before="120" w:after="120"/>
              <w:jc w:val="center"/>
              <w:cnfStyle w:val="000000100000"/>
              <w:rPr>
                <w:rFonts w:ascii="Times New Roman" w:hAnsi="Times New Roman" w:cs="Times New Roman"/>
              </w:rPr>
            </w:pPr>
            <w:r w:rsidRPr="00D205AE">
              <w:rPr>
                <w:rFonts w:ascii="Times New Roman" w:hAnsi="Times New Roman" w:cs="Times New Roman"/>
              </w:rPr>
              <w:t>70,9</w:t>
            </w:r>
            <w:r w:rsidR="00D205AE">
              <w:rPr>
                <w:rFonts w:ascii="Times New Roman" w:hAnsi="Times New Roman" w:cs="Times New Roman"/>
              </w:rPr>
              <w:t>%</w:t>
            </w:r>
          </w:p>
        </w:tc>
        <w:tc>
          <w:tcPr>
            <w:tcW w:w="3510" w:type="dxa"/>
          </w:tcPr>
          <w:p w:rsidR="00317EFB" w:rsidRPr="00AA6513" w:rsidRDefault="0026377C" w:rsidP="00D205AE">
            <w:pPr>
              <w:spacing w:before="120" w:after="120"/>
              <w:cnfStyle w:val="000000100000"/>
              <w:rPr>
                <w:rFonts w:ascii="Times New Roman" w:hAnsi="Times New Roman" w:cs="Times New Roman"/>
                <w:b/>
              </w:rPr>
            </w:pPr>
            <w:r w:rsidRPr="00AA6513">
              <w:rPr>
                <w:rFonts w:ascii="Times New Roman" w:hAnsi="Times New Roman" w:cs="Times New Roman"/>
                <w:b/>
              </w:rPr>
              <w:t>Већа плата</w:t>
            </w:r>
          </w:p>
        </w:tc>
        <w:tc>
          <w:tcPr>
            <w:tcW w:w="1458" w:type="dxa"/>
          </w:tcPr>
          <w:p w:rsidR="00317EFB" w:rsidRPr="00D205AE" w:rsidRDefault="0026377C" w:rsidP="00D205AE">
            <w:pPr>
              <w:spacing w:before="120" w:after="120"/>
              <w:jc w:val="center"/>
              <w:cnfStyle w:val="000000100000"/>
              <w:rPr>
                <w:rFonts w:ascii="Times New Roman" w:hAnsi="Times New Roman" w:cs="Times New Roman"/>
              </w:rPr>
            </w:pPr>
            <w:r w:rsidRPr="00D205AE">
              <w:rPr>
                <w:rFonts w:ascii="Times New Roman" w:hAnsi="Times New Roman" w:cs="Times New Roman"/>
              </w:rPr>
              <w:t>74,8</w:t>
            </w:r>
            <w:r w:rsidR="00D205AE">
              <w:rPr>
                <w:rFonts w:ascii="Times New Roman" w:hAnsi="Times New Roman" w:cs="Times New Roman"/>
              </w:rPr>
              <w:t>%</w:t>
            </w:r>
          </w:p>
        </w:tc>
      </w:tr>
      <w:tr w:rsidR="00317EFB" w:rsidRPr="00CD1CAD" w:rsidTr="00AA6513">
        <w:trPr>
          <w:trHeight w:val="700"/>
        </w:trPr>
        <w:tc>
          <w:tcPr>
            <w:cnfStyle w:val="001000000000"/>
            <w:tcW w:w="3078" w:type="dxa"/>
          </w:tcPr>
          <w:p w:rsidR="00317EFB" w:rsidRPr="00AA6513" w:rsidRDefault="0026377C" w:rsidP="00D205AE">
            <w:pPr>
              <w:spacing w:before="120" w:after="120"/>
              <w:rPr>
                <w:rFonts w:ascii="Times New Roman" w:hAnsi="Times New Roman" w:cs="Times New Roman"/>
              </w:rPr>
            </w:pPr>
            <w:r w:rsidRPr="00AA6513">
              <w:rPr>
                <w:rFonts w:ascii="Times New Roman" w:hAnsi="Times New Roman" w:cs="Times New Roman"/>
              </w:rPr>
              <w:t>Могућност усавршавања</w:t>
            </w:r>
          </w:p>
        </w:tc>
        <w:tc>
          <w:tcPr>
            <w:tcW w:w="1530" w:type="dxa"/>
          </w:tcPr>
          <w:p w:rsidR="00317EFB" w:rsidRPr="00D205AE" w:rsidRDefault="0026377C" w:rsidP="00D205AE">
            <w:pPr>
              <w:spacing w:before="120" w:after="120"/>
              <w:jc w:val="center"/>
              <w:cnfStyle w:val="000000000000"/>
              <w:rPr>
                <w:rFonts w:ascii="Times New Roman" w:hAnsi="Times New Roman" w:cs="Times New Roman"/>
              </w:rPr>
            </w:pPr>
            <w:r w:rsidRPr="00D205AE">
              <w:rPr>
                <w:rFonts w:ascii="Times New Roman" w:hAnsi="Times New Roman" w:cs="Times New Roman"/>
              </w:rPr>
              <w:t>37,9</w:t>
            </w:r>
            <w:r w:rsidR="00D205AE">
              <w:rPr>
                <w:rFonts w:ascii="Times New Roman" w:hAnsi="Times New Roman" w:cs="Times New Roman"/>
              </w:rPr>
              <w:t>%</w:t>
            </w:r>
          </w:p>
        </w:tc>
        <w:tc>
          <w:tcPr>
            <w:tcW w:w="3510" w:type="dxa"/>
          </w:tcPr>
          <w:p w:rsidR="00317EFB" w:rsidRPr="00AA6513" w:rsidRDefault="0026377C" w:rsidP="00D205AE">
            <w:pPr>
              <w:spacing w:before="120" w:after="120"/>
              <w:cnfStyle w:val="000000000000"/>
              <w:rPr>
                <w:rFonts w:ascii="Times New Roman" w:hAnsi="Times New Roman" w:cs="Times New Roman"/>
                <w:b/>
              </w:rPr>
            </w:pPr>
            <w:r w:rsidRPr="00AA6513">
              <w:rPr>
                <w:rFonts w:ascii="Times New Roman" w:hAnsi="Times New Roman" w:cs="Times New Roman"/>
                <w:b/>
              </w:rPr>
              <w:t>Бољи услови рада</w:t>
            </w:r>
          </w:p>
        </w:tc>
        <w:tc>
          <w:tcPr>
            <w:tcW w:w="1458" w:type="dxa"/>
          </w:tcPr>
          <w:p w:rsidR="00317EFB" w:rsidRPr="00D205AE" w:rsidRDefault="0026377C" w:rsidP="00D205AE">
            <w:pPr>
              <w:spacing w:before="120" w:after="120"/>
              <w:jc w:val="center"/>
              <w:cnfStyle w:val="000000000000"/>
              <w:rPr>
                <w:rFonts w:ascii="Times New Roman" w:hAnsi="Times New Roman" w:cs="Times New Roman"/>
              </w:rPr>
            </w:pPr>
            <w:r w:rsidRPr="00D205AE">
              <w:rPr>
                <w:rFonts w:ascii="Times New Roman" w:hAnsi="Times New Roman" w:cs="Times New Roman"/>
              </w:rPr>
              <w:t>48,5</w:t>
            </w:r>
            <w:r w:rsidR="00D205AE">
              <w:rPr>
                <w:rFonts w:ascii="Times New Roman" w:hAnsi="Times New Roman" w:cs="Times New Roman"/>
              </w:rPr>
              <w:t>%</w:t>
            </w:r>
          </w:p>
        </w:tc>
      </w:tr>
      <w:tr w:rsidR="00317EFB" w:rsidRPr="00CD1CAD" w:rsidTr="00AA6513">
        <w:trPr>
          <w:cnfStyle w:val="000000100000"/>
          <w:trHeight w:val="709"/>
        </w:trPr>
        <w:tc>
          <w:tcPr>
            <w:cnfStyle w:val="001000000000"/>
            <w:tcW w:w="3078" w:type="dxa"/>
          </w:tcPr>
          <w:p w:rsidR="00317EFB" w:rsidRPr="00AA6513" w:rsidRDefault="0026377C" w:rsidP="00D205AE">
            <w:pPr>
              <w:spacing w:before="120" w:after="120"/>
              <w:rPr>
                <w:rFonts w:ascii="Times New Roman" w:hAnsi="Times New Roman" w:cs="Times New Roman"/>
              </w:rPr>
            </w:pPr>
            <w:r w:rsidRPr="00AA6513">
              <w:rPr>
                <w:rFonts w:ascii="Times New Roman" w:hAnsi="Times New Roman" w:cs="Times New Roman"/>
              </w:rPr>
              <w:t>Рад у струци</w:t>
            </w:r>
          </w:p>
        </w:tc>
        <w:tc>
          <w:tcPr>
            <w:tcW w:w="1530" w:type="dxa"/>
          </w:tcPr>
          <w:p w:rsidR="00317EFB" w:rsidRPr="00D205AE" w:rsidRDefault="0026377C" w:rsidP="00D205AE">
            <w:pPr>
              <w:spacing w:before="120" w:after="120"/>
              <w:jc w:val="center"/>
              <w:cnfStyle w:val="000000100000"/>
              <w:rPr>
                <w:rFonts w:ascii="Times New Roman" w:hAnsi="Times New Roman" w:cs="Times New Roman"/>
              </w:rPr>
            </w:pPr>
            <w:r w:rsidRPr="00D205AE">
              <w:rPr>
                <w:rFonts w:ascii="Times New Roman" w:hAnsi="Times New Roman" w:cs="Times New Roman"/>
              </w:rPr>
              <w:t>36,9</w:t>
            </w:r>
            <w:r w:rsidR="00D205AE">
              <w:rPr>
                <w:rFonts w:ascii="Times New Roman" w:hAnsi="Times New Roman" w:cs="Times New Roman"/>
              </w:rPr>
              <w:t>%</w:t>
            </w:r>
          </w:p>
        </w:tc>
        <w:tc>
          <w:tcPr>
            <w:tcW w:w="3510" w:type="dxa"/>
          </w:tcPr>
          <w:p w:rsidR="00317EFB" w:rsidRPr="00AA6513" w:rsidRDefault="0026377C" w:rsidP="00D205AE">
            <w:pPr>
              <w:spacing w:before="120" w:after="120"/>
              <w:cnfStyle w:val="000000100000"/>
              <w:rPr>
                <w:rFonts w:ascii="Times New Roman" w:hAnsi="Times New Roman" w:cs="Times New Roman"/>
                <w:b/>
              </w:rPr>
            </w:pPr>
            <w:r w:rsidRPr="00AA6513">
              <w:rPr>
                <w:rFonts w:ascii="Times New Roman" w:hAnsi="Times New Roman" w:cs="Times New Roman"/>
                <w:b/>
              </w:rPr>
              <w:t>Могућност напредовања</w:t>
            </w:r>
          </w:p>
        </w:tc>
        <w:tc>
          <w:tcPr>
            <w:tcW w:w="1458" w:type="dxa"/>
          </w:tcPr>
          <w:p w:rsidR="00317EFB" w:rsidRPr="00D205AE" w:rsidRDefault="0026377C" w:rsidP="00D205AE">
            <w:pPr>
              <w:spacing w:before="120" w:after="120"/>
              <w:jc w:val="center"/>
              <w:cnfStyle w:val="000000100000"/>
              <w:rPr>
                <w:rFonts w:ascii="Times New Roman" w:hAnsi="Times New Roman" w:cs="Times New Roman"/>
              </w:rPr>
            </w:pPr>
            <w:r w:rsidRPr="00D205AE">
              <w:rPr>
                <w:rFonts w:ascii="Times New Roman" w:hAnsi="Times New Roman" w:cs="Times New Roman"/>
              </w:rPr>
              <w:t>36,9</w:t>
            </w:r>
            <w:r w:rsidR="00D205AE">
              <w:rPr>
                <w:rFonts w:ascii="Times New Roman" w:hAnsi="Times New Roman" w:cs="Times New Roman"/>
              </w:rPr>
              <w:t>%</w:t>
            </w:r>
          </w:p>
        </w:tc>
      </w:tr>
      <w:tr w:rsidR="00317EFB" w:rsidRPr="00CD1CAD" w:rsidTr="00AA6513">
        <w:trPr>
          <w:trHeight w:val="736"/>
        </w:trPr>
        <w:tc>
          <w:tcPr>
            <w:cnfStyle w:val="001000000000"/>
            <w:tcW w:w="3078" w:type="dxa"/>
          </w:tcPr>
          <w:p w:rsidR="00317EFB" w:rsidRPr="00AA6513" w:rsidRDefault="0026377C" w:rsidP="00D205AE">
            <w:pPr>
              <w:spacing w:before="120" w:after="120"/>
              <w:rPr>
                <w:rFonts w:ascii="Times New Roman" w:hAnsi="Times New Roman" w:cs="Times New Roman"/>
              </w:rPr>
            </w:pPr>
            <w:r w:rsidRPr="00AA6513">
              <w:rPr>
                <w:rFonts w:ascii="Times New Roman" w:hAnsi="Times New Roman" w:cs="Times New Roman"/>
              </w:rPr>
              <w:t>Могућност напредовања</w:t>
            </w:r>
          </w:p>
        </w:tc>
        <w:tc>
          <w:tcPr>
            <w:tcW w:w="1530" w:type="dxa"/>
          </w:tcPr>
          <w:p w:rsidR="00317EFB" w:rsidRPr="00D205AE" w:rsidRDefault="0026377C" w:rsidP="00D205AE">
            <w:pPr>
              <w:spacing w:before="120" w:after="120"/>
              <w:jc w:val="center"/>
              <w:cnfStyle w:val="000000000000"/>
              <w:rPr>
                <w:rFonts w:ascii="Times New Roman" w:hAnsi="Times New Roman" w:cs="Times New Roman"/>
              </w:rPr>
            </w:pPr>
            <w:r w:rsidRPr="00D205AE">
              <w:rPr>
                <w:rFonts w:ascii="Times New Roman" w:hAnsi="Times New Roman" w:cs="Times New Roman"/>
              </w:rPr>
              <w:t>34</w:t>
            </w:r>
            <w:r w:rsidR="00D205AE">
              <w:rPr>
                <w:rFonts w:ascii="Times New Roman" w:hAnsi="Times New Roman" w:cs="Times New Roman"/>
              </w:rPr>
              <w:t>%</w:t>
            </w:r>
          </w:p>
        </w:tc>
        <w:tc>
          <w:tcPr>
            <w:tcW w:w="3510" w:type="dxa"/>
          </w:tcPr>
          <w:p w:rsidR="00317EFB" w:rsidRPr="00AA6513" w:rsidRDefault="0026377C" w:rsidP="00D205AE">
            <w:pPr>
              <w:spacing w:before="120" w:after="120"/>
              <w:cnfStyle w:val="000000000000"/>
              <w:rPr>
                <w:rFonts w:ascii="Times New Roman" w:hAnsi="Times New Roman" w:cs="Times New Roman"/>
                <w:b/>
              </w:rPr>
            </w:pPr>
            <w:r w:rsidRPr="00AA6513">
              <w:rPr>
                <w:rFonts w:ascii="Times New Roman" w:hAnsi="Times New Roman" w:cs="Times New Roman"/>
                <w:b/>
              </w:rPr>
              <w:t>Сигурност посла</w:t>
            </w:r>
          </w:p>
        </w:tc>
        <w:tc>
          <w:tcPr>
            <w:tcW w:w="1458" w:type="dxa"/>
          </w:tcPr>
          <w:p w:rsidR="00317EFB" w:rsidRPr="00D205AE" w:rsidRDefault="0026377C" w:rsidP="00D205AE">
            <w:pPr>
              <w:spacing w:before="120" w:after="120"/>
              <w:jc w:val="center"/>
              <w:cnfStyle w:val="000000000000"/>
              <w:rPr>
                <w:rFonts w:ascii="Times New Roman" w:hAnsi="Times New Roman" w:cs="Times New Roman"/>
              </w:rPr>
            </w:pPr>
            <w:r w:rsidRPr="00D205AE">
              <w:rPr>
                <w:rFonts w:ascii="Times New Roman" w:hAnsi="Times New Roman" w:cs="Times New Roman"/>
              </w:rPr>
              <w:t>36</w:t>
            </w:r>
            <w:r w:rsidR="00D205AE">
              <w:rPr>
                <w:rFonts w:ascii="Times New Roman" w:hAnsi="Times New Roman" w:cs="Times New Roman"/>
              </w:rPr>
              <w:t>%</w:t>
            </w:r>
          </w:p>
        </w:tc>
      </w:tr>
      <w:tr w:rsidR="00317EFB" w:rsidRPr="00CD1CAD" w:rsidTr="00AA6513">
        <w:trPr>
          <w:cnfStyle w:val="000000100000"/>
          <w:trHeight w:val="898"/>
        </w:trPr>
        <w:tc>
          <w:tcPr>
            <w:cnfStyle w:val="001000000000"/>
            <w:tcW w:w="3078" w:type="dxa"/>
          </w:tcPr>
          <w:p w:rsidR="00317EFB" w:rsidRPr="00AA6513" w:rsidRDefault="00D205AE" w:rsidP="00D205AE">
            <w:pPr>
              <w:spacing w:before="120" w:after="120"/>
              <w:rPr>
                <w:rFonts w:ascii="Times New Roman" w:hAnsi="Times New Roman" w:cs="Times New Roman"/>
              </w:rPr>
            </w:pPr>
            <w:r w:rsidRPr="00AA6513">
              <w:rPr>
                <w:rFonts w:ascii="Times New Roman" w:hAnsi="Times New Roman" w:cs="Times New Roman"/>
              </w:rPr>
              <w:t>Бољи ус</w:t>
            </w:r>
            <w:r w:rsidR="0026377C" w:rsidRPr="00AA6513">
              <w:rPr>
                <w:rFonts w:ascii="Times New Roman" w:hAnsi="Times New Roman" w:cs="Times New Roman"/>
              </w:rPr>
              <w:t>лови рада</w:t>
            </w:r>
          </w:p>
        </w:tc>
        <w:tc>
          <w:tcPr>
            <w:tcW w:w="1530" w:type="dxa"/>
          </w:tcPr>
          <w:p w:rsidR="00317EFB" w:rsidRPr="00D205AE" w:rsidRDefault="0026377C" w:rsidP="00D205AE">
            <w:pPr>
              <w:spacing w:before="120" w:after="120"/>
              <w:jc w:val="center"/>
              <w:cnfStyle w:val="000000100000"/>
              <w:rPr>
                <w:rFonts w:ascii="Times New Roman" w:hAnsi="Times New Roman" w:cs="Times New Roman"/>
              </w:rPr>
            </w:pPr>
            <w:r w:rsidRPr="00D205AE">
              <w:rPr>
                <w:rFonts w:ascii="Times New Roman" w:hAnsi="Times New Roman" w:cs="Times New Roman"/>
              </w:rPr>
              <w:t>30,1</w:t>
            </w:r>
            <w:r w:rsidR="00D205AE">
              <w:rPr>
                <w:rFonts w:ascii="Times New Roman" w:hAnsi="Times New Roman" w:cs="Times New Roman"/>
              </w:rPr>
              <w:t>%</w:t>
            </w:r>
          </w:p>
        </w:tc>
        <w:tc>
          <w:tcPr>
            <w:tcW w:w="3510" w:type="dxa"/>
          </w:tcPr>
          <w:p w:rsidR="00317EFB" w:rsidRPr="00AA6513" w:rsidRDefault="008233C3" w:rsidP="00D205AE">
            <w:pPr>
              <w:spacing w:before="120" w:after="120"/>
              <w:cnfStyle w:val="000000100000"/>
              <w:rPr>
                <w:rFonts w:ascii="Times New Roman" w:hAnsi="Times New Roman" w:cs="Times New Roman"/>
                <w:b/>
              </w:rPr>
            </w:pPr>
            <w:r w:rsidRPr="00AA6513">
              <w:rPr>
                <w:rFonts w:ascii="Times New Roman" w:hAnsi="Times New Roman" w:cs="Times New Roman"/>
                <w:b/>
              </w:rPr>
              <w:t xml:space="preserve">Рад у струци и могућност </w:t>
            </w:r>
            <w:r w:rsidR="0026377C" w:rsidRPr="00AA6513">
              <w:rPr>
                <w:rFonts w:ascii="Times New Roman" w:hAnsi="Times New Roman" w:cs="Times New Roman"/>
                <w:b/>
              </w:rPr>
              <w:t>усавршавања</w:t>
            </w:r>
          </w:p>
        </w:tc>
        <w:tc>
          <w:tcPr>
            <w:tcW w:w="1458" w:type="dxa"/>
          </w:tcPr>
          <w:p w:rsidR="00317EFB" w:rsidRPr="00D205AE" w:rsidRDefault="0026377C" w:rsidP="00D205AE">
            <w:pPr>
              <w:spacing w:before="120" w:after="120"/>
              <w:jc w:val="center"/>
              <w:cnfStyle w:val="000000100000"/>
              <w:rPr>
                <w:rFonts w:ascii="Times New Roman" w:hAnsi="Times New Roman" w:cs="Times New Roman"/>
              </w:rPr>
            </w:pPr>
            <w:r w:rsidRPr="00D205AE">
              <w:rPr>
                <w:rFonts w:ascii="Times New Roman" w:hAnsi="Times New Roman" w:cs="Times New Roman"/>
              </w:rPr>
              <w:t>34</w:t>
            </w:r>
            <w:r w:rsidR="00D205AE">
              <w:rPr>
                <w:rFonts w:ascii="Times New Roman" w:hAnsi="Times New Roman" w:cs="Times New Roman"/>
              </w:rPr>
              <w:t>%</w:t>
            </w:r>
          </w:p>
        </w:tc>
      </w:tr>
    </w:tbl>
    <w:p w:rsidR="008233C3" w:rsidRDefault="008233C3" w:rsidP="00CD1CAD">
      <w:pPr>
        <w:spacing w:before="120" w:after="120" w:line="240" w:lineRule="auto"/>
        <w:jc w:val="both"/>
        <w:rPr>
          <w:rFonts w:ascii="Times New Roman" w:hAnsi="Times New Roman" w:cs="Times New Roman"/>
          <w:sz w:val="24"/>
          <w:szCs w:val="24"/>
        </w:rPr>
      </w:pPr>
    </w:p>
    <w:p w:rsidR="00CB1CC5" w:rsidRPr="00CD1CAD" w:rsidRDefault="00B802EC"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lastRenderedPageBreak/>
        <w:t>Ранија и</w:t>
      </w:r>
      <w:r w:rsidR="0026377C" w:rsidRPr="00CD1CAD">
        <w:rPr>
          <w:rFonts w:ascii="Times New Roman" w:hAnsi="Times New Roman" w:cs="Times New Roman"/>
          <w:sz w:val="24"/>
          <w:szCs w:val="24"/>
        </w:rPr>
        <w:t>страживања</w:t>
      </w:r>
      <w:r w:rsidR="00CE577D" w:rsidRPr="008E7DA5">
        <w:rPr>
          <w:rFonts w:ascii="Times New Roman" w:hAnsi="Times New Roman" w:cs="Times New Roman"/>
        </w:rPr>
        <w:t>[</w:t>
      </w:r>
      <w:r w:rsidR="00CE577D">
        <w:rPr>
          <w:rFonts w:ascii="Times New Roman" w:hAnsi="Times New Roman" w:cs="Times New Roman"/>
        </w:rPr>
        <w:t>29</w:t>
      </w:r>
      <w:r w:rsidR="00CE577D" w:rsidRPr="008E7DA5">
        <w:rPr>
          <w:rFonts w:ascii="Times New Roman" w:hAnsi="Times New Roman" w:cs="Times New Roman"/>
        </w:rPr>
        <w:t>]</w:t>
      </w:r>
      <w:r w:rsidRPr="00CD1CAD">
        <w:rPr>
          <w:rFonts w:ascii="Times New Roman" w:hAnsi="Times New Roman" w:cs="Times New Roman"/>
          <w:sz w:val="24"/>
          <w:szCs w:val="24"/>
        </w:rPr>
        <w:t xml:space="preserve">, као и резултати добијени овом анкетом </w:t>
      </w:r>
      <w:r w:rsidR="0026377C" w:rsidRPr="00CD1CAD">
        <w:rPr>
          <w:rFonts w:ascii="Times New Roman" w:hAnsi="Times New Roman" w:cs="Times New Roman"/>
          <w:sz w:val="24"/>
          <w:szCs w:val="24"/>
        </w:rPr>
        <w:t xml:space="preserve"> </w:t>
      </w:r>
      <w:r w:rsidRPr="00CD1CAD">
        <w:rPr>
          <w:rFonts w:ascii="Times New Roman" w:hAnsi="Times New Roman" w:cs="Times New Roman"/>
          <w:sz w:val="24"/>
          <w:szCs w:val="24"/>
        </w:rPr>
        <w:t xml:space="preserve">имплицирају </w:t>
      </w:r>
      <w:r w:rsidR="0026377C" w:rsidRPr="00CD1CAD">
        <w:rPr>
          <w:rFonts w:ascii="Times New Roman" w:hAnsi="Times New Roman" w:cs="Times New Roman"/>
          <w:sz w:val="24"/>
          <w:szCs w:val="24"/>
        </w:rPr>
        <w:t xml:space="preserve"> да су ови фактори последњих година пресудни за задовољство запослених</w:t>
      </w:r>
      <w:r w:rsidRPr="00CD1CAD">
        <w:rPr>
          <w:rFonts w:ascii="Times New Roman" w:hAnsi="Times New Roman" w:cs="Times New Roman"/>
          <w:sz w:val="24"/>
          <w:szCs w:val="24"/>
        </w:rPr>
        <w:t xml:space="preserve">. Задржавање запослених </w:t>
      </w:r>
      <w:r w:rsidR="001E4CD2" w:rsidRPr="00CD1CAD">
        <w:rPr>
          <w:rFonts w:ascii="Times New Roman" w:hAnsi="Times New Roman" w:cs="Times New Roman"/>
          <w:sz w:val="24"/>
          <w:szCs w:val="24"/>
        </w:rPr>
        <w:t>у оквиру о</w:t>
      </w:r>
      <w:r w:rsidR="00CB1CC5" w:rsidRPr="00CD1CAD">
        <w:rPr>
          <w:rFonts w:ascii="Times New Roman" w:hAnsi="Times New Roman" w:cs="Times New Roman"/>
          <w:sz w:val="24"/>
          <w:szCs w:val="24"/>
        </w:rPr>
        <w:t>рганизације, као и њихово напредовање у оквиру исте у великој мери доприноси смањењу трошкова и ризика у организацији. Прво, напредовање у оквиру оранизације доприноси смањењу времена обуке нових кадрова за одређену позицију. Запослени који је напредовао за степен је већ упознат са пословањем компаније, кључним циљевима, као и мисијом и визијом. Смањује се ризик од одабира неквалитетних кандидата. Такође је битна</w:t>
      </w:r>
      <w:r w:rsidR="001E4CD2" w:rsidRPr="00CD1CAD">
        <w:rPr>
          <w:rFonts w:ascii="Times New Roman" w:hAnsi="Times New Roman" w:cs="Times New Roman"/>
          <w:sz w:val="24"/>
          <w:szCs w:val="24"/>
        </w:rPr>
        <w:t xml:space="preserve"> уштеда у времену, где организација</w:t>
      </w:r>
      <w:r w:rsidR="00CB1CC5" w:rsidRPr="00CD1CAD">
        <w:rPr>
          <w:rFonts w:ascii="Times New Roman" w:hAnsi="Times New Roman" w:cs="Times New Roman"/>
          <w:sz w:val="24"/>
          <w:szCs w:val="24"/>
        </w:rPr>
        <w:t xml:space="preserve"> мање времена троши на обуку нових кадрова изван </w:t>
      </w:r>
      <w:r w:rsidR="001E4CD2" w:rsidRPr="00CD1CAD">
        <w:rPr>
          <w:rFonts w:ascii="Times New Roman" w:hAnsi="Times New Roman" w:cs="Times New Roman"/>
          <w:sz w:val="24"/>
          <w:szCs w:val="24"/>
        </w:rPr>
        <w:t>ње</w:t>
      </w:r>
      <w:r w:rsidR="00CB1CC5" w:rsidRPr="00CD1CAD">
        <w:rPr>
          <w:rFonts w:ascii="Times New Roman" w:hAnsi="Times New Roman" w:cs="Times New Roman"/>
          <w:sz w:val="24"/>
          <w:szCs w:val="24"/>
        </w:rPr>
        <w:t>.</w:t>
      </w:r>
    </w:p>
    <w:p w:rsidR="00CB1CC5" w:rsidRDefault="00CB1CC5"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Са побољшаним тржи</w:t>
      </w:r>
      <w:r w:rsidR="001E4CD2" w:rsidRPr="00CD1CAD">
        <w:rPr>
          <w:rFonts w:ascii="Times New Roman" w:hAnsi="Times New Roman" w:cs="Times New Roman"/>
          <w:sz w:val="24"/>
          <w:szCs w:val="24"/>
        </w:rPr>
        <w:t>штем рада и економијом, организаци</w:t>
      </w:r>
      <w:r w:rsidRPr="00CD1CAD">
        <w:rPr>
          <w:rFonts w:ascii="Times New Roman" w:hAnsi="Times New Roman" w:cs="Times New Roman"/>
          <w:sz w:val="24"/>
          <w:szCs w:val="24"/>
        </w:rPr>
        <w:t xml:space="preserve">је се труде да привуку и </w:t>
      </w:r>
      <w:r w:rsidR="00DF3905" w:rsidRPr="00CD1CAD">
        <w:rPr>
          <w:rFonts w:ascii="Times New Roman" w:hAnsi="Times New Roman" w:cs="Times New Roman"/>
          <w:sz w:val="24"/>
          <w:szCs w:val="24"/>
        </w:rPr>
        <w:t>задрже квалитетне кадрове. Подата</w:t>
      </w:r>
      <w:r w:rsidRPr="00CD1CAD">
        <w:rPr>
          <w:rFonts w:ascii="Times New Roman" w:hAnsi="Times New Roman" w:cs="Times New Roman"/>
          <w:sz w:val="24"/>
          <w:szCs w:val="24"/>
        </w:rPr>
        <w:t>к који се односи на размишљање запосленог да промени своје тренутно радно место није нимало охрабрујућ, јер се ту може видети доза незадовољства тренутним радним местом. Више од половине, тачније 54,5% испитаника веома често или често размишља о проналажењу новог посла</w:t>
      </w:r>
      <w:r w:rsidR="001E4CD2" w:rsidRPr="00CD1CAD">
        <w:rPr>
          <w:rFonts w:ascii="Times New Roman" w:hAnsi="Times New Roman" w:cs="Times New Roman"/>
          <w:sz w:val="24"/>
          <w:szCs w:val="24"/>
        </w:rPr>
        <w:t xml:space="preserve"> </w:t>
      </w:r>
      <w:r w:rsidRPr="00CD1CAD">
        <w:rPr>
          <w:rFonts w:ascii="Times New Roman" w:hAnsi="Times New Roman" w:cs="Times New Roman"/>
          <w:sz w:val="24"/>
          <w:szCs w:val="24"/>
        </w:rPr>
        <w:t>(график</w:t>
      </w:r>
      <w:r w:rsidR="00CE577D">
        <w:rPr>
          <w:rFonts w:ascii="Times New Roman" w:hAnsi="Times New Roman" w:cs="Times New Roman"/>
          <w:sz w:val="24"/>
          <w:szCs w:val="24"/>
        </w:rPr>
        <w:t xml:space="preserve"> 5</w:t>
      </w:r>
      <w:r w:rsidRPr="00CD1CAD">
        <w:rPr>
          <w:rFonts w:ascii="Times New Roman" w:hAnsi="Times New Roman" w:cs="Times New Roman"/>
          <w:sz w:val="24"/>
          <w:szCs w:val="24"/>
        </w:rPr>
        <w:t>).</w:t>
      </w:r>
    </w:p>
    <w:p w:rsidR="00CE577D" w:rsidRPr="00CE577D" w:rsidRDefault="00CE577D" w:rsidP="00CE577D">
      <w:pPr>
        <w:spacing w:before="120" w:after="120" w:line="240" w:lineRule="auto"/>
        <w:jc w:val="center"/>
        <w:rPr>
          <w:rFonts w:ascii="Times New Roman" w:hAnsi="Times New Roman" w:cs="Times New Roman"/>
        </w:rPr>
      </w:pPr>
      <w:r w:rsidRPr="00CE577D">
        <w:rPr>
          <w:rFonts w:ascii="Times New Roman" w:hAnsi="Times New Roman" w:cs="Times New Roman"/>
          <w:b/>
        </w:rPr>
        <w:t xml:space="preserve">График 5. </w:t>
      </w:r>
      <w:r w:rsidRPr="00CE577D">
        <w:rPr>
          <w:rFonts w:ascii="Times New Roman" w:hAnsi="Times New Roman" w:cs="Times New Roman"/>
        </w:rPr>
        <w:t>Колико често размишљате о проналажењу новог посла</w:t>
      </w:r>
    </w:p>
    <w:p w:rsidR="0026377C" w:rsidRPr="00CD1CAD" w:rsidRDefault="00C51219" w:rsidP="00CD1CAD">
      <w:pPr>
        <w:spacing w:before="120" w:after="120" w:line="24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66" type="#_x0000_t202" style="position:absolute;left:0;text-align:left;margin-left:367.5pt;margin-top:8.15pt;width:76.65pt;height:98.2pt;z-index:251695104" stroked="f">
            <v:textbox>
              <w:txbxContent>
                <w:p w:rsidR="00335F67" w:rsidRPr="00CE577D" w:rsidRDefault="00335F67" w:rsidP="00CE577D">
                  <w:pPr>
                    <w:spacing w:after="0"/>
                    <w:rPr>
                      <w:rFonts w:ascii="Times New Roman" w:hAnsi="Times New Roman" w:cs="Times New Roman"/>
                    </w:rPr>
                  </w:pPr>
                  <w:r w:rsidRPr="00CE577D">
                    <w:rPr>
                      <w:rFonts w:ascii="Times New Roman" w:hAnsi="Times New Roman" w:cs="Times New Roman"/>
                    </w:rPr>
                    <w:t>Веома ретко</w:t>
                  </w:r>
                </w:p>
                <w:p w:rsidR="00335F67" w:rsidRPr="00CE577D" w:rsidRDefault="00335F67" w:rsidP="00CE577D">
                  <w:pPr>
                    <w:spacing w:after="0"/>
                    <w:rPr>
                      <w:rFonts w:ascii="Times New Roman" w:hAnsi="Times New Roman" w:cs="Times New Roman"/>
                    </w:rPr>
                  </w:pPr>
                  <w:r w:rsidRPr="00CE577D">
                    <w:rPr>
                      <w:rFonts w:ascii="Times New Roman" w:hAnsi="Times New Roman" w:cs="Times New Roman"/>
                    </w:rPr>
                    <w:t>Ретко</w:t>
                  </w:r>
                </w:p>
                <w:p w:rsidR="00335F67" w:rsidRPr="00CE577D" w:rsidRDefault="00335F67" w:rsidP="00CE577D">
                  <w:pPr>
                    <w:spacing w:after="0"/>
                    <w:rPr>
                      <w:rFonts w:ascii="Times New Roman" w:hAnsi="Times New Roman" w:cs="Times New Roman"/>
                    </w:rPr>
                  </w:pPr>
                  <w:r w:rsidRPr="00CE577D">
                    <w:rPr>
                      <w:rFonts w:ascii="Times New Roman" w:hAnsi="Times New Roman" w:cs="Times New Roman"/>
                    </w:rPr>
                    <w:t>Често</w:t>
                  </w:r>
                </w:p>
                <w:p w:rsidR="00335F67" w:rsidRPr="00CE577D" w:rsidRDefault="00335F67" w:rsidP="00CE577D">
                  <w:pPr>
                    <w:spacing w:after="0"/>
                    <w:rPr>
                      <w:rFonts w:ascii="Times New Roman" w:hAnsi="Times New Roman" w:cs="Times New Roman"/>
                    </w:rPr>
                  </w:pPr>
                  <w:r w:rsidRPr="00CE577D">
                    <w:rPr>
                      <w:rFonts w:ascii="Times New Roman" w:hAnsi="Times New Roman" w:cs="Times New Roman"/>
                    </w:rPr>
                    <w:t>Веома често</w:t>
                  </w:r>
                </w:p>
              </w:txbxContent>
            </v:textbox>
          </v:shape>
        </w:pict>
      </w:r>
      <w:r w:rsidR="00CB1CC5" w:rsidRPr="00CD1CAD">
        <w:rPr>
          <w:rFonts w:ascii="Times New Roman" w:hAnsi="Times New Roman" w:cs="Times New Roman"/>
          <w:sz w:val="24"/>
          <w:szCs w:val="24"/>
        </w:rPr>
        <w:t xml:space="preserve"> </w:t>
      </w:r>
      <w:r w:rsidR="00CB1CC5" w:rsidRPr="00CD1CAD">
        <w:rPr>
          <w:rFonts w:ascii="Times New Roman" w:hAnsi="Times New Roman" w:cs="Times New Roman"/>
          <w:noProof/>
          <w:sz w:val="24"/>
          <w:szCs w:val="24"/>
        </w:rPr>
        <w:drawing>
          <wp:inline distT="0" distB="0" distL="0" distR="0">
            <wp:extent cx="5652909" cy="2030681"/>
            <wp:effectExtent l="19050" t="0" r="4941" b="0"/>
            <wp:docPr id="2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srcRect l="22262" t="43191" r="33896" b="29893"/>
                    <a:stretch>
                      <a:fillRect/>
                    </a:stretch>
                  </pic:blipFill>
                  <pic:spPr bwMode="auto">
                    <a:xfrm>
                      <a:off x="0" y="0"/>
                      <a:ext cx="5653190" cy="2030782"/>
                    </a:xfrm>
                    <a:prstGeom prst="rect">
                      <a:avLst/>
                    </a:prstGeom>
                    <a:noFill/>
                    <a:ln w="9525">
                      <a:noFill/>
                      <a:miter lim="800000"/>
                      <a:headEnd/>
                      <a:tailEnd/>
                    </a:ln>
                  </pic:spPr>
                </pic:pic>
              </a:graphicData>
            </a:graphic>
          </wp:inline>
        </w:drawing>
      </w:r>
    </w:p>
    <w:p w:rsidR="007C563F" w:rsidRPr="00C349C9" w:rsidRDefault="006159CB"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Овај податак упозорава да би пос</w:t>
      </w:r>
      <w:r w:rsidR="00274622" w:rsidRPr="00CD1CAD">
        <w:rPr>
          <w:rFonts w:ascii="Times New Roman" w:hAnsi="Times New Roman" w:cs="Times New Roman"/>
          <w:sz w:val="24"/>
          <w:szCs w:val="24"/>
        </w:rPr>
        <w:t>лодавци требало више да се ангажују око својих запослених. Није циљ само привући квалитетан кадар, већ и задржати га. Живимо у добу где преовладава приватни сектор, где је флуктуација радника на високом нивоу. Имајући то у виду може се разумети да запослени одлазе тамо где су услови бољи, али има то и негативну страну која може указати да уколико запослени често мења радна места или није квалификован или не поседује жељу и вољу за радом. Програми мобилности, проширења и обогаћивања радних места јесу опције које могу утицати на запослене да се задрже на својим радним местима, те уједно повећају своје задовољство на радном месту.</w:t>
      </w:r>
      <w:r w:rsidR="00DF3905" w:rsidRPr="00CD1CAD">
        <w:rPr>
          <w:rFonts w:ascii="Times New Roman" w:hAnsi="Times New Roman" w:cs="Times New Roman"/>
          <w:sz w:val="24"/>
          <w:szCs w:val="24"/>
        </w:rPr>
        <w:t xml:space="preserve"> Први знак задовољства запосленог јесте његово размишљање да не жели да напусти тренутно радно место.</w:t>
      </w:r>
      <w:r w:rsidR="00C349C9" w:rsidRPr="008E7DA5">
        <w:rPr>
          <w:rFonts w:ascii="Times New Roman" w:hAnsi="Times New Roman" w:cs="Times New Roman"/>
        </w:rPr>
        <w:t>[</w:t>
      </w:r>
      <w:r w:rsidR="00C349C9">
        <w:rPr>
          <w:rFonts w:ascii="Times New Roman" w:hAnsi="Times New Roman" w:cs="Times New Roman"/>
        </w:rPr>
        <w:t>41</w:t>
      </w:r>
      <w:r w:rsidR="00C349C9" w:rsidRPr="008E7DA5">
        <w:rPr>
          <w:rFonts w:ascii="Times New Roman" w:hAnsi="Times New Roman" w:cs="Times New Roman"/>
        </w:rPr>
        <w:t>]</w:t>
      </w:r>
    </w:p>
    <w:p w:rsidR="00476970" w:rsidRPr="00CD1CAD" w:rsidRDefault="001E4CD2" w:rsidP="00CD1CAD">
      <w:pPr>
        <w:pStyle w:val="Heading2"/>
        <w:spacing w:before="120" w:beforeAutospacing="0" w:after="120" w:afterAutospacing="0"/>
        <w:jc w:val="center"/>
        <w:rPr>
          <w:sz w:val="24"/>
          <w:szCs w:val="24"/>
        </w:rPr>
      </w:pPr>
      <w:bookmarkStart w:id="28" w:name="_Toc52027194"/>
      <w:r w:rsidRPr="00CD1CAD">
        <w:rPr>
          <w:sz w:val="24"/>
          <w:szCs w:val="24"/>
        </w:rPr>
        <w:t>4.2.</w:t>
      </w:r>
      <w:r w:rsidR="0069605E" w:rsidRPr="00CD1CAD">
        <w:rPr>
          <w:sz w:val="24"/>
          <w:szCs w:val="24"/>
        </w:rPr>
        <w:t>Задовољство запослених: плата и бенефити</w:t>
      </w:r>
      <w:bookmarkEnd w:id="28"/>
    </w:p>
    <w:p w:rsidR="00F1157C" w:rsidRDefault="00F1157C"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Новац је најстарији и најуниверзалнији начин мотивисања за рад, међутим поставили се плата у непосредну функцију повећања продуктивности рада, долази се до закључка да свако повећање плате не доводи нужно до повећања продуктивности.</w:t>
      </w:r>
      <w:r w:rsidR="00C349C9" w:rsidRPr="008E7DA5">
        <w:rPr>
          <w:rFonts w:ascii="Times New Roman" w:hAnsi="Times New Roman" w:cs="Times New Roman"/>
        </w:rPr>
        <w:t>[</w:t>
      </w:r>
      <w:r w:rsidR="00C349C9">
        <w:rPr>
          <w:rFonts w:ascii="Times New Roman" w:hAnsi="Times New Roman" w:cs="Times New Roman"/>
        </w:rPr>
        <w:t>6</w:t>
      </w:r>
      <w:r w:rsidR="00C349C9" w:rsidRPr="008E7DA5">
        <w:rPr>
          <w:rFonts w:ascii="Times New Roman" w:hAnsi="Times New Roman" w:cs="Times New Roman"/>
        </w:rPr>
        <w:t>]</w:t>
      </w:r>
      <w:r w:rsidR="008E5550" w:rsidRPr="00CD1CAD">
        <w:rPr>
          <w:rFonts w:ascii="Times New Roman" w:hAnsi="Times New Roman" w:cs="Times New Roman"/>
          <w:sz w:val="24"/>
          <w:szCs w:val="24"/>
        </w:rPr>
        <w:t xml:space="preserve"> Ипак, истраживања</w:t>
      </w:r>
      <w:r w:rsidR="00C349C9" w:rsidRPr="008E7DA5">
        <w:rPr>
          <w:rFonts w:ascii="Times New Roman" w:hAnsi="Times New Roman" w:cs="Times New Roman"/>
        </w:rPr>
        <w:t>[</w:t>
      </w:r>
      <w:r w:rsidR="00C349C9">
        <w:rPr>
          <w:rFonts w:ascii="Times New Roman" w:hAnsi="Times New Roman" w:cs="Times New Roman"/>
        </w:rPr>
        <w:t>29</w:t>
      </w:r>
      <w:r w:rsidR="00C349C9" w:rsidRPr="008E7DA5">
        <w:rPr>
          <w:rFonts w:ascii="Times New Roman" w:hAnsi="Times New Roman" w:cs="Times New Roman"/>
        </w:rPr>
        <w:t>]</w:t>
      </w:r>
      <w:r w:rsidR="00744E6C" w:rsidRPr="00CD1CAD">
        <w:rPr>
          <w:rFonts w:ascii="Times New Roman" w:hAnsi="Times New Roman" w:cs="Times New Roman"/>
          <w:sz w:val="24"/>
          <w:szCs w:val="24"/>
        </w:rPr>
        <w:t xml:space="preserve"> указују на то да још од 2002</w:t>
      </w:r>
      <w:r w:rsidR="001E4CD2" w:rsidRPr="00CD1CAD">
        <w:rPr>
          <w:rFonts w:ascii="Times New Roman" w:hAnsi="Times New Roman" w:cs="Times New Roman"/>
          <w:sz w:val="24"/>
          <w:szCs w:val="24"/>
        </w:rPr>
        <w:t>.</w:t>
      </w:r>
      <w:r w:rsidR="00744E6C" w:rsidRPr="00CD1CAD">
        <w:rPr>
          <w:rFonts w:ascii="Times New Roman" w:hAnsi="Times New Roman" w:cs="Times New Roman"/>
          <w:sz w:val="24"/>
          <w:szCs w:val="24"/>
        </w:rPr>
        <w:t xml:space="preserve"> године, плата представља топ пет мотиватора за повећање задовољства запослених. Резлтати добијени анкетом сагласни су са поменутим истраживањем. На питање „Да ли мислите/сматрате да сте адекватно </w:t>
      </w:r>
      <w:r w:rsidR="00744E6C" w:rsidRPr="00CD1CAD">
        <w:rPr>
          <w:rFonts w:ascii="Times New Roman" w:hAnsi="Times New Roman" w:cs="Times New Roman"/>
          <w:sz w:val="24"/>
          <w:szCs w:val="24"/>
        </w:rPr>
        <w:lastRenderedPageBreak/>
        <w:t xml:space="preserve">плаћени сразмерно </w:t>
      </w:r>
      <w:r w:rsidR="00752901" w:rsidRPr="00CD1CAD">
        <w:rPr>
          <w:rFonts w:ascii="Times New Roman" w:hAnsi="Times New Roman" w:cs="Times New Roman"/>
          <w:sz w:val="24"/>
          <w:szCs w:val="24"/>
        </w:rPr>
        <w:t>вашем нивоу образовања?</w:t>
      </w:r>
      <w:r w:rsidR="00744E6C" w:rsidRPr="00CD1CAD">
        <w:rPr>
          <w:rFonts w:ascii="Times New Roman" w:hAnsi="Times New Roman" w:cs="Times New Roman"/>
          <w:sz w:val="24"/>
          <w:szCs w:val="24"/>
        </w:rPr>
        <w:t>“</w:t>
      </w:r>
      <w:r w:rsidR="00752901" w:rsidRPr="00CD1CAD">
        <w:rPr>
          <w:rFonts w:ascii="Times New Roman" w:hAnsi="Times New Roman" w:cs="Times New Roman"/>
          <w:sz w:val="24"/>
          <w:szCs w:val="24"/>
        </w:rPr>
        <w:t xml:space="preserve"> испитаници су 71,8% случајева одговорили са „не“ и 28,2% одговор је „да“ (график</w:t>
      </w:r>
      <w:r w:rsidR="00C349C9">
        <w:rPr>
          <w:rFonts w:ascii="Times New Roman" w:hAnsi="Times New Roman" w:cs="Times New Roman"/>
          <w:sz w:val="24"/>
          <w:szCs w:val="24"/>
        </w:rPr>
        <w:t xml:space="preserve"> 6</w:t>
      </w:r>
      <w:r w:rsidR="00752901" w:rsidRPr="00CD1CAD">
        <w:rPr>
          <w:rFonts w:ascii="Times New Roman" w:hAnsi="Times New Roman" w:cs="Times New Roman"/>
          <w:sz w:val="24"/>
          <w:szCs w:val="24"/>
        </w:rPr>
        <w:t>).</w:t>
      </w:r>
    </w:p>
    <w:p w:rsidR="00C349C9" w:rsidRPr="00C349C9" w:rsidRDefault="00C349C9" w:rsidP="00C349C9">
      <w:pPr>
        <w:spacing w:before="120" w:after="120" w:line="240" w:lineRule="auto"/>
        <w:jc w:val="center"/>
        <w:rPr>
          <w:rFonts w:ascii="Times New Roman" w:hAnsi="Times New Roman" w:cs="Times New Roman"/>
        </w:rPr>
      </w:pPr>
      <w:r w:rsidRPr="00C349C9">
        <w:rPr>
          <w:rFonts w:ascii="Times New Roman" w:hAnsi="Times New Roman" w:cs="Times New Roman"/>
          <w:b/>
        </w:rPr>
        <w:t xml:space="preserve">График 6. </w:t>
      </w:r>
      <w:r w:rsidRPr="00C349C9">
        <w:rPr>
          <w:rFonts w:ascii="Times New Roman" w:hAnsi="Times New Roman" w:cs="Times New Roman"/>
        </w:rPr>
        <w:t>Да ли мислите/сматрате да сте адекватно плаћени сразмерно вашем нивоу образовања</w:t>
      </w:r>
    </w:p>
    <w:p w:rsidR="0069605E" w:rsidRPr="00CD1CAD" w:rsidRDefault="00C51219" w:rsidP="00CD1CAD">
      <w:pPr>
        <w:spacing w:before="120" w:after="120" w:line="24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67" type="#_x0000_t202" style="position:absolute;left:0;text-align:left;margin-left:374pt;margin-top:10.45pt;width:46.8pt;height:43pt;z-index:251696128" stroked="f">
            <v:textbox>
              <w:txbxContent>
                <w:p w:rsidR="00335F67" w:rsidRPr="00C349C9" w:rsidRDefault="00335F67" w:rsidP="00C349C9">
                  <w:pPr>
                    <w:spacing w:after="0"/>
                    <w:rPr>
                      <w:rFonts w:ascii="Times New Roman" w:hAnsi="Times New Roman" w:cs="Times New Roman"/>
                    </w:rPr>
                  </w:pPr>
                  <w:r w:rsidRPr="00C349C9">
                    <w:rPr>
                      <w:rFonts w:ascii="Times New Roman" w:hAnsi="Times New Roman" w:cs="Times New Roman"/>
                    </w:rPr>
                    <w:t>Да</w:t>
                  </w:r>
                </w:p>
                <w:p w:rsidR="00335F67" w:rsidRPr="00C349C9" w:rsidRDefault="00335F67" w:rsidP="00C349C9">
                  <w:pPr>
                    <w:spacing w:after="0"/>
                    <w:rPr>
                      <w:rFonts w:ascii="Times New Roman" w:hAnsi="Times New Roman" w:cs="Times New Roman"/>
                    </w:rPr>
                  </w:pPr>
                  <w:r w:rsidRPr="00C349C9">
                    <w:rPr>
                      <w:rFonts w:ascii="Times New Roman" w:hAnsi="Times New Roman" w:cs="Times New Roman"/>
                    </w:rPr>
                    <w:t>Не</w:t>
                  </w:r>
                </w:p>
              </w:txbxContent>
            </v:textbox>
          </v:shape>
        </w:pict>
      </w:r>
      <w:r w:rsidR="0069605E" w:rsidRPr="00CD1CAD">
        <w:rPr>
          <w:rFonts w:ascii="Times New Roman" w:hAnsi="Times New Roman" w:cs="Times New Roman"/>
          <w:noProof/>
          <w:sz w:val="24"/>
          <w:szCs w:val="24"/>
        </w:rPr>
        <w:drawing>
          <wp:inline distT="0" distB="0" distL="0" distR="0">
            <wp:extent cx="6258552" cy="2066307"/>
            <wp:effectExtent l="19050" t="0" r="8898" b="0"/>
            <wp:docPr id="2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srcRect l="21662" t="55253" r="30314" b="18150"/>
                    <a:stretch>
                      <a:fillRect/>
                    </a:stretch>
                  </pic:blipFill>
                  <pic:spPr bwMode="auto">
                    <a:xfrm>
                      <a:off x="0" y="0"/>
                      <a:ext cx="6262991" cy="2067773"/>
                    </a:xfrm>
                    <a:prstGeom prst="rect">
                      <a:avLst/>
                    </a:prstGeom>
                    <a:noFill/>
                    <a:ln w="9525">
                      <a:noFill/>
                      <a:miter lim="800000"/>
                      <a:headEnd/>
                      <a:tailEnd/>
                    </a:ln>
                  </pic:spPr>
                </pic:pic>
              </a:graphicData>
            </a:graphic>
          </wp:inline>
        </w:drawing>
      </w:r>
    </w:p>
    <w:p w:rsidR="00752901" w:rsidRPr="00CD1CAD" w:rsidRDefault="00752901"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Полазећи од података добијених у графику</w:t>
      </w:r>
      <w:r w:rsidR="001E4CD2" w:rsidRPr="00CD1CAD">
        <w:rPr>
          <w:rFonts w:ascii="Times New Roman" w:hAnsi="Times New Roman" w:cs="Times New Roman"/>
          <w:sz w:val="24"/>
          <w:szCs w:val="24"/>
        </w:rPr>
        <w:t xml:space="preserve"> 1</w:t>
      </w:r>
      <w:r w:rsidRPr="00CD1CAD">
        <w:rPr>
          <w:rFonts w:ascii="Times New Roman" w:hAnsi="Times New Roman" w:cs="Times New Roman"/>
          <w:sz w:val="24"/>
          <w:szCs w:val="24"/>
        </w:rPr>
        <w:t xml:space="preserve"> (да ли сте запослени у струци), незадовољство висином плате може бити повезано и незадовољством рада ван своје струке. Новац је важан, али не и довољан механизам мотивисаности. Он није подједанко важан сваком појединцу и свакој ситуацији. Важно је имати у виду да што је новца мање-постаје важнији.</w:t>
      </w:r>
      <w:r w:rsidR="00335F67" w:rsidRPr="008E7DA5">
        <w:rPr>
          <w:rFonts w:ascii="Times New Roman" w:hAnsi="Times New Roman" w:cs="Times New Roman"/>
        </w:rPr>
        <w:t>[</w:t>
      </w:r>
      <w:r w:rsidR="00335F67">
        <w:rPr>
          <w:rFonts w:ascii="Times New Roman" w:hAnsi="Times New Roman" w:cs="Times New Roman"/>
        </w:rPr>
        <w:t>7</w:t>
      </w:r>
      <w:r w:rsidR="00335F67" w:rsidRPr="008E7DA5">
        <w:rPr>
          <w:rFonts w:ascii="Times New Roman" w:hAnsi="Times New Roman" w:cs="Times New Roman"/>
        </w:rPr>
        <w:t>]</w:t>
      </w:r>
      <w:r w:rsidR="00070DF0" w:rsidRPr="00CD1CAD">
        <w:rPr>
          <w:rFonts w:ascii="Times New Roman" w:hAnsi="Times New Roman" w:cs="Times New Roman"/>
          <w:sz w:val="24"/>
          <w:szCs w:val="24"/>
        </w:rPr>
        <w:t xml:space="preserve"> Важност новца као средства мотивације је у томе да не задовољава само егзистенцијалне потребе, већ и друштвене:</w:t>
      </w:r>
    </w:p>
    <w:p w:rsidR="00070DF0" w:rsidRPr="00CD1CAD" w:rsidRDefault="00070DF0" w:rsidP="00CD1CAD">
      <w:pPr>
        <w:pStyle w:val="ListParagraph"/>
        <w:numPr>
          <w:ilvl w:val="0"/>
          <w:numId w:val="42"/>
        </w:num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Висока зарада обезбеђује присту</w:t>
      </w:r>
      <w:r w:rsidR="00A67E27" w:rsidRPr="00CD1CAD">
        <w:rPr>
          <w:rFonts w:ascii="Times New Roman" w:hAnsi="Times New Roman" w:cs="Times New Roman"/>
          <w:sz w:val="24"/>
          <w:szCs w:val="24"/>
        </w:rPr>
        <w:t>п различитим физичким до</w:t>
      </w:r>
      <w:r w:rsidRPr="00CD1CAD">
        <w:rPr>
          <w:rFonts w:ascii="Times New Roman" w:hAnsi="Times New Roman" w:cs="Times New Roman"/>
          <w:sz w:val="24"/>
          <w:szCs w:val="24"/>
        </w:rPr>
        <w:t>брима</w:t>
      </w:r>
      <w:r w:rsidR="00A67E27" w:rsidRPr="00CD1CAD">
        <w:rPr>
          <w:rFonts w:ascii="Times New Roman" w:hAnsi="Times New Roman" w:cs="Times New Roman"/>
          <w:sz w:val="24"/>
          <w:szCs w:val="24"/>
        </w:rPr>
        <w:t>,</w:t>
      </w:r>
    </w:p>
    <w:p w:rsidR="00070DF0" w:rsidRPr="00CD1CAD" w:rsidRDefault="00070DF0" w:rsidP="00CD1CAD">
      <w:pPr>
        <w:pStyle w:val="ListParagraph"/>
        <w:numPr>
          <w:ilvl w:val="0"/>
          <w:numId w:val="42"/>
        </w:num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Омогућва виши животни стандард запосленог</w:t>
      </w:r>
      <w:r w:rsidR="00A67E27" w:rsidRPr="00CD1CAD">
        <w:rPr>
          <w:rFonts w:ascii="Times New Roman" w:hAnsi="Times New Roman" w:cs="Times New Roman"/>
          <w:sz w:val="24"/>
          <w:szCs w:val="24"/>
        </w:rPr>
        <w:t>,</w:t>
      </w:r>
    </w:p>
    <w:p w:rsidR="00070DF0" w:rsidRPr="00CD1CAD" w:rsidRDefault="00070DF0" w:rsidP="00CD1CAD">
      <w:pPr>
        <w:pStyle w:val="ListParagraph"/>
        <w:numPr>
          <w:ilvl w:val="0"/>
          <w:numId w:val="42"/>
        </w:num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Висока зарада је угл</w:t>
      </w:r>
      <w:r w:rsidR="00A67E27" w:rsidRPr="00CD1CAD">
        <w:rPr>
          <w:rFonts w:ascii="Times New Roman" w:hAnsi="Times New Roman" w:cs="Times New Roman"/>
          <w:sz w:val="24"/>
          <w:szCs w:val="24"/>
        </w:rPr>
        <w:t>а</w:t>
      </w:r>
      <w:r w:rsidRPr="00CD1CAD">
        <w:rPr>
          <w:rFonts w:ascii="Times New Roman" w:hAnsi="Times New Roman" w:cs="Times New Roman"/>
          <w:sz w:val="24"/>
          <w:szCs w:val="24"/>
        </w:rPr>
        <w:t>вном индикатор професионалне компетенције и знак успеха</w:t>
      </w:r>
      <w:r w:rsidR="00A67E27" w:rsidRPr="00CD1CAD">
        <w:rPr>
          <w:rFonts w:ascii="Times New Roman" w:hAnsi="Times New Roman" w:cs="Times New Roman"/>
          <w:sz w:val="24"/>
          <w:szCs w:val="24"/>
        </w:rPr>
        <w:t xml:space="preserve"> и</w:t>
      </w:r>
    </w:p>
    <w:p w:rsidR="002727F2" w:rsidRPr="00CD1CAD" w:rsidRDefault="002727F2" w:rsidP="00CD1CAD">
      <w:pPr>
        <w:pStyle w:val="ListParagraph"/>
        <w:numPr>
          <w:ilvl w:val="0"/>
          <w:numId w:val="42"/>
        </w:num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Висина зараде може служити као поређење између успешности појединаца и организација.</w:t>
      </w:r>
      <w:r w:rsidR="00335F67" w:rsidRPr="00335F67">
        <w:rPr>
          <w:rFonts w:ascii="Times New Roman" w:hAnsi="Times New Roman" w:cs="Times New Roman"/>
        </w:rPr>
        <w:t xml:space="preserve"> </w:t>
      </w:r>
      <w:r w:rsidR="00335F67" w:rsidRPr="008E7DA5">
        <w:rPr>
          <w:rFonts w:ascii="Times New Roman" w:hAnsi="Times New Roman" w:cs="Times New Roman"/>
        </w:rPr>
        <w:t>[</w:t>
      </w:r>
      <w:r w:rsidR="00335F67">
        <w:rPr>
          <w:rFonts w:ascii="Times New Roman" w:hAnsi="Times New Roman" w:cs="Times New Roman"/>
        </w:rPr>
        <w:t>7</w:t>
      </w:r>
      <w:r w:rsidR="00335F67" w:rsidRPr="008E7DA5">
        <w:rPr>
          <w:rFonts w:ascii="Times New Roman" w:hAnsi="Times New Roman" w:cs="Times New Roman"/>
        </w:rPr>
        <w:t>]</w:t>
      </w:r>
    </w:p>
    <w:p w:rsidR="00744E6C" w:rsidRDefault="002727F2"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Јасно је да се улога новца као мотиватора не може оспорити, али се његова улога не може посматрати изоловано у односу на остале  мотиваторе за повећање задовољства. Доказ томе јесте одговор на питање „Фактори за успешан рад“ (график</w:t>
      </w:r>
      <w:r w:rsidR="00335F67">
        <w:rPr>
          <w:rFonts w:ascii="Times New Roman" w:hAnsi="Times New Roman" w:cs="Times New Roman"/>
          <w:sz w:val="24"/>
          <w:szCs w:val="24"/>
        </w:rPr>
        <w:t xml:space="preserve"> 7</w:t>
      </w:r>
      <w:r w:rsidRPr="00CD1CAD">
        <w:rPr>
          <w:rFonts w:ascii="Times New Roman" w:hAnsi="Times New Roman" w:cs="Times New Roman"/>
          <w:sz w:val="24"/>
          <w:szCs w:val="24"/>
        </w:rPr>
        <w:t xml:space="preserve">), где је 34,9% испитаника одговорило да адекватна плата није пресудан фактор за повећање њиховог залагања на послу. </w:t>
      </w:r>
    </w:p>
    <w:p w:rsidR="00335F67" w:rsidRPr="00335F67" w:rsidRDefault="00335F67" w:rsidP="00335F67">
      <w:pPr>
        <w:spacing w:before="120" w:after="120" w:line="240" w:lineRule="auto"/>
        <w:jc w:val="center"/>
        <w:rPr>
          <w:rFonts w:ascii="Times New Roman" w:hAnsi="Times New Roman" w:cs="Times New Roman"/>
          <w:sz w:val="24"/>
          <w:szCs w:val="24"/>
        </w:rPr>
      </w:pPr>
      <w:r>
        <w:rPr>
          <w:rFonts w:ascii="Times New Roman" w:hAnsi="Times New Roman" w:cs="Times New Roman"/>
          <w:b/>
          <w:sz w:val="24"/>
          <w:szCs w:val="24"/>
        </w:rPr>
        <w:t xml:space="preserve">График 7. </w:t>
      </w:r>
      <w:r>
        <w:rPr>
          <w:rFonts w:ascii="Times New Roman" w:hAnsi="Times New Roman" w:cs="Times New Roman"/>
          <w:sz w:val="24"/>
          <w:szCs w:val="24"/>
        </w:rPr>
        <w:t>Фактори за успешан рад-адекватна плата</w:t>
      </w:r>
    </w:p>
    <w:p w:rsidR="0069605E" w:rsidRPr="00CD1CAD" w:rsidRDefault="0069605E"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noProof/>
          <w:sz w:val="24"/>
          <w:szCs w:val="24"/>
        </w:rPr>
        <w:drawing>
          <wp:inline distT="0" distB="0" distL="0" distR="0">
            <wp:extent cx="6249407" cy="1900052"/>
            <wp:effectExtent l="19050" t="0" r="0" b="0"/>
            <wp:docPr id="2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a:srcRect l="24489" t="39065" r="23158" b="32528"/>
                    <a:stretch>
                      <a:fillRect/>
                    </a:stretch>
                  </pic:blipFill>
                  <pic:spPr bwMode="auto">
                    <a:xfrm>
                      <a:off x="0" y="0"/>
                      <a:ext cx="6249407" cy="1900052"/>
                    </a:xfrm>
                    <a:prstGeom prst="rect">
                      <a:avLst/>
                    </a:prstGeom>
                    <a:noFill/>
                    <a:ln w="9525">
                      <a:noFill/>
                      <a:miter lim="800000"/>
                      <a:headEnd/>
                      <a:tailEnd/>
                    </a:ln>
                  </pic:spPr>
                </pic:pic>
              </a:graphicData>
            </a:graphic>
          </wp:inline>
        </w:drawing>
      </w:r>
    </w:p>
    <w:p w:rsidR="0069605E" w:rsidRPr="00CD1CAD" w:rsidRDefault="002727F2"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lastRenderedPageBreak/>
        <w:t>Само повећање зараде није делотворно, неопходно је створити услове да би висина зараде утицала мотивационо. Неки од њих су:</w:t>
      </w:r>
      <w:r w:rsidR="00335F67" w:rsidRPr="00335F67">
        <w:rPr>
          <w:rFonts w:ascii="Times New Roman" w:hAnsi="Times New Roman" w:cs="Times New Roman"/>
        </w:rPr>
        <w:t xml:space="preserve"> </w:t>
      </w:r>
      <w:r w:rsidR="00335F67" w:rsidRPr="008E7DA5">
        <w:rPr>
          <w:rFonts w:ascii="Times New Roman" w:hAnsi="Times New Roman" w:cs="Times New Roman"/>
        </w:rPr>
        <w:t>[</w:t>
      </w:r>
      <w:r w:rsidR="00335F67">
        <w:rPr>
          <w:rFonts w:ascii="Times New Roman" w:hAnsi="Times New Roman" w:cs="Times New Roman"/>
        </w:rPr>
        <w:t>7</w:t>
      </w:r>
      <w:r w:rsidR="00335F67" w:rsidRPr="008E7DA5">
        <w:rPr>
          <w:rFonts w:ascii="Times New Roman" w:hAnsi="Times New Roman" w:cs="Times New Roman"/>
        </w:rPr>
        <w:t>]</w:t>
      </w:r>
    </w:p>
    <w:p w:rsidR="002727F2" w:rsidRPr="00CD1CAD" w:rsidRDefault="009E25B0" w:rsidP="00CD1CAD">
      <w:pPr>
        <w:pStyle w:val="ListParagraph"/>
        <w:numPr>
          <w:ilvl w:val="0"/>
          <w:numId w:val="43"/>
        </w:num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Зарада мора бити повезана са оним показатељима учинка и понашања на које запослени може утицати</w:t>
      </w:r>
      <w:r w:rsidR="00A67E27" w:rsidRPr="00CD1CAD">
        <w:rPr>
          <w:rFonts w:ascii="Times New Roman" w:hAnsi="Times New Roman" w:cs="Times New Roman"/>
          <w:sz w:val="24"/>
          <w:szCs w:val="24"/>
        </w:rPr>
        <w:t>,</w:t>
      </w:r>
    </w:p>
    <w:p w:rsidR="009E25B0" w:rsidRPr="00CD1CAD" w:rsidRDefault="009E25B0" w:rsidP="00CD1CAD">
      <w:pPr>
        <w:pStyle w:val="ListParagraph"/>
        <w:numPr>
          <w:ilvl w:val="0"/>
          <w:numId w:val="43"/>
        </w:num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Постављени стандарди и планови морају бити оствариви</w:t>
      </w:r>
      <w:r w:rsidR="00A67E27" w:rsidRPr="00CD1CAD">
        <w:rPr>
          <w:rFonts w:ascii="Times New Roman" w:hAnsi="Times New Roman" w:cs="Times New Roman"/>
          <w:sz w:val="24"/>
          <w:szCs w:val="24"/>
        </w:rPr>
        <w:t>,</w:t>
      </w:r>
    </w:p>
    <w:p w:rsidR="009E25B0" w:rsidRPr="00CD1CAD" w:rsidRDefault="009E25B0" w:rsidP="00CD1CAD">
      <w:pPr>
        <w:pStyle w:val="ListParagraph"/>
        <w:numPr>
          <w:ilvl w:val="0"/>
          <w:numId w:val="43"/>
        </w:num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Мора постојати јасна веза између резултата рада и награда</w:t>
      </w:r>
      <w:r w:rsidR="00A67E27" w:rsidRPr="00CD1CAD">
        <w:rPr>
          <w:rFonts w:ascii="Times New Roman" w:hAnsi="Times New Roman" w:cs="Times New Roman"/>
          <w:sz w:val="24"/>
          <w:szCs w:val="24"/>
        </w:rPr>
        <w:t>,</w:t>
      </w:r>
    </w:p>
    <w:p w:rsidR="009E25B0" w:rsidRPr="00CD1CAD" w:rsidRDefault="009E25B0" w:rsidP="00CD1CAD">
      <w:pPr>
        <w:pStyle w:val="ListParagraph"/>
        <w:numPr>
          <w:ilvl w:val="0"/>
          <w:numId w:val="43"/>
        </w:num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Повећање зараде мора да оправда уложени напор</w:t>
      </w:r>
      <w:r w:rsidR="00A67E27" w:rsidRPr="00CD1CAD">
        <w:rPr>
          <w:rFonts w:ascii="Times New Roman" w:hAnsi="Times New Roman" w:cs="Times New Roman"/>
          <w:sz w:val="24"/>
          <w:szCs w:val="24"/>
        </w:rPr>
        <w:t>,</w:t>
      </w:r>
    </w:p>
    <w:p w:rsidR="009E25B0" w:rsidRPr="00CD1CAD" w:rsidRDefault="009E25B0" w:rsidP="00CD1CAD">
      <w:pPr>
        <w:pStyle w:val="ListParagraph"/>
        <w:numPr>
          <w:ilvl w:val="0"/>
          <w:numId w:val="43"/>
        </w:num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Повећање зараде мора директно и индиректно пратити повећање учинка</w:t>
      </w:r>
      <w:r w:rsidR="00A67E27" w:rsidRPr="00CD1CAD">
        <w:rPr>
          <w:rFonts w:ascii="Times New Roman" w:hAnsi="Times New Roman" w:cs="Times New Roman"/>
          <w:sz w:val="24"/>
          <w:szCs w:val="24"/>
        </w:rPr>
        <w:t xml:space="preserve"> и</w:t>
      </w:r>
    </w:p>
    <w:p w:rsidR="00BF0DB7" w:rsidRPr="00CD1CAD" w:rsidRDefault="009E25B0" w:rsidP="00CD1CAD">
      <w:pPr>
        <w:pStyle w:val="ListParagraph"/>
        <w:numPr>
          <w:ilvl w:val="0"/>
          <w:numId w:val="43"/>
        </w:num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Разлике у зарадама „добрих“ и „лоших“ радника морају бити очигледне.</w:t>
      </w:r>
    </w:p>
    <w:p w:rsidR="00BF0DB7" w:rsidRDefault="00BF0DB7"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Још један доказ да новац није једини мотиватор даје одговор на питање „На који начин сте награђени у оквиру компаније?“ (график</w:t>
      </w:r>
      <w:r w:rsidR="00335F67">
        <w:rPr>
          <w:rFonts w:ascii="Times New Roman" w:hAnsi="Times New Roman" w:cs="Times New Roman"/>
          <w:sz w:val="24"/>
          <w:szCs w:val="24"/>
        </w:rPr>
        <w:t xml:space="preserve"> 8</w:t>
      </w:r>
      <w:r w:rsidRPr="00CD1CAD">
        <w:rPr>
          <w:rFonts w:ascii="Times New Roman" w:hAnsi="Times New Roman" w:cs="Times New Roman"/>
          <w:sz w:val="24"/>
          <w:szCs w:val="24"/>
        </w:rPr>
        <w:t>).</w:t>
      </w:r>
    </w:p>
    <w:p w:rsidR="00335F67" w:rsidRPr="00335F67" w:rsidRDefault="00335F67" w:rsidP="00CD1CAD">
      <w:pPr>
        <w:spacing w:before="120" w:after="120" w:line="240" w:lineRule="auto"/>
        <w:jc w:val="both"/>
        <w:rPr>
          <w:rFonts w:ascii="Times New Roman" w:hAnsi="Times New Roman" w:cs="Times New Roman"/>
          <w:sz w:val="24"/>
          <w:szCs w:val="24"/>
        </w:rPr>
      </w:pPr>
      <w:r>
        <w:rPr>
          <w:rFonts w:ascii="Times New Roman" w:hAnsi="Times New Roman" w:cs="Times New Roman"/>
          <w:b/>
          <w:sz w:val="24"/>
          <w:szCs w:val="24"/>
        </w:rPr>
        <w:t xml:space="preserve">График 8. </w:t>
      </w:r>
      <w:r>
        <w:rPr>
          <w:rFonts w:ascii="Times New Roman" w:hAnsi="Times New Roman" w:cs="Times New Roman"/>
          <w:sz w:val="24"/>
          <w:szCs w:val="24"/>
        </w:rPr>
        <w:t>На који начин сте награђени за идеју или предлог који је реализован</w:t>
      </w:r>
    </w:p>
    <w:p w:rsidR="00BF0DB7" w:rsidRPr="00CD1CAD" w:rsidRDefault="00C51219" w:rsidP="00CD1CAD">
      <w:pPr>
        <w:spacing w:before="120" w:after="120" w:line="240" w:lineRule="auto"/>
        <w:ind w:left="360"/>
        <w:jc w:val="both"/>
        <w:rPr>
          <w:rFonts w:ascii="Times New Roman" w:hAnsi="Times New Roman" w:cs="Times New Roman"/>
          <w:sz w:val="24"/>
          <w:szCs w:val="24"/>
        </w:rPr>
      </w:pPr>
      <w:r>
        <w:rPr>
          <w:rFonts w:ascii="Times New Roman" w:hAnsi="Times New Roman" w:cs="Times New Roman"/>
          <w:noProof/>
          <w:sz w:val="24"/>
          <w:szCs w:val="24"/>
        </w:rPr>
        <w:pict>
          <v:shape id="_x0000_s1068" type="#_x0000_t202" style="position:absolute;left:0;text-align:left;margin-left:343.15pt;margin-top:2.5pt;width:101pt;height:53.35pt;z-index:251697152" stroked="f">
            <v:textbox>
              <w:txbxContent>
                <w:p w:rsidR="00335F67" w:rsidRPr="00335F67" w:rsidRDefault="00335F67" w:rsidP="00335F67">
                  <w:pPr>
                    <w:spacing w:after="0"/>
                    <w:rPr>
                      <w:rFonts w:ascii="Times New Roman" w:hAnsi="Times New Roman" w:cs="Times New Roman"/>
                      <w:sz w:val="20"/>
                      <w:szCs w:val="20"/>
                    </w:rPr>
                  </w:pPr>
                  <w:r w:rsidRPr="00335F67">
                    <w:rPr>
                      <w:rFonts w:ascii="Times New Roman" w:hAnsi="Times New Roman" w:cs="Times New Roman"/>
                      <w:sz w:val="20"/>
                      <w:szCs w:val="20"/>
                    </w:rPr>
                    <w:t>Новчано</w:t>
                  </w:r>
                </w:p>
                <w:p w:rsidR="00335F67" w:rsidRDefault="00335F67" w:rsidP="00335F67">
                  <w:pPr>
                    <w:spacing w:after="0"/>
                    <w:rPr>
                      <w:rFonts w:ascii="Times New Roman" w:hAnsi="Times New Roman" w:cs="Times New Roman"/>
                      <w:sz w:val="20"/>
                      <w:szCs w:val="20"/>
                    </w:rPr>
                  </w:pPr>
                  <w:r w:rsidRPr="00335F67">
                    <w:rPr>
                      <w:rFonts w:ascii="Times New Roman" w:hAnsi="Times New Roman" w:cs="Times New Roman"/>
                      <w:sz w:val="20"/>
                      <w:szCs w:val="20"/>
                    </w:rPr>
                    <w:t>Поклоно</w:t>
                  </w:r>
                  <w:r>
                    <w:rPr>
                      <w:rFonts w:ascii="Times New Roman" w:hAnsi="Times New Roman" w:cs="Times New Roman"/>
                      <w:sz w:val="20"/>
                      <w:szCs w:val="20"/>
                    </w:rPr>
                    <w:t>м</w:t>
                  </w:r>
                </w:p>
                <w:p w:rsidR="00335F67" w:rsidRPr="00335F67" w:rsidRDefault="00335F67" w:rsidP="00335F67">
                  <w:pPr>
                    <w:spacing w:after="0"/>
                    <w:rPr>
                      <w:rFonts w:ascii="Times New Roman" w:hAnsi="Times New Roman" w:cs="Times New Roman"/>
                      <w:sz w:val="20"/>
                      <w:szCs w:val="20"/>
                    </w:rPr>
                  </w:pPr>
                  <w:r w:rsidRPr="00335F67">
                    <w:rPr>
                      <w:rFonts w:ascii="Times New Roman" w:hAnsi="Times New Roman" w:cs="Times New Roman"/>
                      <w:sz w:val="20"/>
                      <w:szCs w:val="20"/>
                    </w:rPr>
                    <w:t>Унапређењем</w:t>
                  </w:r>
                </w:p>
              </w:txbxContent>
            </v:textbox>
          </v:shape>
        </w:pict>
      </w:r>
      <w:r w:rsidR="00BF0DB7" w:rsidRPr="00CD1CAD">
        <w:rPr>
          <w:rFonts w:ascii="Times New Roman" w:hAnsi="Times New Roman" w:cs="Times New Roman"/>
          <w:noProof/>
          <w:sz w:val="24"/>
          <w:szCs w:val="24"/>
        </w:rPr>
        <w:drawing>
          <wp:inline distT="0" distB="0" distL="0" distR="0">
            <wp:extent cx="5206093" cy="1793174"/>
            <wp:effectExtent l="1905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6"/>
                    <a:srcRect l="22262" t="51352" r="32697" b="20997"/>
                    <a:stretch>
                      <a:fillRect/>
                    </a:stretch>
                  </pic:blipFill>
                  <pic:spPr bwMode="auto">
                    <a:xfrm>
                      <a:off x="0" y="0"/>
                      <a:ext cx="5206093" cy="1793174"/>
                    </a:xfrm>
                    <a:prstGeom prst="rect">
                      <a:avLst/>
                    </a:prstGeom>
                    <a:noFill/>
                    <a:ln w="9525">
                      <a:noFill/>
                      <a:miter lim="800000"/>
                      <a:headEnd/>
                      <a:tailEnd/>
                    </a:ln>
                  </pic:spPr>
                </pic:pic>
              </a:graphicData>
            </a:graphic>
          </wp:inline>
        </w:drawing>
      </w:r>
    </w:p>
    <w:p w:rsidR="00BF0DB7" w:rsidRPr="00335F67" w:rsidRDefault="00A67E27"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Резулта</w:t>
      </w:r>
      <w:r w:rsidR="00BF0DB7" w:rsidRPr="00CD1CAD">
        <w:rPr>
          <w:rFonts w:ascii="Times New Roman" w:hAnsi="Times New Roman" w:cs="Times New Roman"/>
          <w:sz w:val="24"/>
          <w:szCs w:val="24"/>
        </w:rPr>
        <w:t>ти показују да већим делом зарада јесте мотивација, али скоро половина испитаника оценила је да су поклон</w:t>
      </w:r>
      <w:r w:rsidRPr="00CD1CAD">
        <w:rPr>
          <w:rFonts w:ascii="Times New Roman" w:hAnsi="Times New Roman" w:cs="Times New Roman"/>
          <w:sz w:val="24"/>
          <w:szCs w:val="24"/>
        </w:rPr>
        <w:t>и</w:t>
      </w:r>
      <w:r w:rsidR="00BF0DB7" w:rsidRPr="00CD1CAD">
        <w:rPr>
          <w:rFonts w:ascii="Times New Roman" w:hAnsi="Times New Roman" w:cs="Times New Roman"/>
          <w:sz w:val="24"/>
          <w:szCs w:val="24"/>
        </w:rPr>
        <w:t xml:space="preserve"> (неновчани), као и унапређење били начини на који су награђени у оквиру организације.</w:t>
      </w:r>
      <w:r w:rsidRPr="00CD1CAD">
        <w:rPr>
          <w:rFonts w:ascii="Times New Roman" w:hAnsi="Times New Roman" w:cs="Times New Roman"/>
          <w:sz w:val="24"/>
          <w:szCs w:val="24"/>
        </w:rPr>
        <w:t xml:space="preserve"> Опсесија компанија је услуга, квалитет, стварање тржишних ниша и слушање потрошача.Економска развијенодт друштва у том смислу је јако битна јер она утиче на све сфере па тако и на подручје улагања у људе. Она чини један од екстерних фактора, заједно са тржиштем рада, културом друштва и технологијом. Институционални фактори такође су важни јер омогућавају различите облике радних ангажмана (скраћено радно време, дељење радног места итд).</w:t>
      </w:r>
      <w:r w:rsidR="00335F67" w:rsidRPr="00335F67">
        <w:rPr>
          <w:rFonts w:ascii="Times New Roman" w:hAnsi="Times New Roman" w:cs="Times New Roman"/>
        </w:rPr>
        <w:t xml:space="preserve"> </w:t>
      </w:r>
      <w:r w:rsidR="00335F67" w:rsidRPr="008E7DA5">
        <w:rPr>
          <w:rFonts w:ascii="Times New Roman" w:hAnsi="Times New Roman" w:cs="Times New Roman"/>
        </w:rPr>
        <w:t>[</w:t>
      </w:r>
      <w:r w:rsidR="00335F67">
        <w:rPr>
          <w:rFonts w:ascii="Times New Roman" w:hAnsi="Times New Roman" w:cs="Times New Roman"/>
        </w:rPr>
        <w:t>4</w:t>
      </w:r>
      <w:r w:rsidR="00335F67" w:rsidRPr="008E7DA5">
        <w:rPr>
          <w:rFonts w:ascii="Times New Roman" w:hAnsi="Times New Roman" w:cs="Times New Roman"/>
        </w:rPr>
        <w:t>]</w:t>
      </w:r>
    </w:p>
    <w:p w:rsidR="004E467E" w:rsidRPr="00CD1CAD" w:rsidRDefault="00C03D82" w:rsidP="00CD1CAD">
      <w:pPr>
        <w:pStyle w:val="Heading2"/>
        <w:spacing w:before="120" w:beforeAutospacing="0" w:after="120" w:afterAutospacing="0"/>
        <w:jc w:val="center"/>
        <w:rPr>
          <w:sz w:val="24"/>
          <w:szCs w:val="24"/>
        </w:rPr>
      </w:pPr>
      <w:bookmarkStart w:id="29" w:name="_Toc52027195"/>
      <w:r w:rsidRPr="00CD1CAD">
        <w:rPr>
          <w:sz w:val="24"/>
          <w:szCs w:val="24"/>
        </w:rPr>
        <w:t>4.3.</w:t>
      </w:r>
      <w:r w:rsidR="00BF0DB7" w:rsidRPr="00CD1CAD">
        <w:rPr>
          <w:sz w:val="24"/>
          <w:szCs w:val="24"/>
        </w:rPr>
        <w:t>Задовољство запослених: однос руководиоца и запослених</w:t>
      </w:r>
      <w:bookmarkEnd w:id="29"/>
    </w:p>
    <w:p w:rsidR="00B350E2" w:rsidRPr="00335F67" w:rsidRDefault="007C78EB"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 xml:space="preserve">Узимајући у обзир чињеницу да човек већи део својих будних сати у току дана проведе на послу, није тешко разумети важност међуљудских односа на радном месту. </w:t>
      </w:r>
      <w:r w:rsidR="000864D3" w:rsidRPr="00CD1CAD">
        <w:rPr>
          <w:rFonts w:ascii="Times New Roman" w:hAnsi="Times New Roman" w:cs="Times New Roman"/>
          <w:sz w:val="24"/>
          <w:szCs w:val="24"/>
        </w:rPr>
        <w:t>Када се уоче знаци немотивисаности, треба донети решења за конкретну ситуацију и доследно их применити. Уз све то, потребан је ентузијазам, вера и жеља, како запослених тако и руководиоца да постигну успех.</w:t>
      </w:r>
      <w:r w:rsidRPr="00CD1CAD">
        <w:rPr>
          <w:rFonts w:ascii="Times New Roman" w:hAnsi="Times New Roman" w:cs="Times New Roman"/>
          <w:sz w:val="24"/>
          <w:szCs w:val="24"/>
        </w:rPr>
        <w:t xml:space="preserve"> </w:t>
      </w:r>
      <w:r w:rsidR="00824449" w:rsidRPr="00CD1CAD">
        <w:rPr>
          <w:rFonts w:ascii="Times New Roman" w:hAnsi="Times New Roman" w:cs="Times New Roman"/>
          <w:i/>
          <w:sz w:val="24"/>
          <w:szCs w:val="24"/>
        </w:rPr>
        <w:t>„</w:t>
      </w:r>
      <w:r w:rsidR="000864D3" w:rsidRPr="00CD1CAD">
        <w:rPr>
          <w:rFonts w:ascii="Times New Roman" w:hAnsi="Times New Roman" w:cs="Times New Roman"/>
          <w:i/>
          <w:sz w:val="24"/>
          <w:szCs w:val="24"/>
        </w:rPr>
        <w:t>Лидер има обавезу да однегује</w:t>
      </w:r>
      <w:r w:rsidR="00C03D82" w:rsidRPr="00CD1CAD">
        <w:rPr>
          <w:rFonts w:ascii="Times New Roman" w:hAnsi="Times New Roman" w:cs="Times New Roman"/>
          <w:i/>
          <w:sz w:val="24"/>
          <w:szCs w:val="24"/>
        </w:rPr>
        <w:t xml:space="preserve"> </w:t>
      </w:r>
      <w:r w:rsidR="000864D3" w:rsidRPr="00CD1CAD">
        <w:rPr>
          <w:rFonts w:ascii="Times New Roman" w:hAnsi="Times New Roman" w:cs="Times New Roman"/>
          <w:i/>
          <w:sz w:val="24"/>
          <w:szCs w:val="24"/>
        </w:rPr>
        <w:t xml:space="preserve">осећања у људима у смислу: „У овоме смо заједно“ или </w:t>
      </w:r>
      <w:r w:rsidR="000864D3" w:rsidRPr="00CD1CAD">
        <w:rPr>
          <w:rFonts w:ascii="Times New Roman" w:hAnsi="Times New Roman" w:cs="Times New Roman"/>
          <w:sz w:val="24"/>
          <w:szCs w:val="24"/>
        </w:rPr>
        <w:t xml:space="preserve"> „</w:t>
      </w:r>
      <w:r w:rsidR="000864D3" w:rsidRPr="00CD1CAD">
        <w:rPr>
          <w:rFonts w:ascii="Times New Roman" w:hAnsi="Times New Roman" w:cs="Times New Roman"/>
          <w:i/>
          <w:sz w:val="24"/>
          <w:szCs w:val="24"/>
        </w:rPr>
        <w:t>Сви смо у истом тиму</w:t>
      </w:r>
      <w:r w:rsidR="000864D3" w:rsidRPr="00CD1CAD">
        <w:rPr>
          <w:rFonts w:ascii="Times New Roman" w:hAnsi="Times New Roman" w:cs="Times New Roman"/>
          <w:sz w:val="24"/>
          <w:szCs w:val="24"/>
        </w:rPr>
        <w:t xml:space="preserve">“, </w:t>
      </w:r>
      <w:r w:rsidR="000864D3" w:rsidRPr="00CD1CAD">
        <w:rPr>
          <w:rFonts w:ascii="Times New Roman" w:hAnsi="Times New Roman" w:cs="Times New Roman"/>
          <w:i/>
          <w:sz w:val="24"/>
          <w:szCs w:val="24"/>
        </w:rPr>
        <w:t>„Ово што ми радимо важно је и вредно“, „Н</w:t>
      </w:r>
      <w:r w:rsidR="00C03D82" w:rsidRPr="00CD1CAD">
        <w:rPr>
          <w:rFonts w:ascii="Times New Roman" w:hAnsi="Times New Roman" w:cs="Times New Roman"/>
          <w:i/>
          <w:sz w:val="24"/>
          <w:szCs w:val="24"/>
        </w:rPr>
        <w:t>ајбољи смо“. То је оно тло из ко</w:t>
      </w:r>
      <w:r w:rsidR="000864D3" w:rsidRPr="00CD1CAD">
        <w:rPr>
          <w:rFonts w:ascii="Times New Roman" w:hAnsi="Times New Roman" w:cs="Times New Roman"/>
          <w:i/>
          <w:sz w:val="24"/>
          <w:szCs w:val="24"/>
        </w:rPr>
        <w:t xml:space="preserve">га изниче права мотивација. Наравно, свако хоће и да буде плаћен и да на крају године добије вишак и да добије </w:t>
      </w:r>
      <w:r w:rsidR="00C03D82" w:rsidRPr="00CD1CAD">
        <w:rPr>
          <w:rFonts w:ascii="Times New Roman" w:hAnsi="Times New Roman" w:cs="Times New Roman"/>
          <w:i/>
          <w:sz w:val="24"/>
          <w:szCs w:val="24"/>
        </w:rPr>
        <w:t>неки план о деоницама фирме, ко</w:t>
      </w:r>
      <w:r w:rsidR="000864D3" w:rsidRPr="00CD1CAD">
        <w:rPr>
          <w:rFonts w:ascii="Times New Roman" w:hAnsi="Times New Roman" w:cs="Times New Roman"/>
          <w:i/>
          <w:sz w:val="24"/>
          <w:szCs w:val="24"/>
        </w:rPr>
        <w:t>ј</w:t>
      </w:r>
      <w:r w:rsidR="00C03D82" w:rsidRPr="00CD1CAD">
        <w:rPr>
          <w:rFonts w:ascii="Times New Roman" w:hAnsi="Times New Roman" w:cs="Times New Roman"/>
          <w:i/>
          <w:sz w:val="24"/>
          <w:szCs w:val="24"/>
        </w:rPr>
        <w:t>е</w:t>
      </w:r>
      <w:r w:rsidR="000864D3" w:rsidRPr="00CD1CAD">
        <w:rPr>
          <w:rFonts w:ascii="Times New Roman" w:hAnsi="Times New Roman" w:cs="Times New Roman"/>
          <w:i/>
          <w:sz w:val="24"/>
          <w:szCs w:val="24"/>
        </w:rPr>
        <w:t xml:space="preserve"> постепено постају његове и „пакет“ са разним бенефицијама</w:t>
      </w:r>
      <w:r w:rsidR="00824449" w:rsidRPr="00CD1CAD">
        <w:rPr>
          <w:rFonts w:ascii="Times New Roman" w:hAnsi="Times New Roman" w:cs="Times New Roman"/>
          <w:i/>
          <w:sz w:val="24"/>
          <w:szCs w:val="24"/>
        </w:rPr>
        <w:t xml:space="preserve">. Али права мотивација никада неће потећи од саме плате нити из страха од отказа. Људи који раде само због плате, а не зато што воле тај посао или што их посао инспирише – раде само онолико колико је наминималније потребно и неопходно да би добили плату. Ни </w:t>
      </w:r>
      <w:r w:rsidR="00824449" w:rsidRPr="00CD1CAD">
        <w:rPr>
          <w:rFonts w:ascii="Times New Roman" w:hAnsi="Times New Roman" w:cs="Times New Roman"/>
          <w:i/>
          <w:sz w:val="24"/>
          <w:szCs w:val="24"/>
        </w:rPr>
        <w:lastRenderedPageBreak/>
        <w:t>страх није добар мотиватор. Компаније у којима се командује помоћу застрашивања пуне су незадовољника који само вребају прилику да некако извуку корист за себе, на штету газде“.</w:t>
      </w:r>
      <w:r w:rsidR="00335F67" w:rsidRPr="008E7DA5">
        <w:rPr>
          <w:rFonts w:ascii="Times New Roman" w:hAnsi="Times New Roman" w:cs="Times New Roman"/>
        </w:rPr>
        <w:t>[</w:t>
      </w:r>
      <w:r w:rsidR="00335F67">
        <w:rPr>
          <w:rFonts w:ascii="Times New Roman" w:hAnsi="Times New Roman" w:cs="Times New Roman"/>
        </w:rPr>
        <w:t>14</w:t>
      </w:r>
      <w:r w:rsidR="00335F67" w:rsidRPr="008E7DA5">
        <w:rPr>
          <w:rFonts w:ascii="Times New Roman" w:hAnsi="Times New Roman" w:cs="Times New Roman"/>
        </w:rPr>
        <w:t>]</w:t>
      </w:r>
    </w:p>
    <w:p w:rsidR="007C78EB" w:rsidRDefault="00B350E2"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Нездраво окружење води разним негативним последицама које утичу на задовољство запослених и саму организацију. Две трећине запослених је дало позитивну оцену на однос у коме руководиоци поштују запослене (график</w:t>
      </w:r>
      <w:r w:rsidR="00335F67">
        <w:rPr>
          <w:rFonts w:ascii="Times New Roman" w:hAnsi="Times New Roman" w:cs="Times New Roman"/>
          <w:sz w:val="24"/>
          <w:szCs w:val="24"/>
        </w:rPr>
        <w:t xml:space="preserve"> 9</w:t>
      </w:r>
      <w:r w:rsidRPr="00CD1CAD">
        <w:rPr>
          <w:rFonts w:ascii="Times New Roman" w:hAnsi="Times New Roman" w:cs="Times New Roman"/>
          <w:sz w:val="24"/>
          <w:szCs w:val="24"/>
        </w:rPr>
        <w:t>).</w:t>
      </w:r>
    </w:p>
    <w:p w:rsidR="00335F67" w:rsidRPr="00335F67" w:rsidRDefault="00335F67" w:rsidP="00335F67">
      <w:pPr>
        <w:spacing w:before="120" w:after="120" w:line="240" w:lineRule="auto"/>
        <w:jc w:val="center"/>
        <w:rPr>
          <w:rFonts w:ascii="Times New Roman" w:hAnsi="Times New Roman" w:cs="Times New Roman"/>
        </w:rPr>
      </w:pPr>
      <w:r w:rsidRPr="00335F67">
        <w:rPr>
          <w:rFonts w:ascii="Times New Roman" w:hAnsi="Times New Roman" w:cs="Times New Roman"/>
          <w:b/>
        </w:rPr>
        <w:t xml:space="preserve">График 9. </w:t>
      </w:r>
      <w:r w:rsidRPr="00335F67">
        <w:rPr>
          <w:rFonts w:ascii="Times New Roman" w:hAnsi="Times New Roman" w:cs="Times New Roman"/>
        </w:rPr>
        <w:t>Оцените у којој мери тим који руководи компанијом поштује запослене</w:t>
      </w:r>
    </w:p>
    <w:p w:rsidR="00BF0DB7" w:rsidRPr="00CD1CAD" w:rsidRDefault="00BF0DB7" w:rsidP="00335F67">
      <w:pPr>
        <w:spacing w:before="120" w:after="120" w:line="240" w:lineRule="auto"/>
        <w:ind w:left="360"/>
        <w:jc w:val="center"/>
        <w:rPr>
          <w:rFonts w:ascii="Times New Roman" w:hAnsi="Times New Roman" w:cs="Times New Roman"/>
          <w:sz w:val="24"/>
          <w:szCs w:val="24"/>
        </w:rPr>
      </w:pPr>
      <w:r w:rsidRPr="00CD1CAD">
        <w:rPr>
          <w:rFonts w:ascii="Times New Roman" w:hAnsi="Times New Roman" w:cs="Times New Roman"/>
          <w:noProof/>
          <w:sz w:val="24"/>
          <w:szCs w:val="24"/>
        </w:rPr>
        <w:drawing>
          <wp:inline distT="0" distB="0" distL="0" distR="0">
            <wp:extent cx="5690441" cy="2232561"/>
            <wp:effectExtent l="19050" t="0" r="5509"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7"/>
                    <a:srcRect l="24523" t="37761" r="22958" b="29538"/>
                    <a:stretch>
                      <a:fillRect/>
                    </a:stretch>
                  </pic:blipFill>
                  <pic:spPr bwMode="auto">
                    <a:xfrm>
                      <a:off x="0" y="0"/>
                      <a:ext cx="5692981" cy="2233558"/>
                    </a:xfrm>
                    <a:prstGeom prst="rect">
                      <a:avLst/>
                    </a:prstGeom>
                    <a:noFill/>
                    <a:ln w="9525">
                      <a:noFill/>
                      <a:miter lim="800000"/>
                      <a:headEnd/>
                      <a:tailEnd/>
                    </a:ln>
                  </pic:spPr>
                </pic:pic>
              </a:graphicData>
            </a:graphic>
          </wp:inline>
        </w:drawing>
      </w:r>
    </w:p>
    <w:p w:rsidR="00EE6D84" w:rsidRPr="00CD1CAD" w:rsidRDefault="00B350E2"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 xml:space="preserve">Поштовање запослених у оквиру организације се може схватити као саставни део организационе културе. Поготово у интернационалним компанијама овај однос се може узети у обзир при превазилажењу националних и културних разлика. Поштовање води ка поверењу, а поверење ка већем задовољству. </w:t>
      </w:r>
      <w:r w:rsidR="00EE6D84" w:rsidRPr="00CD1CAD">
        <w:rPr>
          <w:rFonts w:ascii="Times New Roman" w:hAnsi="Times New Roman" w:cs="Times New Roman"/>
          <w:sz w:val="24"/>
          <w:szCs w:val="24"/>
        </w:rPr>
        <w:t>Менаџер мора да поседује техничку, интерперсоналну и концепциону стручност, јер на тај начин менаџер показује своју моћ кроз трансформационо понашање које ј</w:t>
      </w:r>
      <w:r w:rsidR="00C35EA8" w:rsidRPr="00CD1CAD">
        <w:rPr>
          <w:rFonts w:ascii="Times New Roman" w:hAnsi="Times New Roman" w:cs="Times New Roman"/>
          <w:sz w:val="24"/>
          <w:szCs w:val="24"/>
        </w:rPr>
        <w:t>е ор</w:t>
      </w:r>
      <w:r w:rsidR="00EE6D84" w:rsidRPr="00CD1CAD">
        <w:rPr>
          <w:rFonts w:ascii="Times New Roman" w:hAnsi="Times New Roman" w:cs="Times New Roman"/>
          <w:sz w:val="24"/>
          <w:szCs w:val="24"/>
        </w:rPr>
        <w:t>јентисано на промене</w:t>
      </w:r>
      <w:r w:rsidR="00335F67">
        <w:rPr>
          <w:rFonts w:ascii="Times New Roman" w:hAnsi="Times New Roman" w:cs="Times New Roman"/>
          <w:sz w:val="24"/>
          <w:szCs w:val="24"/>
        </w:rPr>
        <w:t>. Опште стручности менаџера су:</w:t>
      </w:r>
      <w:r w:rsidR="00335F67" w:rsidRPr="008E7DA5">
        <w:rPr>
          <w:rFonts w:ascii="Times New Roman" w:hAnsi="Times New Roman" w:cs="Times New Roman"/>
        </w:rPr>
        <w:t>[</w:t>
      </w:r>
      <w:r w:rsidR="00335F67">
        <w:rPr>
          <w:rFonts w:ascii="Times New Roman" w:hAnsi="Times New Roman" w:cs="Times New Roman"/>
        </w:rPr>
        <w:t>20</w:t>
      </w:r>
      <w:r w:rsidR="00335F67" w:rsidRPr="008E7DA5">
        <w:rPr>
          <w:rFonts w:ascii="Times New Roman" w:hAnsi="Times New Roman" w:cs="Times New Roman"/>
        </w:rPr>
        <w:t>]</w:t>
      </w:r>
    </w:p>
    <w:p w:rsidR="00EE6D84" w:rsidRPr="00CD1CAD" w:rsidRDefault="00EE6D84" w:rsidP="00CD1CAD">
      <w:pPr>
        <w:pStyle w:val="ListParagraph"/>
        <w:numPr>
          <w:ilvl w:val="0"/>
          <w:numId w:val="44"/>
        </w:num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Да мотивише и усмерава следбенике,</w:t>
      </w:r>
    </w:p>
    <w:p w:rsidR="00EE6D84" w:rsidRPr="00CD1CAD" w:rsidRDefault="00EE6D84" w:rsidP="00CD1CAD">
      <w:pPr>
        <w:pStyle w:val="ListParagraph"/>
        <w:numPr>
          <w:ilvl w:val="0"/>
          <w:numId w:val="44"/>
        </w:num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 xml:space="preserve">Да креативно решава проблеме, </w:t>
      </w:r>
    </w:p>
    <w:p w:rsidR="00EE6D84" w:rsidRPr="00CD1CAD" w:rsidRDefault="00EE6D84" w:rsidP="00CD1CAD">
      <w:pPr>
        <w:pStyle w:val="ListParagraph"/>
        <w:numPr>
          <w:ilvl w:val="0"/>
          <w:numId w:val="44"/>
        </w:num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 xml:space="preserve">Да има способност комуницирања и решавања конфликата, </w:t>
      </w:r>
    </w:p>
    <w:p w:rsidR="00EE6D84" w:rsidRPr="00CD1CAD" w:rsidRDefault="00EE6D84" w:rsidP="00CD1CAD">
      <w:pPr>
        <w:pStyle w:val="ListParagraph"/>
        <w:numPr>
          <w:ilvl w:val="0"/>
          <w:numId w:val="44"/>
        </w:num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 xml:space="preserve">Да има мултикултурални стил јер ради са људима различитих националних и организационих култура и </w:t>
      </w:r>
    </w:p>
    <w:p w:rsidR="00B350E2" w:rsidRPr="00CD1CAD" w:rsidRDefault="00EE6D84" w:rsidP="00CD1CAD">
      <w:pPr>
        <w:pStyle w:val="ListParagraph"/>
        <w:numPr>
          <w:ilvl w:val="0"/>
          <w:numId w:val="44"/>
        </w:num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Да има способно</w:t>
      </w:r>
      <w:r w:rsidR="00C35EA8" w:rsidRPr="00CD1CAD">
        <w:rPr>
          <w:rFonts w:ascii="Times New Roman" w:hAnsi="Times New Roman" w:cs="Times New Roman"/>
          <w:sz w:val="24"/>
          <w:szCs w:val="24"/>
        </w:rPr>
        <w:t>ст</w:t>
      </w:r>
      <w:r w:rsidRPr="00CD1CAD">
        <w:rPr>
          <w:rFonts w:ascii="Times New Roman" w:hAnsi="Times New Roman" w:cs="Times New Roman"/>
          <w:sz w:val="24"/>
          <w:szCs w:val="24"/>
        </w:rPr>
        <w:t xml:space="preserve"> да учи континуирано и да развија своје менаџерске способности.</w:t>
      </w:r>
    </w:p>
    <w:p w:rsidR="00B350E2" w:rsidRDefault="00B350E2"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Подршка коју запослени добијају од својих надређених уско је повезана са вештинама и компетенцијама које запослени испољава у организацији. 67% испитаника се изјаснило да добија подршку од својих надређених</w:t>
      </w:r>
      <w:r w:rsidR="00C35EA8" w:rsidRPr="00CD1CAD">
        <w:rPr>
          <w:rFonts w:ascii="Times New Roman" w:hAnsi="Times New Roman" w:cs="Times New Roman"/>
          <w:sz w:val="24"/>
          <w:szCs w:val="24"/>
        </w:rPr>
        <w:t xml:space="preserve"> </w:t>
      </w:r>
      <w:r w:rsidRPr="00CD1CAD">
        <w:rPr>
          <w:rFonts w:ascii="Times New Roman" w:hAnsi="Times New Roman" w:cs="Times New Roman"/>
          <w:sz w:val="24"/>
          <w:szCs w:val="24"/>
        </w:rPr>
        <w:t>(график</w:t>
      </w:r>
      <w:r w:rsidR="00335F67">
        <w:rPr>
          <w:rFonts w:ascii="Times New Roman" w:hAnsi="Times New Roman" w:cs="Times New Roman"/>
          <w:sz w:val="24"/>
          <w:szCs w:val="24"/>
        </w:rPr>
        <w:t xml:space="preserve"> 10</w:t>
      </w:r>
      <w:r w:rsidRPr="00CD1CAD">
        <w:rPr>
          <w:rFonts w:ascii="Times New Roman" w:hAnsi="Times New Roman" w:cs="Times New Roman"/>
          <w:sz w:val="24"/>
          <w:szCs w:val="24"/>
        </w:rPr>
        <w:t>).</w:t>
      </w:r>
    </w:p>
    <w:p w:rsidR="00335F67" w:rsidRDefault="00335F67" w:rsidP="00335F67">
      <w:pPr>
        <w:spacing w:before="120" w:after="120" w:line="240" w:lineRule="auto"/>
        <w:jc w:val="center"/>
        <w:rPr>
          <w:rFonts w:ascii="Times New Roman" w:hAnsi="Times New Roman" w:cs="Times New Roman"/>
          <w:b/>
        </w:rPr>
      </w:pPr>
    </w:p>
    <w:p w:rsidR="00335F67" w:rsidRDefault="00335F67" w:rsidP="00335F67">
      <w:pPr>
        <w:spacing w:before="120" w:after="120" w:line="240" w:lineRule="auto"/>
        <w:jc w:val="center"/>
        <w:rPr>
          <w:rFonts w:ascii="Times New Roman" w:hAnsi="Times New Roman" w:cs="Times New Roman"/>
          <w:b/>
        </w:rPr>
      </w:pPr>
    </w:p>
    <w:p w:rsidR="00335F67" w:rsidRDefault="00335F67" w:rsidP="00335F67">
      <w:pPr>
        <w:spacing w:before="120" w:after="120" w:line="240" w:lineRule="auto"/>
        <w:jc w:val="center"/>
        <w:rPr>
          <w:rFonts w:ascii="Times New Roman" w:hAnsi="Times New Roman" w:cs="Times New Roman"/>
          <w:b/>
        </w:rPr>
      </w:pPr>
    </w:p>
    <w:p w:rsidR="00335F67" w:rsidRDefault="00335F67" w:rsidP="00335F67">
      <w:pPr>
        <w:spacing w:before="120" w:after="120" w:line="240" w:lineRule="auto"/>
        <w:jc w:val="center"/>
        <w:rPr>
          <w:rFonts w:ascii="Times New Roman" w:hAnsi="Times New Roman" w:cs="Times New Roman"/>
          <w:b/>
        </w:rPr>
      </w:pPr>
    </w:p>
    <w:p w:rsidR="00335F67" w:rsidRDefault="00335F67" w:rsidP="00335F67">
      <w:pPr>
        <w:spacing w:before="120" w:after="120" w:line="240" w:lineRule="auto"/>
        <w:jc w:val="center"/>
        <w:rPr>
          <w:rFonts w:ascii="Times New Roman" w:hAnsi="Times New Roman" w:cs="Times New Roman"/>
          <w:b/>
        </w:rPr>
      </w:pPr>
    </w:p>
    <w:p w:rsidR="00335F67" w:rsidRPr="00335F67" w:rsidRDefault="00335F67" w:rsidP="00335F67">
      <w:pPr>
        <w:spacing w:before="120" w:after="120" w:line="240" w:lineRule="auto"/>
        <w:jc w:val="center"/>
        <w:rPr>
          <w:rFonts w:ascii="Times New Roman" w:hAnsi="Times New Roman" w:cs="Times New Roman"/>
        </w:rPr>
      </w:pPr>
      <w:r w:rsidRPr="00335F67">
        <w:rPr>
          <w:rFonts w:ascii="Times New Roman" w:hAnsi="Times New Roman" w:cs="Times New Roman"/>
          <w:b/>
        </w:rPr>
        <w:lastRenderedPageBreak/>
        <w:t xml:space="preserve">График 10. </w:t>
      </w:r>
      <w:r w:rsidRPr="00335F67">
        <w:rPr>
          <w:rFonts w:ascii="Times New Roman" w:hAnsi="Times New Roman" w:cs="Times New Roman"/>
        </w:rPr>
        <w:t>Оцените подршку коју добијате од надређених за обављање радних задатака</w:t>
      </w:r>
    </w:p>
    <w:p w:rsidR="00BF0DB7" w:rsidRPr="00CD1CAD" w:rsidRDefault="000C03A6" w:rsidP="00CD1CAD">
      <w:pPr>
        <w:spacing w:before="120" w:after="120" w:line="240" w:lineRule="auto"/>
        <w:ind w:left="360"/>
        <w:rPr>
          <w:rFonts w:ascii="Times New Roman" w:hAnsi="Times New Roman" w:cs="Times New Roman"/>
          <w:sz w:val="24"/>
          <w:szCs w:val="24"/>
        </w:rPr>
      </w:pPr>
      <w:r w:rsidRPr="00CD1CAD">
        <w:rPr>
          <w:rFonts w:ascii="Times New Roman" w:hAnsi="Times New Roman" w:cs="Times New Roman"/>
          <w:noProof/>
          <w:sz w:val="24"/>
          <w:szCs w:val="24"/>
        </w:rPr>
        <w:drawing>
          <wp:inline distT="0" distB="0" distL="0" distR="0">
            <wp:extent cx="5688281" cy="2407824"/>
            <wp:effectExtent l="19050" t="0" r="7669"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8"/>
                    <a:srcRect l="24667" t="46104" r="23305" b="21708"/>
                    <a:stretch>
                      <a:fillRect/>
                    </a:stretch>
                  </pic:blipFill>
                  <pic:spPr bwMode="auto">
                    <a:xfrm>
                      <a:off x="0" y="0"/>
                      <a:ext cx="5694898" cy="2410625"/>
                    </a:xfrm>
                    <a:prstGeom prst="rect">
                      <a:avLst/>
                    </a:prstGeom>
                    <a:noFill/>
                    <a:ln w="9525">
                      <a:noFill/>
                      <a:miter lim="800000"/>
                      <a:headEnd/>
                      <a:tailEnd/>
                    </a:ln>
                  </pic:spPr>
                </pic:pic>
              </a:graphicData>
            </a:graphic>
          </wp:inline>
        </w:drawing>
      </w:r>
    </w:p>
    <w:p w:rsidR="000C03A6" w:rsidRPr="00CD1CAD" w:rsidRDefault="00B350E2" w:rsidP="00CD1CAD">
      <w:pPr>
        <w:spacing w:before="120" w:after="120" w:line="240" w:lineRule="auto"/>
        <w:jc w:val="both"/>
        <w:rPr>
          <w:rFonts w:ascii="Times New Roman" w:hAnsi="Times New Roman" w:cs="Times New Roman"/>
          <w:noProof/>
          <w:sz w:val="24"/>
          <w:szCs w:val="24"/>
        </w:rPr>
      </w:pPr>
      <w:r w:rsidRPr="00CD1CAD">
        <w:rPr>
          <w:rFonts w:ascii="Times New Roman" w:hAnsi="Times New Roman" w:cs="Times New Roman"/>
          <w:noProof/>
          <w:sz w:val="24"/>
          <w:szCs w:val="24"/>
        </w:rPr>
        <w:t>Подршка и</w:t>
      </w:r>
      <w:r w:rsidR="00415AFD" w:rsidRPr="00CD1CAD">
        <w:rPr>
          <w:rFonts w:ascii="Times New Roman" w:hAnsi="Times New Roman" w:cs="Times New Roman"/>
          <w:noProof/>
          <w:sz w:val="24"/>
          <w:szCs w:val="24"/>
        </w:rPr>
        <w:t xml:space="preserve"> поштовање пружају </w:t>
      </w:r>
      <w:r w:rsidRPr="00CD1CAD">
        <w:rPr>
          <w:rFonts w:ascii="Times New Roman" w:hAnsi="Times New Roman" w:cs="Times New Roman"/>
          <w:noProof/>
          <w:sz w:val="24"/>
          <w:szCs w:val="24"/>
        </w:rPr>
        <w:t xml:space="preserve"> „вет</w:t>
      </w:r>
      <w:r w:rsidR="00415AFD" w:rsidRPr="00CD1CAD">
        <w:rPr>
          <w:rFonts w:ascii="Times New Roman" w:hAnsi="Times New Roman" w:cs="Times New Roman"/>
          <w:noProof/>
          <w:sz w:val="24"/>
          <w:szCs w:val="24"/>
        </w:rPr>
        <w:t>а</w:t>
      </w:r>
      <w:r w:rsidRPr="00CD1CAD">
        <w:rPr>
          <w:rFonts w:ascii="Times New Roman" w:hAnsi="Times New Roman" w:cs="Times New Roman"/>
          <w:noProof/>
          <w:sz w:val="24"/>
          <w:szCs w:val="24"/>
        </w:rPr>
        <w:t xml:space="preserve">р </w:t>
      </w:r>
      <w:r w:rsidR="00415AFD" w:rsidRPr="00CD1CAD">
        <w:rPr>
          <w:rFonts w:ascii="Times New Roman" w:hAnsi="Times New Roman" w:cs="Times New Roman"/>
          <w:noProof/>
          <w:sz w:val="24"/>
          <w:szCs w:val="24"/>
        </w:rPr>
        <w:t>у леђа</w:t>
      </w:r>
      <w:r w:rsidRPr="00CD1CAD">
        <w:rPr>
          <w:rFonts w:ascii="Times New Roman" w:hAnsi="Times New Roman" w:cs="Times New Roman"/>
          <w:noProof/>
          <w:sz w:val="24"/>
          <w:szCs w:val="24"/>
        </w:rPr>
        <w:t>“</w:t>
      </w:r>
      <w:r w:rsidR="004A7653" w:rsidRPr="00CD1CAD">
        <w:rPr>
          <w:rFonts w:ascii="Times New Roman" w:hAnsi="Times New Roman" w:cs="Times New Roman"/>
          <w:noProof/>
          <w:sz w:val="24"/>
          <w:szCs w:val="24"/>
        </w:rPr>
        <w:t xml:space="preserve"> који</w:t>
      </w:r>
      <w:r w:rsidR="00415AFD" w:rsidRPr="00CD1CAD">
        <w:rPr>
          <w:rFonts w:ascii="Times New Roman" w:hAnsi="Times New Roman" w:cs="Times New Roman"/>
          <w:noProof/>
          <w:sz w:val="24"/>
          <w:szCs w:val="24"/>
        </w:rPr>
        <w:t xml:space="preserve"> у великој мери повећава задовољство запосленог. Недостатак ових фактора може изазвати код запосленог осећај незадовољства и неприпадања организацији, може се осетити мање вредним и бескорисним. Незадовољство у радном окружењу може довести и до незадовољства на личнном плану.</w:t>
      </w:r>
    </w:p>
    <w:p w:rsidR="00415AFD" w:rsidRDefault="00415AFD" w:rsidP="00CD1CAD">
      <w:pPr>
        <w:spacing w:before="120" w:after="120" w:line="240" w:lineRule="auto"/>
        <w:jc w:val="both"/>
        <w:rPr>
          <w:rFonts w:ascii="Times New Roman" w:hAnsi="Times New Roman" w:cs="Times New Roman"/>
          <w:noProof/>
          <w:sz w:val="24"/>
          <w:szCs w:val="24"/>
        </w:rPr>
      </w:pPr>
      <w:r w:rsidRPr="00CD1CAD">
        <w:rPr>
          <w:rFonts w:ascii="Times New Roman" w:hAnsi="Times New Roman" w:cs="Times New Roman"/>
          <w:noProof/>
          <w:sz w:val="24"/>
          <w:szCs w:val="24"/>
        </w:rPr>
        <w:t>Већ је истакнута битност комуникације за организацију. У доба четврте индустријске револуције, постојања савремених начина прикупљања података и комуникације, сасвим је сигурно да је и комуникација између надређених и подређених узнапредовала. Како је претходно изложено, лидер или руководилац је главни носилац комуникације у организацији, али уједно он мора знати и како да слуша запослене. У којој мери руководилац заиста слуша и узима идеје запосленог у разматрање, као и колико су запослени задовољни посвећеношћу и нивоом реализације њихових идеја може се видети у табели</w:t>
      </w:r>
      <w:r w:rsidR="00335F67">
        <w:rPr>
          <w:rFonts w:ascii="Times New Roman" w:hAnsi="Times New Roman" w:cs="Times New Roman"/>
          <w:noProof/>
          <w:sz w:val="24"/>
          <w:szCs w:val="24"/>
        </w:rPr>
        <w:t xml:space="preserve"> 3</w:t>
      </w:r>
      <w:r w:rsidRPr="00CD1CAD">
        <w:rPr>
          <w:rFonts w:ascii="Times New Roman" w:hAnsi="Times New Roman" w:cs="Times New Roman"/>
          <w:noProof/>
          <w:sz w:val="24"/>
          <w:szCs w:val="24"/>
        </w:rPr>
        <w:t>.</w:t>
      </w:r>
    </w:p>
    <w:p w:rsidR="00AA6513" w:rsidRPr="00AA6513" w:rsidRDefault="00AA6513" w:rsidP="00AA6513">
      <w:pPr>
        <w:spacing w:before="120" w:after="120" w:line="240" w:lineRule="auto"/>
        <w:jc w:val="center"/>
        <w:rPr>
          <w:rFonts w:ascii="Times New Roman" w:hAnsi="Times New Roman" w:cs="Times New Roman"/>
          <w:noProof/>
        </w:rPr>
      </w:pPr>
      <w:r w:rsidRPr="00AA6513">
        <w:rPr>
          <w:rFonts w:ascii="Times New Roman" w:hAnsi="Times New Roman" w:cs="Times New Roman"/>
          <w:b/>
          <w:noProof/>
        </w:rPr>
        <w:t xml:space="preserve">Табела 3. </w:t>
      </w:r>
      <w:r w:rsidRPr="00AA6513">
        <w:rPr>
          <w:rFonts w:ascii="Times New Roman" w:hAnsi="Times New Roman" w:cs="Times New Roman"/>
          <w:noProof/>
        </w:rPr>
        <w:t>Задовољство запослених мерено вредновањем идеја и њиховом реализацијом</w:t>
      </w:r>
    </w:p>
    <w:tbl>
      <w:tblPr>
        <w:tblStyle w:val="LightShading-Accent11"/>
        <w:tblW w:w="0" w:type="auto"/>
        <w:tblLook w:val="04A0"/>
      </w:tblPr>
      <w:tblGrid>
        <w:gridCol w:w="3060"/>
        <w:gridCol w:w="1440"/>
        <w:gridCol w:w="1620"/>
        <w:gridCol w:w="1710"/>
        <w:gridCol w:w="1638"/>
      </w:tblGrid>
      <w:tr w:rsidR="000C03A6" w:rsidRPr="00CD1CAD" w:rsidTr="00AA6513">
        <w:trPr>
          <w:cnfStyle w:val="100000000000"/>
        </w:trPr>
        <w:tc>
          <w:tcPr>
            <w:cnfStyle w:val="001000000000"/>
            <w:tcW w:w="3060" w:type="dxa"/>
          </w:tcPr>
          <w:p w:rsidR="000C03A6" w:rsidRPr="00CD1CAD" w:rsidRDefault="000C03A6" w:rsidP="00CD1CAD">
            <w:pPr>
              <w:spacing w:before="120" w:after="120"/>
              <w:rPr>
                <w:rFonts w:ascii="Times New Roman" w:hAnsi="Times New Roman" w:cs="Times New Roman"/>
                <w:sz w:val="24"/>
                <w:szCs w:val="24"/>
              </w:rPr>
            </w:pPr>
          </w:p>
        </w:tc>
        <w:tc>
          <w:tcPr>
            <w:tcW w:w="1440" w:type="dxa"/>
          </w:tcPr>
          <w:p w:rsidR="000C03A6" w:rsidRPr="00AA6513" w:rsidRDefault="000C03A6" w:rsidP="00AA6513">
            <w:pPr>
              <w:spacing w:before="120" w:after="120"/>
              <w:jc w:val="center"/>
              <w:cnfStyle w:val="100000000000"/>
              <w:rPr>
                <w:rFonts w:ascii="Times New Roman" w:hAnsi="Times New Roman" w:cs="Times New Roman"/>
                <w:sz w:val="24"/>
                <w:szCs w:val="24"/>
              </w:rPr>
            </w:pPr>
            <w:r w:rsidRPr="00AA6513">
              <w:rPr>
                <w:rFonts w:ascii="Times New Roman" w:hAnsi="Times New Roman" w:cs="Times New Roman"/>
                <w:sz w:val="24"/>
                <w:szCs w:val="24"/>
              </w:rPr>
              <w:t>1</w:t>
            </w:r>
          </w:p>
        </w:tc>
        <w:tc>
          <w:tcPr>
            <w:tcW w:w="1620" w:type="dxa"/>
          </w:tcPr>
          <w:p w:rsidR="000C03A6" w:rsidRPr="00AA6513" w:rsidRDefault="000C03A6" w:rsidP="00AA6513">
            <w:pPr>
              <w:spacing w:before="120" w:after="120"/>
              <w:jc w:val="center"/>
              <w:cnfStyle w:val="100000000000"/>
              <w:rPr>
                <w:rFonts w:ascii="Times New Roman" w:hAnsi="Times New Roman" w:cs="Times New Roman"/>
                <w:sz w:val="24"/>
                <w:szCs w:val="24"/>
              </w:rPr>
            </w:pPr>
            <w:r w:rsidRPr="00AA6513">
              <w:rPr>
                <w:rFonts w:ascii="Times New Roman" w:hAnsi="Times New Roman" w:cs="Times New Roman"/>
                <w:sz w:val="24"/>
                <w:szCs w:val="24"/>
              </w:rPr>
              <w:t>2</w:t>
            </w:r>
          </w:p>
        </w:tc>
        <w:tc>
          <w:tcPr>
            <w:tcW w:w="1710" w:type="dxa"/>
          </w:tcPr>
          <w:p w:rsidR="000C03A6" w:rsidRPr="00AA6513" w:rsidRDefault="000C03A6" w:rsidP="00AA6513">
            <w:pPr>
              <w:spacing w:before="120" w:after="120"/>
              <w:jc w:val="center"/>
              <w:cnfStyle w:val="100000000000"/>
              <w:rPr>
                <w:rFonts w:ascii="Times New Roman" w:hAnsi="Times New Roman" w:cs="Times New Roman"/>
                <w:sz w:val="24"/>
                <w:szCs w:val="24"/>
              </w:rPr>
            </w:pPr>
            <w:r w:rsidRPr="00AA6513">
              <w:rPr>
                <w:rFonts w:ascii="Times New Roman" w:hAnsi="Times New Roman" w:cs="Times New Roman"/>
                <w:sz w:val="24"/>
                <w:szCs w:val="24"/>
              </w:rPr>
              <w:t>3</w:t>
            </w:r>
          </w:p>
        </w:tc>
        <w:tc>
          <w:tcPr>
            <w:tcW w:w="1638" w:type="dxa"/>
          </w:tcPr>
          <w:p w:rsidR="000C03A6" w:rsidRPr="00AA6513" w:rsidRDefault="000C03A6" w:rsidP="00AA6513">
            <w:pPr>
              <w:spacing w:before="120" w:after="120"/>
              <w:jc w:val="center"/>
              <w:cnfStyle w:val="100000000000"/>
              <w:rPr>
                <w:rFonts w:ascii="Times New Roman" w:hAnsi="Times New Roman" w:cs="Times New Roman"/>
                <w:sz w:val="24"/>
                <w:szCs w:val="24"/>
              </w:rPr>
            </w:pPr>
            <w:r w:rsidRPr="00AA6513">
              <w:rPr>
                <w:rFonts w:ascii="Times New Roman" w:hAnsi="Times New Roman" w:cs="Times New Roman"/>
                <w:sz w:val="24"/>
                <w:szCs w:val="24"/>
              </w:rPr>
              <w:t>4</w:t>
            </w:r>
          </w:p>
        </w:tc>
      </w:tr>
      <w:tr w:rsidR="00AA6513" w:rsidRPr="00CD1CAD" w:rsidTr="00AA6513">
        <w:trPr>
          <w:cnfStyle w:val="000000100000"/>
          <w:trHeight w:val="872"/>
        </w:trPr>
        <w:tc>
          <w:tcPr>
            <w:cnfStyle w:val="001000000000"/>
            <w:tcW w:w="3060" w:type="dxa"/>
          </w:tcPr>
          <w:p w:rsidR="000C03A6" w:rsidRPr="00CD1CAD" w:rsidRDefault="007D7B7C" w:rsidP="00AA6513">
            <w:pPr>
              <w:spacing w:before="120" w:after="120"/>
              <w:rPr>
                <w:rFonts w:ascii="Times New Roman" w:hAnsi="Times New Roman" w:cs="Times New Roman"/>
                <w:sz w:val="24"/>
                <w:szCs w:val="24"/>
              </w:rPr>
            </w:pPr>
            <w:r w:rsidRPr="00CD1CAD">
              <w:rPr>
                <w:rFonts w:ascii="Times New Roman" w:hAnsi="Times New Roman" w:cs="Times New Roman"/>
                <w:sz w:val="24"/>
                <w:szCs w:val="24"/>
              </w:rPr>
              <w:t xml:space="preserve">У којој мери се </w:t>
            </w:r>
            <w:r w:rsidR="00AA6513">
              <w:rPr>
                <w:rFonts w:ascii="Times New Roman" w:hAnsi="Times New Roman" w:cs="Times New Roman"/>
                <w:sz w:val="24"/>
                <w:szCs w:val="24"/>
              </w:rPr>
              <w:t xml:space="preserve">Ваше </w:t>
            </w:r>
            <w:r w:rsidRPr="00CD1CAD">
              <w:rPr>
                <w:rFonts w:ascii="Times New Roman" w:hAnsi="Times New Roman" w:cs="Times New Roman"/>
                <w:sz w:val="24"/>
                <w:szCs w:val="24"/>
              </w:rPr>
              <w:t>идеје узимају у разматрање</w:t>
            </w:r>
          </w:p>
        </w:tc>
        <w:tc>
          <w:tcPr>
            <w:tcW w:w="1440" w:type="dxa"/>
            <w:vAlign w:val="center"/>
          </w:tcPr>
          <w:p w:rsidR="000C03A6" w:rsidRPr="00AA6513" w:rsidRDefault="007D7B7C" w:rsidP="00AA6513">
            <w:pPr>
              <w:spacing w:before="120" w:after="120"/>
              <w:jc w:val="center"/>
              <w:cnfStyle w:val="000000100000"/>
              <w:rPr>
                <w:rFonts w:ascii="Times New Roman" w:hAnsi="Times New Roman" w:cs="Times New Roman"/>
                <w:sz w:val="24"/>
                <w:szCs w:val="24"/>
              </w:rPr>
            </w:pPr>
            <w:r w:rsidRPr="00CD1CAD">
              <w:rPr>
                <w:rFonts w:ascii="Times New Roman" w:hAnsi="Times New Roman" w:cs="Times New Roman"/>
                <w:sz w:val="24"/>
                <w:szCs w:val="24"/>
              </w:rPr>
              <w:t>9,7</w:t>
            </w:r>
            <w:r w:rsidR="00AA6513">
              <w:rPr>
                <w:rFonts w:ascii="Times New Roman" w:hAnsi="Times New Roman" w:cs="Times New Roman"/>
                <w:sz w:val="24"/>
                <w:szCs w:val="24"/>
              </w:rPr>
              <w:t>%</w:t>
            </w:r>
          </w:p>
        </w:tc>
        <w:tc>
          <w:tcPr>
            <w:tcW w:w="1620" w:type="dxa"/>
            <w:vAlign w:val="center"/>
          </w:tcPr>
          <w:p w:rsidR="000C03A6" w:rsidRPr="00AA6513" w:rsidRDefault="007D7B7C" w:rsidP="00AA6513">
            <w:pPr>
              <w:spacing w:before="120" w:after="120"/>
              <w:jc w:val="center"/>
              <w:cnfStyle w:val="000000100000"/>
              <w:rPr>
                <w:rFonts w:ascii="Times New Roman" w:hAnsi="Times New Roman" w:cs="Times New Roman"/>
                <w:sz w:val="24"/>
                <w:szCs w:val="24"/>
              </w:rPr>
            </w:pPr>
            <w:r w:rsidRPr="00CD1CAD">
              <w:rPr>
                <w:rFonts w:ascii="Times New Roman" w:hAnsi="Times New Roman" w:cs="Times New Roman"/>
                <w:sz w:val="24"/>
                <w:szCs w:val="24"/>
              </w:rPr>
              <w:t>33</w:t>
            </w:r>
            <w:r w:rsidR="00AA6513">
              <w:rPr>
                <w:rFonts w:ascii="Times New Roman" w:hAnsi="Times New Roman" w:cs="Times New Roman"/>
                <w:sz w:val="24"/>
                <w:szCs w:val="24"/>
              </w:rPr>
              <w:t>%</w:t>
            </w:r>
          </w:p>
        </w:tc>
        <w:tc>
          <w:tcPr>
            <w:tcW w:w="1710" w:type="dxa"/>
            <w:vAlign w:val="center"/>
          </w:tcPr>
          <w:p w:rsidR="000C03A6" w:rsidRPr="00AA6513" w:rsidRDefault="007D7B7C" w:rsidP="00AA6513">
            <w:pPr>
              <w:spacing w:before="120" w:after="120"/>
              <w:jc w:val="center"/>
              <w:cnfStyle w:val="000000100000"/>
              <w:rPr>
                <w:rFonts w:ascii="Times New Roman" w:hAnsi="Times New Roman" w:cs="Times New Roman"/>
                <w:sz w:val="24"/>
                <w:szCs w:val="24"/>
              </w:rPr>
            </w:pPr>
            <w:r w:rsidRPr="00CD1CAD">
              <w:rPr>
                <w:rFonts w:ascii="Times New Roman" w:hAnsi="Times New Roman" w:cs="Times New Roman"/>
                <w:sz w:val="24"/>
                <w:szCs w:val="24"/>
              </w:rPr>
              <w:t>33</w:t>
            </w:r>
            <w:r w:rsidR="00AA6513">
              <w:rPr>
                <w:rFonts w:ascii="Times New Roman" w:hAnsi="Times New Roman" w:cs="Times New Roman"/>
                <w:sz w:val="24"/>
                <w:szCs w:val="24"/>
              </w:rPr>
              <w:t>%</w:t>
            </w:r>
          </w:p>
        </w:tc>
        <w:tc>
          <w:tcPr>
            <w:tcW w:w="1638" w:type="dxa"/>
            <w:vAlign w:val="center"/>
          </w:tcPr>
          <w:p w:rsidR="000C03A6" w:rsidRPr="00AA6513" w:rsidRDefault="007D7B7C" w:rsidP="00AA6513">
            <w:pPr>
              <w:spacing w:before="120" w:after="120"/>
              <w:jc w:val="center"/>
              <w:cnfStyle w:val="000000100000"/>
              <w:rPr>
                <w:rFonts w:ascii="Times New Roman" w:hAnsi="Times New Roman" w:cs="Times New Roman"/>
                <w:sz w:val="24"/>
                <w:szCs w:val="24"/>
              </w:rPr>
            </w:pPr>
            <w:r w:rsidRPr="00CD1CAD">
              <w:rPr>
                <w:rFonts w:ascii="Times New Roman" w:hAnsi="Times New Roman" w:cs="Times New Roman"/>
                <w:sz w:val="24"/>
                <w:szCs w:val="24"/>
              </w:rPr>
              <w:t>24,3</w:t>
            </w:r>
            <w:r w:rsidR="00AA6513">
              <w:rPr>
                <w:rFonts w:ascii="Times New Roman" w:hAnsi="Times New Roman" w:cs="Times New Roman"/>
                <w:sz w:val="24"/>
                <w:szCs w:val="24"/>
              </w:rPr>
              <w:t>%</w:t>
            </w:r>
          </w:p>
        </w:tc>
      </w:tr>
      <w:tr w:rsidR="000C03A6" w:rsidRPr="00CD1CAD" w:rsidTr="00AA6513">
        <w:tc>
          <w:tcPr>
            <w:cnfStyle w:val="001000000000"/>
            <w:tcW w:w="3060" w:type="dxa"/>
          </w:tcPr>
          <w:p w:rsidR="000C03A6" w:rsidRPr="00CD1CAD" w:rsidRDefault="007D7B7C" w:rsidP="00AA6513">
            <w:pPr>
              <w:spacing w:before="120" w:after="120"/>
              <w:rPr>
                <w:rFonts w:ascii="Times New Roman" w:hAnsi="Times New Roman" w:cs="Times New Roman"/>
                <w:sz w:val="24"/>
                <w:szCs w:val="24"/>
              </w:rPr>
            </w:pPr>
            <w:r w:rsidRPr="00CD1CAD">
              <w:rPr>
                <w:rFonts w:ascii="Times New Roman" w:hAnsi="Times New Roman" w:cs="Times New Roman"/>
                <w:sz w:val="24"/>
                <w:szCs w:val="24"/>
              </w:rPr>
              <w:t>Колико сте задовољни посвећеношћу надређених у њиховом разматрању</w:t>
            </w:r>
          </w:p>
        </w:tc>
        <w:tc>
          <w:tcPr>
            <w:tcW w:w="1440" w:type="dxa"/>
            <w:vAlign w:val="center"/>
          </w:tcPr>
          <w:p w:rsidR="000C03A6" w:rsidRPr="00AA6513" w:rsidRDefault="007D7B7C" w:rsidP="00AA6513">
            <w:pPr>
              <w:spacing w:before="120" w:after="120"/>
              <w:jc w:val="center"/>
              <w:cnfStyle w:val="000000000000"/>
              <w:rPr>
                <w:rFonts w:ascii="Times New Roman" w:hAnsi="Times New Roman" w:cs="Times New Roman"/>
                <w:sz w:val="24"/>
                <w:szCs w:val="24"/>
              </w:rPr>
            </w:pPr>
            <w:r w:rsidRPr="00CD1CAD">
              <w:rPr>
                <w:rFonts w:ascii="Times New Roman" w:hAnsi="Times New Roman" w:cs="Times New Roman"/>
                <w:sz w:val="24"/>
                <w:szCs w:val="24"/>
              </w:rPr>
              <w:t>13,6</w:t>
            </w:r>
            <w:r w:rsidR="00AA6513">
              <w:rPr>
                <w:rFonts w:ascii="Times New Roman" w:hAnsi="Times New Roman" w:cs="Times New Roman"/>
                <w:sz w:val="24"/>
                <w:szCs w:val="24"/>
              </w:rPr>
              <w:t>%</w:t>
            </w:r>
          </w:p>
        </w:tc>
        <w:tc>
          <w:tcPr>
            <w:tcW w:w="1620" w:type="dxa"/>
            <w:vAlign w:val="center"/>
          </w:tcPr>
          <w:p w:rsidR="000C03A6" w:rsidRPr="00AA6513" w:rsidRDefault="007D7B7C" w:rsidP="00AA6513">
            <w:pPr>
              <w:spacing w:before="120" w:after="120"/>
              <w:jc w:val="center"/>
              <w:cnfStyle w:val="000000000000"/>
              <w:rPr>
                <w:rFonts w:ascii="Times New Roman" w:hAnsi="Times New Roman" w:cs="Times New Roman"/>
                <w:sz w:val="24"/>
                <w:szCs w:val="24"/>
              </w:rPr>
            </w:pPr>
            <w:r w:rsidRPr="00CD1CAD">
              <w:rPr>
                <w:rFonts w:ascii="Times New Roman" w:hAnsi="Times New Roman" w:cs="Times New Roman"/>
                <w:sz w:val="24"/>
                <w:szCs w:val="24"/>
              </w:rPr>
              <w:t>28,2</w:t>
            </w:r>
            <w:r w:rsidR="00AA6513">
              <w:rPr>
                <w:rFonts w:ascii="Times New Roman" w:hAnsi="Times New Roman" w:cs="Times New Roman"/>
                <w:sz w:val="24"/>
                <w:szCs w:val="24"/>
              </w:rPr>
              <w:t>%</w:t>
            </w:r>
          </w:p>
        </w:tc>
        <w:tc>
          <w:tcPr>
            <w:tcW w:w="1710" w:type="dxa"/>
            <w:vAlign w:val="center"/>
          </w:tcPr>
          <w:p w:rsidR="000C03A6" w:rsidRPr="00AA6513" w:rsidRDefault="007D7B7C" w:rsidP="00AA6513">
            <w:pPr>
              <w:spacing w:before="120" w:after="120"/>
              <w:jc w:val="center"/>
              <w:cnfStyle w:val="000000000000"/>
              <w:rPr>
                <w:rFonts w:ascii="Times New Roman" w:hAnsi="Times New Roman" w:cs="Times New Roman"/>
                <w:sz w:val="24"/>
                <w:szCs w:val="24"/>
              </w:rPr>
            </w:pPr>
            <w:r w:rsidRPr="00CD1CAD">
              <w:rPr>
                <w:rFonts w:ascii="Times New Roman" w:hAnsi="Times New Roman" w:cs="Times New Roman"/>
                <w:sz w:val="24"/>
                <w:szCs w:val="24"/>
              </w:rPr>
              <w:t>36,9</w:t>
            </w:r>
            <w:r w:rsidR="00AA6513">
              <w:rPr>
                <w:rFonts w:ascii="Times New Roman" w:hAnsi="Times New Roman" w:cs="Times New Roman"/>
                <w:sz w:val="24"/>
                <w:szCs w:val="24"/>
              </w:rPr>
              <w:t>%</w:t>
            </w:r>
          </w:p>
        </w:tc>
        <w:tc>
          <w:tcPr>
            <w:tcW w:w="1638" w:type="dxa"/>
            <w:vAlign w:val="center"/>
          </w:tcPr>
          <w:p w:rsidR="000C03A6" w:rsidRPr="00AA6513" w:rsidRDefault="007D7B7C" w:rsidP="00AA6513">
            <w:pPr>
              <w:spacing w:before="120" w:after="120"/>
              <w:jc w:val="center"/>
              <w:cnfStyle w:val="000000000000"/>
              <w:rPr>
                <w:rFonts w:ascii="Times New Roman" w:hAnsi="Times New Roman" w:cs="Times New Roman"/>
                <w:sz w:val="24"/>
                <w:szCs w:val="24"/>
              </w:rPr>
            </w:pPr>
            <w:r w:rsidRPr="00CD1CAD">
              <w:rPr>
                <w:rFonts w:ascii="Times New Roman" w:hAnsi="Times New Roman" w:cs="Times New Roman"/>
                <w:sz w:val="24"/>
                <w:szCs w:val="24"/>
              </w:rPr>
              <w:t>21,4</w:t>
            </w:r>
            <w:r w:rsidR="00AA6513">
              <w:rPr>
                <w:rFonts w:ascii="Times New Roman" w:hAnsi="Times New Roman" w:cs="Times New Roman"/>
                <w:sz w:val="24"/>
                <w:szCs w:val="24"/>
              </w:rPr>
              <w:t>%</w:t>
            </w:r>
          </w:p>
        </w:tc>
      </w:tr>
      <w:tr w:rsidR="00AA6513" w:rsidRPr="00CD1CAD" w:rsidTr="00AA6513">
        <w:trPr>
          <w:cnfStyle w:val="000000100000"/>
          <w:trHeight w:val="1160"/>
        </w:trPr>
        <w:tc>
          <w:tcPr>
            <w:cnfStyle w:val="001000000000"/>
            <w:tcW w:w="3060" w:type="dxa"/>
          </w:tcPr>
          <w:p w:rsidR="000C03A6" w:rsidRPr="00CD1CAD" w:rsidRDefault="007D7B7C" w:rsidP="00AA6513">
            <w:pPr>
              <w:spacing w:before="120" w:after="120"/>
              <w:rPr>
                <w:rFonts w:ascii="Times New Roman" w:hAnsi="Times New Roman" w:cs="Times New Roman"/>
                <w:sz w:val="24"/>
                <w:szCs w:val="24"/>
              </w:rPr>
            </w:pPr>
            <w:r w:rsidRPr="00CD1CAD">
              <w:rPr>
                <w:rFonts w:ascii="Times New Roman" w:hAnsi="Times New Roman" w:cs="Times New Roman"/>
                <w:sz w:val="24"/>
                <w:szCs w:val="24"/>
              </w:rPr>
              <w:t>Колико сте задовољни њиховом реализацијом</w:t>
            </w:r>
          </w:p>
        </w:tc>
        <w:tc>
          <w:tcPr>
            <w:tcW w:w="1440" w:type="dxa"/>
            <w:vAlign w:val="center"/>
          </w:tcPr>
          <w:p w:rsidR="000C03A6" w:rsidRPr="00AA6513" w:rsidRDefault="007D7B7C" w:rsidP="00AA6513">
            <w:pPr>
              <w:spacing w:before="120" w:after="120"/>
              <w:jc w:val="center"/>
              <w:cnfStyle w:val="000000100000"/>
              <w:rPr>
                <w:rFonts w:ascii="Times New Roman" w:hAnsi="Times New Roman" w:cs="Times New Roman"/>
                <w:sz w:val="24"/>
                <w:szCs w:val="24"/>
              </w:rPr>
            </w:pPr>
            <w:r w:rsidRPr="00CD1CAD">
              <w:rPr>
                <w:rFonts w:ascii="Times New Roman" w:hAnsi="Times New Roman" w:cs="Times New Roman"/>
                <w:sz w:val="24"/>
                <w:szCs w:val="24"/>
              </w:rPr>
              <w:t>18,4</w:t>
            </w:r>
            <w:r w:rsidR="00AA6513">
              <w:rPr>
                <w:rFonts w:ascii="Times New Roman" w:hAnsi="Times New Roman" w:cs="Times New Roman"/>
                <w:sz w:val="24"/>
                <w:szCs w:val="24"/>
              </w:rPr>
              <w:t>%</w:t>
            </w:r>
          </w:p>
        </w:tc>
        <w:tc>
          <w:tcPr>
            <w:tcW w:w="1620" w:type="dxa"/>
            <w:vAlign w:val="center"/>
          </w:tcPr>
          <w:p w:rsidR="000C03A6" w:rsidRPr="00AA6513" w:rsidRDefault="007D7B7C" w:rsidP="00AA6513">
            <w:pPr>
              <w:spacing w:before="120" w:after="120"/>
              <w:jc w:val="center"/>
              <w:cnfStyle w:val="000000100000"/>
              <w:rPr>
                <w:rFonts w:ascii="Times New Roman" w:hAnsi="Times New Roman" w:cs="Times New Roman"/>
                <w:sz w:val="24"/>
                <w:szCs w:val="24"/>
              </w:rPr>
            </w:pPr>
            <w:r w:rsidRPr="00CD1CAD">
              <w:rPr>
                <w:rFonts w:ascii="Times New Roman" w:hAnsi="Times New Roman" w:cs="Times New Roman"/>
                <w:sz w:val="24"/>
                <w:szCs w:val="24"/>
              </w:rPr>
              <w:t>26,2</w:t>
            </w:r>
            <w:r w:rsidR="00AA6513">
              <w:rPr>
                <w:rFonts w:ascii="Times New Roman" w:hAnsi="Times New Roman" w:cs="Times New Roman"/>
                <w:sz w:val="24"/>
                <w:szCs w:val="24"/>
              </w:rPr>
              <w:t>%</w:t>
            </w:r>
          </w:p>
        </w:tc>
        <w:tc>
          <w:tcPr>
            <w:tcW w:w="1710" w:type="dxa"/>
            <w:vAlign w:val="center"/>
          </w:tcPr>
          <w:p w:rsidR="000C03A6" w:rsidRPr="00AA6513" w:rsidRDefault="007D7B7C" w:rsidP="00AA6513">
            <w:pPr>
              <w:spacing w:before="120" w:after="120"/>
              <w:jc w:val="center"/>
              <w:cnfStyle w:val="000000100000"/>
              <w:rPr>
                <w:rFonts w:ascii="Times New Roman" w:hAnsi="Times New Roman" w:cs="Times New Roman"/>
                <w:sz w:val="24"/>
                <w:szCs w:val="24"/>
              </w:rPr>
            </w:pPr>
            <w:r w:rsidRPr="00CD1CAD">
              <w:rPr>
                <w:rFonts w:ascii="Times New Roman" w:hAnsi="Times New Roman" w:cs="Times New Roman"/>
                <w:sz w:val="24"/>
                <w:szCs w:val="24"/>
              </w:rPr>
              <w:t>33</w:t>
            </w:r>
            <w:r w:rsidR="00AA6513">
              <w:rPr>
                <w:rFonts w:ascii="Times New Roman" w:hAnsi="Times New Roman" w:cs="Times New Roman"/>
                <w:sz w:val="24"/>
                <w:szCs w:val="24"/>
              </w:rPr>
              <w:t>%</w:t>
            </w:r>
          </w:p>
        </w:tc>
        <w:tc>
          <w:tcPr>
            <w:tcW w:w="1638" w:type="dxa"/>
            <w:vAlign w:val="center"/>
          </w:tcPr>
          <w:p w:rsidR="000C03A6" w:rsidRPr="00AA6513" w:rsidRDefault="007D7B7C" w:rsidP="00AA6513">
            <w:pPr>
              <w:spacing w:before="120" w:after="120"/>
              <w:jc w:val="center"/>
              <w:cnfStyle w:val="000000100000"/>
              <w:rPr>
                <w:rFonts w:ascii="Times New Roman" w:hAnsi="Times New Roman" w:cs="Times New Roman"/>
                <w:sz w:val="24"/>
                <w:szCs w:val="24"/>
              </w:rPr>
            </w:pPr>
            <w:r w:rsidRPr="00CD1CAD">
              <w:rPr>
                <w:rFonts w:ascii="Times New Roman" w:hAnsi="Times New Roman" w:cs="Times New Roman"/>
                <w:sz w:val="24"/>
                <w:szCs w:val="24"/>
              </w:rPr>
              <w:t>22,3</w:t>
            </w:r>
            <w:r w:rsidR="00AA6513">
              <w:rPr>
                <w:rFonts w:ascii="Times New Roman" w:hAnsi="Times New Roman" w:cs="Times New Roman"/>
                <w:sz w:val="24"/>
                <w:szCs w:val="24"/>
              </w:rPr>
              <w:t>%</w:t>
            </w:r>
          </w:p>
        </w:tc>
      </w:tr>
    </w:tbl>
    <w:p w:rsidR="00976E02" w:rsidRPr="00CD1CAD" w:rsidRDefault="00976E02" w:rsidP="00CD1CAD">
      <w:pPr>
        <w:spacing w:before="120" w:after="120" w:line="240" w:lineRule="auto"/>
        <w:rPr>
          <w:rFonts w:ascii="Times New Roman" w:hAnsi="Times New Roman" w:cs="Times New Roman"/>
          <w:sz w:val="24"/>
          <w:szCs w:val="24"/>
        </w:rPr>
      </w:pPr>
    </w:p>
    <w:p w:rsidR="00976E02" w:rsidRPr="00CD1CAD" w:rsidRDefault="00976E02"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lastRenderedPageBreak/>
        <w:t xml:space="preserve">Савремене организације у оквиру своје организационе структуре углавном имају секторе за континуална унапређења и развој у оквиру којих постоје тимови људи </w:t>
      </w:r>
      <w:r w:rsidR="004A7653" w:rsidRPr="00CD1CAD">
        <w:rPr>
          <w:rFonts w:ascii="Times New Roman" w:hAnsi="Times New Roman" w:cs="Times New Roman"/>
          <w:sz w:val="24"/>
          <w:szCs w:val="24"/>
        </w:rPr>
        <w:t>који доприносе развоју</w:t>
      </w:r>
      <w:r w:rsidRPr="00CD1CAD">
        <w:rPr>
          <w:rFonts w:ascii="Times New Roman" w:hAnsi="Times New Roman" w:cs="Times New Roman"/>
          <w:sz w:val="24"/>
          <w:szCs w:val="24"/>
        </w:rPr>
        <w:t>. С друге стране, радник у производњи може до те мере усавршити свој посао и</w:t>
      </w:r>
      <w:r w:rsidR="00EE5787" w:rsidRPr="00CD1CAD">
        <w:rPr>
          <w:rFonts w:ascii="Times New Roman" w:hAnsi="Times New Roman" w:cs="Times New Roman"/>
          <w:sz w:val="24"/>
          <w:szCs w:val="24"/>
        </w:rPr>
        <w:t xml:space="preserve">  пронаћи начин</w:t>
      </w:r>
      <w:r w:rsidRPr="00CD1CAD">
        <w:rPr>
          <w:rFonts w:ascii="Times New Roman" w:hAnsi="Times New Roman" w:cs="Times New Roman"/>
          <w:sz w:val="24"/>
          <w:szCs w:val="24"/>
        </w:rPr>
        <w:t xml:space="preserve"> како да га унапреди</w:t>
      </w:r>
      <w:r w:rsidR="00EE5787" w:rsidRPr="00CD1CAD">
        <w:rPr>
          <w:rFonts w:ascii="Times New Roman" w:hAnsi="Times New Roman" w:cs="Times New Roman"/>
          <w:sz w:val="24"/>
          <w:szCs w:val="24"/>
        </w:rPr>
        <w:t>. Тада на сцену ступа руководилац који би требало да саслуша идеју и да је узме у разматрање. У резултатима анкете велики број испитаника је на ово питање одговорило оценом 2 и 3. Ипак, охрабрујући податак јесте да и највиша оцена не мањка и ни у једном случају није испод 20%. Важно је напоменути да улога руководиоца јесте да подржи запосленог и помогне  му у реализацији идеје или предлога, а не да све заслуге покупи за себе. У овој чињеници лежи један од темеља поверења и поштовања запосленог од стране руководиоца.</w:t>
      </w:r>
    </w:p>
    <w:p w:rsidR="00E246D4" w:rsidRPr="00CD1CAD" w:rsidRDefault="004A7653" w:rsidP="00CD1CAD">
      <w:pPr>
        <w:pStyle w:val="Heading2"/>
        <w:spacing w:before="120" w:beforeAutospacing="0" w:after="120" w:afterAutospacing="0"/>
        <w:jc w:val="center"/>
        <w:rPr>
          <w:sz w:val="24"/>
          <w:szCs w:val="24"/>
        </w:rPr>
      </w:pPr>
      <w:bookmarkStart w:id="30" w:name="_Toc52027196"/>
      <w:r w:rsidRPr="00CD1CAD">
        <w:rPr>
          <w:sz w:val="24"/>
          <w:szCs w:val="24"/>
        </w:rPr>
        <w:t>4.4.</w:t>
      </w:r>
      <w:r w:rsidR="00E246D4" w:rsidRPr="00CD1CAD">
        <w:rPr>
          <w:sz w:val="24"/>
          <w:szCs w:val="24"/>
        </w:rPr>
        <w:t>Задовољство запослених: радно окружење</w:t>
      </w:r>
      <w:bookmarkEnd w:id="30"/>
    </w:p>
    <w:p w:rsidR="0031058E" w:rsidRDefault="00447EA5"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Радно окружење је место где се одвиј</w:t>
      </w:r>
      <w:r w:rsidR="004A7653" w:rsidRPr="00CD1CAD">
        <w:rPr>
          <w:rFonts w:ascii="Times New Roman" w:hAnsi="Times New Roman" w:cs="Times New Roman"/>
          <w:sz w:val="24"/>
          <w:szCs w:val="24"/>
        </w:rPr>
        <w:t>а</w:t>
      </w:r>
      <w:r w:rsidRPr="00CD1CAD">
        <w:rPr>
          <w:rFonts w:ascii="Times New Roman" w:hAnsi="Times New Roman" w:cs="Times New Roman"/>
          <w:sz w:val="24"/>
          <w:szCs w:val="24"/>
        </w:rPr>
        <w:t xml:space="preserve"> процес израде производа или пружања услуга. Услов за реализацију процеса рада је да човек доведе у међусобну везу предмете рада и средства за рад и да учествује у процесу. Услови рада представљају један од примарних чинилаца због којих запослени прихвата или не прихвата одређени посао. 75,7% испитаника је задовољно условима на тренутном радном месту (график</w:t>
      </w:r>
      <w:r w:rsidR="00AA6513">
        <w:rPr>
          <w:rFonts w:ascii="Times New Roman" w:hAnsi="Times New Roman" w:cs="Times New Roman"/>
          <w:sz w:val="24"/>
          <w:szCs w:val="24"/>
        </w:rPr>
        <w:t xml:space="preserve"> 11</w:t>
      </w:r>
      <w:r w:rsidRPr="00CD1CAD">
        <w:rPr>
          <w:rFonts w:ascii="Times New Roman" w:hAnsi="Times New Roman" w:cs="Times New Roman"/>
          <w:sz w:val="24"/>
          <w:szCs w:val="24"/>
        </w:rPr>
        <w:t>).</w:t>
      </w:r>
    </w:p>
    <w:p w:rsidR="00AA6513" w:rsidRPr="00AA6513" w:rsidRDefault="00AA6513" w:rsidP="00AA6513">
      <w:pPr>
        <w:spacing w:before="120" w:after="120" w:line="240" w:lineRule="auto"/>
        <w:jc w:val="center"/>
        <w:rPr>
          <w:rFonts w:ascii="Times New Roman" w:hAnsi="Times New Roman" w:cs="Times New Roman"/>
        </w:rPr>
      </w:pPr>
      <w:r w:rsidRPr="00AA6513">
        <w:rPr>
          <w:rFonts w:ascii="Times New Roman" w:hAnsi="Times New Roman" w:cs="Times New Roman"/>
          <w:b/>
        </w:rPr>
        <w:t xml:space="preserve">График 11. </w:t>
      </w:r>
      <w:r w:rsidRPr="00AA6513">
        <w:rPr>
          <w:rFonts w:ascii="Times New Roman" w:hAnsi="Times New Roman" w:cs="Times New Roman"/>
        </w:rPr>
        <w:t>Услови рада</w:t>
      </w:r>
    </w:p>
    <w:p w:rsidR="00BF6DC4" w:rsidRPr="00CD1CAD" w:rsidRDefault="00E246D4" w:rsidP="00AA6513">
      <w:pPr>
        <w:spacing w:before="120" w:after="120" w:line="240" w:lineRule="auto"/>
        <w:jc w:val="center"/>
        <w:rPr>
          <w:rFonts w:ascii="Times New Roman" w:hAnsi="Times New Roman" w:cs="Times New Roman"/>
          <w:sz w:val="24"/>
          <w:szCs w:val="24"/>
        </w:rPr>
      </w:pPr>
      <w:r w:rsidRPr="00CD1CAD">
        <w:rPr>
          <w:rFonts w:ascii="Times New Roman" w:hAnsi="Times New Roman" w:cs="Times New Roman"/>
          <w:noProof/>
          <w:sz w:val="24"/>
          <w:szCs w:val="24"/>
        </w:rPr>
        <w:drawing>
          <wp:inline distT="0" distB="0" distL="0" distR="0">
            <wp:extent cx="6025490" cy="2410691"/>
            <wp:effectExtent l="1905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9"/>
                    <a:srcRect l="25086" t="52963" r="23296" b="16625"/>
                    <a:stretch>
                      <a:fillRect/>
                    </a:stretch>
                  </pic:blipFill>
                  <pic:spPr bwMode="auto">
                    <a:xfrm>
                      <a:off x="0" y="0"/>
                      <a:ext cx="6027307" cy="2411418"/>
                    </a:xfrm>
                    <a:prstGeom prst="rect">
                      <a:avLst/>
                    </a:prstGeom>
                    <a:noFill/>
                    <a:ln w="9525">
                      <a:noFill/>
                      <a:miter lim="800000"/>
                      <a:headEnd/>
                      <a:tailEnd/>
                    </a:ln>
                  </pic:spPr>
                </pic:pic>
              </a:graphicData>
            </a:graphic>
          </wp:inline>
        </w:drawing>
      </w:r>
    </w:p>
    <w:p w:rsidR="00EE14A8" w:rsidRPr="00AA6513" w:rsidRDefault="00EE14A8" w:rsidP="00CD1CAD">
      <w:pPr>
        <w:pStyle w:val="NormalWeb"/>
        <w:shd w:val="clear" w:color="auto" w:fill="FFFFFF"/>
        <w:spacing w:before="120" w:beforeAutospacing="0" w:after="120" w:afterAutospacing="0"/>
        <w:jc w:val="both"/>
      </w:pPr>
      <w:r w:rsidRPr="00CD1CAD">
        <w:t>Уколико су задовољени базични услови рада, запослени добија већу жељу за обављањем радних активности. То му уједно даје могућност и жељу да сам одлучује и доноси одлуке.</w:t>
      </w:r>
      <w:r w:rsidR="00AA6513" w:rsidRPr="008E7DA5">
        <w:rPr>
          <w:sz w:val="22"/>
          <w:szCs w:val="22"/>
        </w:rPr>
        <w:t>[</w:t>
      </w:r>
      <w:r w:rsidR="00AA6513">
        <w:t>13</w:t>
      </w:r>
      <w:r w:rsidR="00AA6513" w:rsidRPr="008E7DA5">
        <w:rPr>
          <w:sz w:val="22"/>
          <w:szCs w:val="22"/>
        </w:rPr>
        <w:t>]</w:t>
      </w:r>
    </w:p>
    <w:p w:rsidR="00BF6DC4" w:rsidRPr="00AA6513" w:rsidRDefault="00473239" w:rsidP="00CD1CAD">
      <w:pPr>
        <w:pStyle w:val="NormalWeb"/>
        <w:shd w:val="clear" w:color="auto" w:fill="FFFFFF"/>
        <w:spacing w:before="120" w:beforeAutospacing="0" w:after="120" w:afterAutospacing="0"/>
        <w:jc w:val="both"/>
      </w:pPr>
      <w:r w:rsidRPr="00CD1CAD">
        <w:t>Закон о раду прописује права и обавезе како запослених, тако и послодаваца. Послодавац је дужан да запосленог обавести о условима и организацији рада и правима и обавезама запосленог у области безбедности и здравља на раду</w:t>
      </w:r>
      <w:r w:rsidR="000C3041" w:rsidRPr="00CD1CAD">
        <w:t xml:space="preserve">. </w:t>
      </w:r>
      <w:r w:rsidRPr="00CD1CAD">
        <w:t>Нека од права која прописује Закон о раду су право на ограничено радно време, одмор у току дневног рада, дневни, недељни и годишњи одмор, као и право на зараду, накнаду зараде и друга примања.</w:t>
      </w:r>
      <w:r w:rsidR="00AA6513" w:rsidRPr="008E7DA5">
        <w:rPr>
          <w:sz w:val="22"/>
          <w:szCs w:val="22"/>
        </w:rPr>
        <w:t>[</w:t>
      </w:r>
      <w:r w:rsidR="00AA6513">
        <w:t>46</w:t>
      </w:r>
      <w:r w:rsidR="00AA6513" w:rsidRPr="008E7DA5">
        <w:rPr>
          <w:sz w:val="22"/>
          <w:szCs w:val="22"/>
        </w:rPr>
        <w:t>]</w:t>
      </w:r>
      <w:r w:rsidR="00FD7542" w:rsidRPr="00CD1CAD">
        <w:t xml:space="preserve"> </w:t>
      </w:r>
      <w:r w:rsidR="00FD7542" w:rsidRPr="00CD1CAD">
        <w:rPr>
          <w:shd w:val="clear" w:color="auto" w:fill="FFFFFF"/>
        </w:rPr>
        <w:t>Познавање основних права и обавеза прописаних Законом о раду је кључно јер представља предност за запосленог приликом заснивања радног односа пошто запослени, на тај начин, има свест о свим својим правима. Захваљујући овој свести, он може препознати л</w:t>
      </w:r>
      <w:r w:rsidR="004A7653" w:rsidRPr="00CD1CAD">
        <w:rPr>
          <w:shd w:val="clear" w:color="auto" w:fill="FFFFFF"/>
        </w:rPr>
        <w:t>оше послодавце који занемарују з</w:t>
      </w:r>
      <w:r w:rsidR="00FD7542" w:rsidRPr="00CD1CAD">
        <w:rPr>
          <w:shd w:val="clear" w:color="auto" w:fill="FFFFFF"/>
        </w:rPr>
        <w:t>акон и не поштују права запослених, те, у складу са тим, може пријавити послодавца надлежној инспекцији рада. </w:t>
      </w:r>
      <w:r w:rsidR="00AA6513" w:rsidRPr="008E7DA5">
        <w:rPr>
          <w:sz w:val="22"/>
          <w:szCs w:val="22"/>
        </w:rPr>
        <w:t>[</w:t>
      </w:r>
      <w:r w:rsidR="00AA6513">
        <w:t>46</w:t>
      </w:r>
      <w:r w:rsidR="00AA6513" w:rsidRPr="008E7DA5">
        <w:rPr>
          <w:sz w:val="22"/>
          <w:szCs w:val="22"/>
        </w:rPr>
        <w:t>]</w:t>
      </w:r>
    </w:p>
    <w:p w:rsidR="00BF6DC4" w:rsidRDefault="00075688"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lastRenderedPageBreak/>
        <w:t>Из приложеног (гр</w:t>
      </w:r>
      <w:r w:rsidR="00AD0762" w:rsidRPr="00CD1CAD">
        <w:rPr>
          <w:rFonts w:ascii="Times New Roman" w:hAnsi="Times New Roman" w:cs="Times New Roman"/>
          <w:sz w:val="24"/>
          <w:szCs w:val="24"/>
        </w:rPr>
        <w:t>а</w:t>
      </w:r>
      <w:r w:rsidRPr="00CD1CAD">
        <w:rPr>
          <w:rFonts w:ascii="Times New Roman" w:hAnsi="Times New Roman" w:cs="Times New Roman"/>
          <w:sz w:val="24"/>
          <w:szCs w:val="24"/>
        </w:rPr>
        <w:t>фик</w:t>
      </w:r>
      <w:r w:rsidR="00AA6513">
        <w:rPr>
          <w:rFonts w:ascii="Times New Roman" w:hAnsi="Times New Roman" w:cs="Times New Roman"/>
          <w:sz w:val="24"/>
          <w:szCs w:val="24"/>
        </w:rPr>
        <w:t xml:space="preserve"> 12</w:t>
      </w:r>
      <w:r w:rsidRPr="00CD1CAD">
        <w:rPr>
          <w:rFonts w:ascii="Times New Roman" w:hAnsi="Times New Roman" w:cs="Times New Roman"/>
          <w:sz w:val="24"/>
          <w:szCs w:val="24"/>
        </w:rPr>
        <w:t>), може се видети да 77,7%</w:t>
      </w:r>
      <w:r w:rsidR="001507DE" w:rsidRPr="00CD1CAD">
        <w:rPr>
          <w:rFonts w:ascii="Times New Roman" w:hAnsi="Times New Roman" w:cs="Times New Roman"/>
          <w:sz w:val="24"/>
          <w:szCs w:val="24"/>
        </w:rPr>
        <w:t xml:space="preserve"> испитаника сматра да су њихова</w:t>
      </w:r>
      <w:r w:rsidRPr="00CD1CAD">
        <w:rPr>
          <w:rFonts w:ascii="Times New Roman" w:hAnsi="Times New Roman" w:cs="Times New Roman"/>
          <w:sz w:val="24"/>
          <w:szCs w:val="24"/>
        </w:rPr>
        <w:t xml:space="preserve"> права у оквиру области рада испоштована, што имплицира на то да послодавци у нашој земљи све више усклађују своје пословање са законом. </w:t>
      </w:r>
    </w:p>
    <w:p w:rsidR="00AA6513" w:rsidRPr="00AA6513" w:rsidRDefault="00AA6513" w:rsidP="00AA6513">
      <w:pPr>
        <w:spacing w:before="120" w:after="120" w:line="240" w:lineRule="auto"/>
        <w:jc w:val="center"/>
        <w:rPr>
          <w:rFonts w:ascii="Times New Roman" w:hAnsi="Times New Roman" w:cs="Times New Roman"/>
        </w:rPr>
      </w:pPr>
      <w:r w:rsidRPr="00AA6513">
        <w:rPr>
          <w:rFonts w:ascii="Times New Roman" w:hAnsi="Times New Roman" w:cs="Times New Roman"/>
          <w:b/>
        </w:rPr>
        <w:t xml:space="preserve">График 12. </w:t>
      </w:r>
      <w:r w:rsidRPr="00AA6513">
        <w:rPr>
          <w:rFonts w:ascii="Times New Roman" w:hAnsi="Times New Roman" w:cs="Times New Roman"/>
        </w:rPr>
        <w:t>Поштовање права запосл</w:t>
      </w:r>
      <w:r>
        <w:rPr>
          <w:rFonts w:ascii="Times New Roman" w:hAnsi="Times New Roman" w:cs="Times New Roman"/>
        </w:rPr>
        <w:t>е</w:t>
      </w:r>
      <w:r w:rsidRPr="00AA6513">
        <w:rPr>
          <w:rFonts w:ascii="Times New Roman" w:hAnsi="Times New Roman" w:cs="Times New Roman"/>
        </w:rPr>
        <w:t>них</w:t>
      </w:r>
    </w:p>
    <w:p w:rsidR="006F06CA" w:rsidRPr="00CD1CAD" w:rsidRDefault="00E246D4" w:rsidP="00CD1CAD">
      <w:pPr>
        <w:spacing w:before="120" w:after="120" w:line="240" w:lineRule="auto"/>
        <w:rPr>
          <w:rFonts w:ascii="Times New Roman" w:hAnsi="Times New Roman" w:cs="Times New Roman"/>
          <w:sz w:val="24"/>
          <w:szCs w:val="24"/>
        </w:rPr>
      </w:pPr>
      <w:r w:rsidRPr="00CD1CAD">
        <w:rPr>
          <w:rFonts w:ascii="Times New Roman" w:hAnsi="Times New Roman" w:cs="Times New Roman"/>
          <w:noProof/>
          <w:sz w:val="24"/>
          <w:szCs w:val="24"/>
        </w:rPr>
        <w:drawing>
          <wp:inline distT="0" distB="0" distL="0" distR="0">
            <wp:extent cx="5966114" cy="2232561"/>
            <wp:effectExtent l="1905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0"/>
                    <a:srcRect l="24883" t="43204" r="23106" b="27031"/>
                    <a:stretch>
                      <a:fillRect/>
                    </a:stretch>
                  </pic:blipFill>
                  <pic:spPr bwMode="auto">
                    <a:xfrm>
                      <a:off x="0" y="0"/>
                      <a:ext cx="5967369" cy="2233031"/>
                    </a:xfrm>
                    <a:prstGeom prst="rect">
                      <a:avLst/>
                    </a:prstGeom>
                    <a:noFill/>
                    <a:ln w="9525">
                      <a:noFill/>
                      <a:miter lim="800000"/>
                      <a:headEnd/>
                      <a:tailEnd/>
                    </a:ln>
                  </pic:spPr>
                </pic:pic>
              </a:graphicData>
            </a:graphic>
          </wp:inline>
        </w:drawing>
      </w:r>
    </w:p>
    <w:p w:rsidR="00193D7A" w:rsidRPr="00AA6513" w:rsidRDefault="00EE6D84" w:rsidP="00CD1CAD">
      <w:pPr>
        <w:spacing w:before="120" w:after="120" w:line="240" w:lineRule="auto"/>
        <w:jc w:val="both"/>
        <w:rPr>
          <w:rFonts w:ascii="Times New Roman" w:hAnsi="Times New Roman" w:cs="Times New Roman"/>
        </w:rPr>
      </w:pPr>
      <w:r w:rsidRPr="00CD1CAD">
        <w:rPr>
          <w:rFonts w:ascii="Times New Roman" w:hAnsi="Times New Roman" w:cs="Times New Roman"/>
          <w:sz w:val="24"/>
          <w:szCs w:val="24"/>
        </w:rPr>
        <w:t>За реализацију одређених циљева у организацији потребно је компатибилно организовање групе којом ће руководити менаџер. Та група представља тим као нови, модеран и флексибилан начин организовања кога веже заједнички циљ. Најчешће се каже да тим представља групу људи која поседује различита знања и вештине која се допуњују и доприносе максималном учинку у послу.</w:t>
      </w:r>
      <w:r w:rsidR="00AA6513" w:rsidRPr="008E7DA5">
        <w:rPr>
          <w:rFonts w:ascii="Times New Roman" w:hAnsi="Times New Roman" w:cs="Times New Roman"/>
        </w:rPr>
        <w:t>[</w:t>
      </w:r>
      <w:r w:rsidR="00AA6513">
        <w:rPr>
          <w:rFonts w:ascii="Times New Roman" w:hAnsi="Times New Roman" w:cs="Times New Roman"/>
        </w:rPr>
        <w:t>6</w:t>
      </w:r>
      <w:r w:rsidR="00AA6513" w:rsidRPr="008E7DA5">
        <w:rPr>
          <w:rFonts w:ascii="Times New Roman" w:hAnsi="Times New Roman" w:cs="Times New Roman"/>
        </w:rPr>
        <w:t>]</w:t>
      </w:r>
      <w:r w:rsidRPr="00CD1CAD">
        <w:rPr>
          <w:rFonts w:ascii="Times New Roman" w:hAnsi="Times New Roman" w:cs="Times New Roman"/>
        </w:rPr>
        <w:t xml:space="preserve"> </w:t>
      </w:r>
      <w:r w:rsidR="00193D7A" w:rsidRPr="00CD1CAD">
        <w:rPr>
          <w:rFonts w:ascii="Times New Roman" w:hAnsi="Times New Roman" w:cs="Times New Roman"/>
          <w:sz w:val="24"/>
          <w:szCs w:val="24"/>
        </w:rPr>
        <w:t>Тимови се формирају</w:t>
      </w:r>
      <w:r w:rsidRPr="00CD1CAD">
        <w:rPr>
          <w:rFonts w:ascii="Times New Roman" w:hAnsi="Times New Roman" w:cs="Times New Roman"/>
          <w:sz w:val="24"/>
          <w:szCs w:val="24"/>
        </w:rPr>
        <w:t xml:space="preserve"> јер је учинак тима много продуктивнији и делотворнији од појединачни</w:t>
      </w:r>
      <w:r w:rsidR="001507DE" w:rsidRPr="00CD1CAD">
        <w:rPr>
          <w:rFonts w:ascii="Times New Roman" w:hAnsi="Times New Roman" w:cs="Times New Roman"/>
          <w:sz w:val="24"/>
          <w:szCs w:val="24"/>
        </w:rPr>
        <w:t>х</w:t>
      </w:r>
      <w:r w:rsidRPr="00CD1CAD">
        <w:rPr>
          <w:rFonts w:ascii="Times New Roman" w:hAnsi="Times New Roman" w:cs="Times New Roman"/>
          <w:sz w:val="24"/>
          <w:szCs w:val="24"/>
        </w:rPr>
        <w:t xml:space="preserve"> учинака, па се често каже да су тим и тимски рад синоними за синергију и ефекат који он доноси. У зависности од степена организације тимског</w:t>
      </w:r>
      <w:r w:rsidRPr="00CD1CAD">
        <w:rPr>
          <w:rFonts w:ascii="Times New Roman" w:hAnsi="Times New Roman" w:cs="Times New Roman"/>
        </w:rPr>
        <w:t xml:space="preserve"> </w:t>
      </w:r>
      <w:r w:rsidRPr="00CD1CAD">
        <w:rPr>
          <w:rFonts w:ascii="Times New Roman" w:hAnsi="Times New Roman" w:cs="Times New Roman"/>
          <w:sz w:val="24"/>
          <w:szCs w:val="24"/>
        </w:rPr>
        <w:t>рада и његове ефикасности можемо очекивати и различите резултате и користи од тимског рада.</w:t>
      </w:r>
      <w:r w:rsidR="00193D7A" w:rsidRPr="00CD1CAD">
        <w:rPr>
          <w:rFonts w:ascii="Times New Roman" w:hAnsi="Times New Roman" w:cs="Times New Roman"/>
          <w:sz w:val="24"/>
          <w:szCs w:val="24"/>
        </w:rPr>
        <w:t xml:space="preserve"> </w:t>
      </w:r>
      <w:r w:rsidRPr="00CD1CAD">
        <w:rPr>
          <w:rFonts w:ascii="Times New Roman" w:hAnsi="Times New Roman" w:cs="Times New Roman"/>
          <w:sz w:val="24"/>
          <w:szCs w:val="24"/>
        </w:rPr>
        <w:t>Најважније користи од тимског рада су:</w:t>
      </w:r>
      <w:r w:rsidR="00AA6513" w:rsidRPr="00AA6513">
        <w:rPr>
          <w:rFonts w:ascii="Times New Roman" w:hAnsi="Times New Roman" w:cs="Times New Roman"/>
        </w:rPr>
        <w:t xml:space="preserve"> </w:t>
      </w:r>
      <w:r w:rsidR="00AA6513" w:rsidRPr="008E7DA5">
        <w:rPr>
          <w:rFonts w:ascii="Times New Roman" w:hAnsi="Times New Roman" w:cs="Times New Roman"/>
        </w:rPr>
        <w:t>[</w:t>
      </w:r>
      <w:r w:rsidR="00AA6513">
        <w:rPr>
          <w:rFonts w:ascii="Times New Roman" w:hAnsi="Times New Roman" w:cs="Times New Roman"/>
        </w:rPr>
        <w:t>12</w:t>
      </w:r>
      <w:r w:rsidR="00AA6513" w:rsidRPr="008E7DA5">
        <w:rPr>
          <w:rFonts w:ascii="Times New Roman" w:hAnsi="Times New Roman" w:cs="Times New Roman"/>
        </w:rPr>
        <w:t>]</w:t>
      </w:r>
    </w:p>
    <w:p w:rsidR="00193D7A" w:rsidRPr="00CD1CAD" w:rsidRDefault="001507DE" w:rsidP="00CD1CAD">
      <w:pPr>
        <w:pStyle w:val="ListParagraph"/>
        <w:numPr>
          <w:ilvl w:val="0"/>
          <w:numId w:val="40"/>
        </w:num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Људи заједно</w:t>
      </w:r>
      <w:r w:rsidR="00EE6D84" w:rsidRPr="00CD1CAD">
        <w:rPr>
          <w:rFonts w:ascii="Times New Roman" w:hAnsi="Times New Roman" w:cs="Times New Roman"/>
          <w:sz w:val="24"/>
          <w:szCs w:val="24"/>
        </w:rPr>
        <w:t xml:space="preserve"> решавају проблеме,</w:t>
      </w:r>
    </w:p>
    <w:p w:rsidR="00193D7A" w:rsidRPr="00CD1CAD" w:rsidRDefault="00EE6D84" w:rsidP="00CD1CAD">
      <w:pPr>
        <w:pStyle w:val="ListParagraph"/>
        <w:numPr>
          <w:ilvl w:val="0"/>
          <w:numId w:val="40"/>
        </w:num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 xml:space="preserve">Лакше се решавају конфликти, </w:t>
      </w:r>
    </w:p>
    <w:p w:rsidR="00193D7A" w:rsidRPr="00CD1CAD" w:rsidRDefault="00EE6D84" w:rsidP="00CD1CAD">
      <w:pPr>
        <w:pStyle w:val="ListParagraph"/>
        <w:numPr>
          <w:ilvl w:val="0"/>
          <w:numId w:val="40"/>
        </w:num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 xml:space="preserve">Тимски рад охрабрује креативност, </w:t>
      </w:r>
    </w:p>
    <w:p w:rsidR="00193D7A" w:rsidRPr="00CD1CAD" w:rsidRDefault="00EE6D84" w:rsidP="00CD1CAD">
      <w:pPr>
        <w:pStyle w:val="ListParagraph"/>
        <w:numPr>
          <w:ilvl w:val="0"/>
          <w:numId w:val="40"/>
        </w:num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Чланови тима дају подршку међусобно,</w:t>
      </w:r>
    </w:p>
    <w:p w:rsidR="00193D7A" w:rsidRPr="00CD1CAD" w:rsidRDefault="00EE6D84" w:rsidP="00CD1CAD">
      <w:pPr>
        <w:pStyle w:val="ListParagraph"/>
        <w:numPr>
          <w:ilvl w:val="0"/>
          <w:numId w:val="40"/>
        </w:num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Ствара се међусобна зависност,</w:t>
      </w:r>
    </w:p>
    <w:p w:rsidR="00193D7A" w:rsidRPr="00CD1CAD" w:rsidRDefault="00EE6D84" w:rsidP="00CD1CAD">
      <w:pPr>
        <w:pStyle w:val="ListParagraph"/>
        <w:numPr>
          <w:ilvl w:val="0"/>
          <w:numId w:val="40"/>
        </w:num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 xml:space="preserve">Јача колективна снага тима, </w:t>
      </w:r>
    </w:p>
    <w:p w:rsidR="00193D7A" w:rsidRPr="00CD1CAD" w:rsidRDefault="00EE6D84" w:rsidP="00CD1CAD">
      <w:pPr>
        <w:pStyle w:val="ListParagraph"/>
        <w:numPr>
          <w:ilvl w:val="0"/>
          <w:numId w:val="40"/>
        </w:num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 xml:space="preserve">Побољшава се комуникација, </w:t>
      </w:r>
    </w:p>
    <w:p w:rsidR="00193D7A" w:rsidRPr="00CD1CAD" w:rsidRDefault="00EE6D84" w:rsidP="00CD1CAD">
      <w:pPr>
        <w:pStyle w:val="ListParagraph"/>
        <w:numPr>
          <w:ilvl w:val="0"/>
          <w:numId w:val="40"/>
        </w:num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Побољшава се квалитет доношења одлука,</w:t>
      </w:r>
    </w:p>
    <w:p w:rsidR="00193D7A" w:rsidRPr="00CD1CAD" w:rsidRDefault="00EE6D84" w:rsidP="00CD1CAD">
      <w:pPr>
        <w:pStyle w:val="ListParagraph"/>
        <w:numPr>
          <w:ilvl w:val="0"/>
          <w:numId w:val="40"/>
        </w:num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Повећава се задовољство у раду,</w:t>
      </w:r>
    </w:p>
    <w:p w:rsidR="00193D7A" w:rsidRPr="00CD1CAD" w:rsidRDefault="00193D7A" w:rsidP="00CD1CAD">
      <w:pPr>
        <w:pStyle w:val="ListParagraph"/>
        <w:numPr>
          <w:ilvl w:val="0"/>
          <w:numId w:val="40"/>
        </w:num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Добија се синергетски ефекат.</w:t>
      </w:r>
    </w:p>
    <w:p w:rsidR="009057BB" w:rsidRDefault="009057BB" w:rsidP="00CD1CAD">
      <w:pPr>
        <w:spacing w:before="120" w:after="120" w:line="240" w:lineRule="auto"/>
        <w:ind w:left="60"/>
        <w:jc w:val="both"/>
        <w:rPr>
          <w:rFonts w:ascii="Times New Roman" w:hAnsi="Times New Roman" w:cs="Times New Roman"/>
          <w:sz w:val="24"/>
          <w:szCs w:val="24"/>
        </w:rPr>
      </w:pPr>
      <w:r w:rsidRPr="00CD1CAD">
        <w:rPr>
          <w:rFonts w:ascii="Times New Roman" w:hAnsi="Times New Roman" w:cs="Times New Roman"/>
          <w:sz w:val="24"/>
          <w:szCs w:val="24"/>
        </w:rPr>
        <w:t>Резултати анкете добијени одговором на питање да се оцени радна атмосфера и међуљудски односи у тиму пружа податак да су 77% испитаника задовољни тим односима и ниједан испитаник није дао најнижу оцену (график</w:t>
      </w:r>
      <w:r w:rsidR="00AA6513">
        <w:rPr>
          <w:rFonts w:ascii="Times New Roman" w:hAnsi="Times New Roman" w:cs="Times New Roman"/>
          <w:sz w:val="24"/>
          <w:szCs w:val="24"/>
        </w:rPr>
        <w:t xml:space="preserve"> 13</w:t>
      </w:r>
      <w:r w:rsidRPr="00CD1CAD">
        <w:rPr>
          <w:rFonts w:ascii="Times New Roman" w:hAnsi="Times New Roman" w:cs="Times New Roman"/>
          <w:sz w:val="24"/>
          <w:szCs w:val="24"/>
        </w:rPr>
        <w:t>). Резултат указује на то да се у узорку испитаника схвата важност тима и колективног рада.</w:t>
      </w:r>
    </w:p>
    <w:p w:rsidR="00AA6513" w:rsidRDefault="00AA6513" w:rsidP="00CD1CAD">
      <w:pPr>
        <w:spacing w:before="120" w:after="120" w:line="240" w:lineRule="auto"/>
        <w:ind w:left="60"/>
        <w:jc w:val="both"/>
        <w:rPr>
          <w:rFonts w:ascii="Times New Roman" w:hAnsi="Times New Roman" w:cs="Times New Roman"/>
          <w:sz w:val="24"/>
          <w:szCs w:val="24"/>
        </w:rPr>
      </w:pPr>
    </w:p>
    <w:p w:rsidR="00AA6513" w:rsidRDefault="00AA6513" w:rsidP="00CD1CAD">
      <w:pPr>
        <w:spacing w:before="120" w:after="120" w:line="240" w:lineRule="auto"/>
        <w:ind w:left="60"/>
        <w:jc w:val="both"/>
        <w:rPr>
          <w:rFonts w:ascii="Times New Roman" w:hAnsi="Times New Roman" w:cs="Times New Roman"/>
          <w:sz w:val="24"/>
          <w:szCs w:val="24"/>
        </w:rPr>
      </w:pPr>
    </w:p>
    <w:p w:rsidR="00AA6513" w:rsidRDefault="00AA6513" w:rsidP="00CD1CAD">
      <w:pPr>
        <w:spacing w:before="120" w:after="120" w:line="240" w:lineRule="auto"/>
        <w:ind w:left="60"/>
        <w:jc w:val="both"/>
        <w:rPr>
          <w:rFonts w:ascii="Times New Roman" w:hAnsi="Times New Roman" w:cs="Times New Roman"/>
          <w:sz w:val="24"/>
          <w:szCs w:val="24"/>
        </w:rPr>
      </w:pPr>
    </w:p>
    <w:p w:rsidR="00AA6513" w:rsidRPr="003C3D5E" w:rsidRDefault="00AA6513" w:rsidP="003C3D5E">
      <w:pPr>
        <w:spacing w:before="120" w:after="120" w:line="240" w:lineRule="auto"/>
        <w:ind w:left="60"/>
        <w:jc w:val="center"/>
        <w:rPr>
          <w:rFonts w:ascii="Times New Roman" w:hAnsi="Times New Roman" w:cs="Times New Roman"/>
        </w:rPr>
      </w:pPr>
      <w:r w:rsidRPr="003C3D5E">
        <w:rPr>
          <w:rFonts w:ascii="Times New Roman" w:hAnsi="Times New Roman" w:cs="Times New Roman"/>
          <w:b/>
        </w:rPr>
        <w:lastRenderedPageBreak/>
        <w:t xml:space="preserve">График 13. </w:t>
      </w:r>
      <w:r w:rsidRPr="003C3D5E">
        <w:rPr>
          <w:rFonts w:ascii="Times New Roman" w:hAnsi="Times New Roman" w:cs="Times New Roman"/>
        </w:rPr>
        <w:t>Оцените радну атмосферу и међуљудске односе у Вашој радној групи</w:t>
      </w:r>
    </w:p>
    <w:p w:rsidR="009057BB" w:rsidRPr="00CD1CAD" w:rsidRDefault="009057BB" w:rsidP="00CD1CAD">
      <w:pPr>
        <w:spacing w:before="120" w:after="120" w:line="240" w:lineRule="auto"/>
        <w:ind w:left="60"/>
        <w:jc w:val="both"/>
        <w:rPr>
          <w:rFonts w:ascii="Times New Roman" w:hAnsi="Times New Roman" w:cs="Times New Roman"/>
          <w:sz w:val="24"/>
          <w:szCs w:val="24"/>
        </w:rPr>
      </w:pPr>
      <w:r w:rsidRPr="00CD1CAD">
        <w:rPr>
          <w:rFonts w:ascii="Times New Roman" w:hAnsi="Times New Roman" w:cs="Times New Roman"/>
          <w:noProof/>
          <w:sz w:val="24"/>
          <w:szCs w:val="24"/>
        </w:rPr>
        <w:drawing>
          <wp:inline distT="0" distB="0" distL="0" distR="0">
            <wp:extent cx="5978868" cy="1983179"/>
            <wp:effectExtent l="19050" t="0" r="2832" b="0"/>
            <wp:docPr id="24"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1"/>
                    <a:srcRect l="22062" t="32201" r="22759" b="38777"/>
                    <a:stretch>
                      <a:fillRect/>
                    </a:stretch>
                  </pic:blipFill>
                  <pic:spPr bwMode="auto">
                    <a:xfrm>
                      <a:off x="0" y="0"/>
                      <a:ext cx="5978868" cy="1983179"/>
                    </a:xfrm>
                    <a:prstGeom prst="rect">
                      <a:avLst/>
                    </a:prstGeom>
                    <a:noFill/>
                    <a:ln w="9525">
                      <a:noFill/>
                      <a:miter lim="800000"/>
                      <a:headEnd/>
                      <a:tailEnd/>
                    </a:ln>
                  </pic:spPr>
                </pic:pic>
              </a:graphicData>
            </a:graphic>
          </wp:inline>
        </w:drawing>
      </w:r>
    </w:p>
    <w:p w:rsidR="00822B9B" w:rsidRPr="00CD1CAD" w:rsidRDefault="00EE6D84" w:rsidP="00CD1CAD">
      <w:pPr>
        <w:spacing w:before="120" w:after="120" w:line="240" w:lineRule="auto"/>
        <w:jc w:val="both"/>
        <w:rPr>
          <w:rFonts w:ascii="Times New Roman" w:hAnsi="Times New Roman" w:cs="Times New Roman"/>
        </w:rPr>
      </w:pPr>
      <w:r w:rsidRPr="00CD1CAD">
        <w:rPr>
          <w:rFonts w:ascii="Times New Roman" w:hAnsi="Times New Roman" w:cs="Times New Roman"/>
          <w:sz w:val="24"/>
          <w:szCs w:val="24"/>
        </w:rPr>
        <w:t xml:space="preserve">Савремени начин пословања карактерише се пре свега непрестаним организационим променама. Те промене су многобројне и разноврсне, а њихова заједничка карактеристика је да се увек рефлектују на запослене и њихове међусобне односе. Свака организација поседује одређену корпоративну културу са већ успостављеним социјалним односима које </w:t>
      </w:r>
      <w:r w:rsidR="009057BB" w:rsidRPr="00CD1CAD">
        <w:rPr>
          <w:rFonts w:ascii="Times New Roman" w:hAnsi="Times New Roman" w:cs="Times New Roman"/>
          <w:sz w:val="24"/>
          <w:szCs w:val="24"/>
        </w:rPr>
        <w:t>одређена промена може нарушити.</w:t>
      </w:r>
      <w:r w:rsidR="003C3D5E" w:rsidRPr="008E7DA5">
        <w:rPr>
          <w:rFonts w:ascii="Times New Roman" w:hAnsi="Times New Roman" w:cs="Times New Roman"/>
        </w:rPr>
        <w:t>[</w:t>
      </w:r>
      <w:r w:rsidR="003C3D5E">
        <w:rPr>
          <w:rFonts w:ascii="Times New Roman" w:hAnsi="Times New Roman" w:cs="Times New Roman"/>
        </w:rPr>
        <w:t>9</w:t>
      </w:r>
      <w:r w:rsidR="003C3D5E" w:rsidRPr="008E7DA5">
        <w:rPr>
          <w:rFonts w:ascii="Times New Roman" w:hAnsi="Times New Roman" w:cs="Times New Roman"/>
        </w:rPr>
        <w:t>]</w:t>
      </w:r>
      <w:r w:rsidR="00822B9B" w:rsidRPr="00CD1CAD">
        <w:rPr>
          <w:rFonts w:ascii="Times New Roman" w:hAnsi="Times New Roman" w:cs="Times New Roman"/>
        </w:rPr>
        <w:t xml:space="preserve"> </w:t>
      </w:r>
      <w:r w:rsidRPr="00CD1CAD">
        <w:rPr>
          <w:rFonts w:ascii="Times New Roman" w:hAnsi="Times New Roman" w:cs="Times New Roman"/>
          <w:sz w:val="24"/>
          <w:szCs w:val="24"/>
        </w:rPr>
        <w:t>Управо је ту улога менаџера да организационе промене буду праћене адекватном мотивацијом која би помогла запосленима да прихвате нове услове пословања и да чланови тима схвате своју улогу</w:t>
      </w:r>
      <w:r w:rsidR="00822B9B" w:rsidRPr="00CD1CAD">
        <w:rPr>
          <w:rFonts w:ascii="Times New Roman" w:hAnsi="Times New Roman" w:cs="Times New Roman"/>
          <w:sz w:val="24"/>
          <w:szCs w:val="24"/>
        </w:rPr>
        <w:t>.</w:t>
      </w:r>
      <w:r w:rsidRPr="00CD1CAD">
        <w:rPr>
          <w:rFonts w:ascii="Times New Roman" w:hAnsi="Times New Roman" w:cs="Times New Roman"/>
          <w:sz w:val="24"/>
          <w:szCs w:val="24"/>
        </w:rPr>
        <w:t xml:space="preserve"> Чланови тима нису увек безбрижни и сигурни јер се питају која је њихова улога и место у том послу, брину да ли ће моћи да одговоре на изазове, да ли ће своје личне циљеве инкорпорирати у заједничке, шта ће бити са њиховом каријером, да ли им следи адекватна награда или напредак у професионалној каријери</w:t>
      </w:r>
      <w:r w:rsidR="00822B9B" w:rsidRPr="00CD1CAD">
        <w:rPr>
          <w:rFonts w:ascii="Times New Roman" w:hAnsi="Times New Roman" w:cs="Times New Roman"/>
          <w:sz w:val="24"/>
          <w:szCs w:val="24"/>
        </w:rPr>
        <w:t>, да ли и на који начин оставрити сарадњу са осталим радним групама и слично</w:t>
      </w:r>
      <w:r w:rsidRPr="00CD1CAD">
        <w:rPr>
          <w:rFonts w:ascii="Times New Roman" w:hAnsi="Times New Roman" w:cs="Times New Roman"/>
          <w:sz w:val="24"/>
          <w:szCs w:val="24"/>
        </w:rPr>
        <w:t>.</w:t>
      </w:r>
      <w:r w:rsidRPr="00CD1CAD">
        <w:rPr>
          <w:rFonts w:ascii="Times New Roman" w:hAnsi="Times New Roman" w:cs="Times New Roman"/>
        </w:rPr>
        <w:t xml:space="preserve"> </w:t>
      </w:r>
    </w:p>
    <w:p w:rsidR="00822B9B" w:rsidRPr="003C3D5E" w:rsidRDefault="00822B9B"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Менаџмент организације посебну пажњу треба да усмери на развој између радних група или тимова. Примарни разлог тога јесте увек присутна дисфункционалност конфликата међу различитим тимовима. Стога би циљ међутимског развоја био утицање на ставове, разбијање стереотипа и промена перцепције које једна група има према другој.</w:t>
      </w:r>
      <w:r w:rsidR="003C3D5E" w:rsidRPr="003C3D5E">
        <w:rPr>
          <w:rFonts w:ascii="Times New Roman" w:hAnsi="Times New Roman" w:cs="Times New Roman"/>
        </w:rPr>
        <w:t xml:space="preserve"> </w:t>
      </w:r>
      <w:r w:rsidR="003C3D5E" w:rsidRPr="008E7DA5">
        <w:rPr>
          <w:rFonts w:ascii="Times New Roman" w:hAnsi="Times New Roman" w:cs="Times New Roman"/>
        </w:rPr>
        <w:t>[</w:t>
      </w:r>
      <w:r w:rsidR="003C3D5E">
        <w:rPr>
          <w:rFonts w:ascii="Times New Roman" w:hAnsi="Times New Roman" w:cs="Times New Roman"/>
        </w:rPr>
        <w:t>4</w:t>
      </w:r>
      <w:r w:rsidR="003C3D5E" w:rsidRPr="008E7DA5">
        <w:rPr>
          <w:rFonts w:ascii="Times New Roman" w:hAnsi="Times New Roman" w:cs="Times New Roman"/>
        </w:rPr>
        <w:t>]</w:t>
      </w:r>
    </w:p>
    <w:p w:rsidR="00DA70FE" w:rsidRDefault="00DA70FE" w:rsidP="00CD1CAD">
      <w:pPr>
        <w:spacing w:before="120" w:after="120" w:line="240" w:lineRule="auto"/>
        <w:jc w:val="both"/>
        <w:rPr>
          <w:rFonts w:ascii="Times New Roman" w:hAnsi="Times New Roman" w:cs="Times New Roman"/>
          <w:noProof/>
          <w:sz w:val="24"/>
          <w:szCs w:val="24"/>
        </w:rPr>
      </w:pPr>
      <w:r w:rsidRPr="00CD1CAD">
        <w:rPr>
          <w:rFonts w:ascii="Times New Roman" w:hAnsi="Times New Roman" w:cs="Times New Roman"/>
          <w:sz w:val="24"/>
          <w:szCs w:val="24"/>
        </w:rPr>
        <w:t>Узорак од 103 испитаника оценио је однос између тимова или радних група као добар/одличан у 72,9% случајева (график</w:t>
      </w:r>
      <w:r w:rsidR="003C3D5E">
        <w:rPr>
          <w:rFonts w:ascii="Times New Roman" w:hAnsi="Times New Roman" w:cs="Times New Roman"/>
          <w:sz w:val="24"/>
          <w:szCs w:val="24"/>
        </w:rPr>
        <w:t xml:space="preserve"> 14</w:t>
      </w:r>
      <w:r w:rsidRPr="00CD1CAD">
        <w:rPr>
          <w:rFonts w:ascii="Times New Roman" w:hAnsi="Times New Roman" w:cs="Times New Roman"/>
          <w:sz w:val="24"/>
          <w:szCs w:val="24"/>
        </w:rPr>
        <w:t>).</w:t>
      </w:r>
      <w:r w:rsidRPr="00CD1CAD">
        <w:rPr>
          <w:rFonts w:ascii="Times New Roman" w:hAnsi="Times New Roman" w:cs="Times New Roman"/>
          <w:noProof/>
          <w:sz w:val="24"/>
          <w:szCs w:val="24"/>
        </w:rPr>
        <w:t xml:space="preserve"> </w:t>
      </w:r>
    </w:p>
    <w:p w:rsidR="003C3D5E" w:rsidRPr="003C3D5E" w:rsidRDefault="003C3D5E" w:rsidP="003C3D5E">
      <w:pPr>
        <w:spacing w:before="120" w:after="120" w:line="240" w:lineRule="auto"/>
        <w:jc w:val="center"/>
        <w:rPr>
          <w:rFonts w:ascii="Times New Roman" w:hAnsi="Times New Roman" w:cs="Times New Roman"/>
          <w:noProof/>
        </w:rPr>
      </w:pPr>
      <w:r w:rsidRPr="003C3D5E">
        <w:rPr>
          <w:rFonts w:ascii="Times New Roman" w:hAnsi="Times New Roman" w:cs="Times New Roman"/>
          <w:b/>
          <w:noProof/>
        </w:rPr>
        <w:t xml:space="preserve">График 14. </w:t>
      </w:r>
      <w:r w:rsidRPr="003C3D5E">
        <w:rPr>
          <w:rFonts w:ascii="Times New Roman" w:hAnsi="Times New Roman" w:cs="Times New Roman"/>
          <w:noProof/>
        </w:rPr>
        <w:t>Оцените сарадњу Ваше и осталих радних група</w:t>
      </w:r>
    </w:p>
    <w:p w:rsidR="00DA70FE" w:rsidRPr="00CD1CAD" w:rsidRDefault="00DA70FE" w:rsidP="00CD1CAD">
      <w:pPr>
        <w:spacing w:before="120" w:after="120" w:line="240" w:lineRule="auto"/>
        <w:jc w:val="both"/>
        <w:rPr>
          <w:rFonts w:ascii="Times New Roman" w:hAnsi="Times New Roman" w:cs="Times New Roman"/>
          <w:noProof/>
          <w:sz w:val="24"/>
          <w:szCs w:val="24"/>
        </w:rPr>
      </w:pPr>
      <w:r w:rsidRPr="00CD1CAD">
        <w:rPr>
          <w:rFonts w:ascii="Times New Roman" w:hAnsi="Times New Roman" w:cs="Times New Roman"/>
          <w:noProof/>
          <w:sz w:val="24"/>
          <w:szCs w:val="24"/>
        </w:rPr>
        <w:drawing>
          <wp:inline distT="0" distB="0" distL="0" distR="0">
            <wp:extent cx="6011075" cy="2196701"/>
            <wp:effectExtent l="19050" t="0" r="8725" b="0"/>
            <wp:docPr id="26"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2"/>
                    <a:srcRect l="22262" t="46206" r="22879" b="23860"/>
                    <a:stretch>
                      <a:fillRect/>
                    </a:stretch>
                  </pic:blipFill>
                  <pic:spPr bwMode="auto">
                    <a:xfrm>
                      <a:off x="0" y="0"/>
                      <a:ext cx="6013646" cy="2197640"/>
                    </a:xfrm>
                    <a:prstGeom prst="rect">
                      <a:avLst/>
                    </a:prstGeom>
                    <a:noFill/>
                    <a:ln w="9525">
                      <a:noFill/>
                      <a:miter lim="800000"/>
                      <a:headEnd/>
                      <a:tailEnd/>
                    </a:ln>
                  </pic:spPr>
                </pic:pic>
              </a:graphicData>
            </a:graphic>
          </wp:inline>
        </w:drawing>
      </w:r>
    </w:p>
    <w:p w:rsidR="00DA70FE" w:rsidRPr="00CD1CAD" w:rsidRDefault="00DA70FE" w:rsidP="00CD1CAD">
      <w:pPr>
        <w:spacing w:before="120" w:after="120" w:line="240" w:lineRule="auto"/>
        <w:jc w:val="both"/>
        <w:rPr>
          <w:rFonts w:ascii="Times New Roman" w:hAnsi="Times New Roman" w:cs="Times New Roman"/>
          <w:noProof/>
          <w:sz w:val="24"/>
          <w:szCs w:val="24"/>
        </w:rPr>
      </w:pPr>
      <w:r w:rsidRPr="00CD1CAD">
        <w:rPr>
          <w:rFonts w:ascii="Times New Roman" w:hAnsi="Times New Roman" w:cs="Times New Roman"/>
          <w:noProof/>
          <w:sz w:val="24"/>
          <w:szCs w:val="24"/>
        </w:rPr>
        <w:lastRenderedPageBreak/>
        <w:t xml:space="preserve">Постоји </w:t>
      </w:r>
      <w:r w:rsidR="003C3D5E">
        <w:rPr>
          <w:rFonts w:ascii="Times New Roman" w:hAnsi="Times New Roman" w:cs="Times New Roman"/>
          <w:noProof/>
          <w:sz w:val="24"/>
          <w:szCs w:val="24"/>
        </w:rPr>
        <w:t xml:space="preserve"> </w:t>
      </w:r>
      <w:r w:rsidRPr="00CD1CAD">
        <w:rPr>
          <w:rFonts w:ascii="Times New Roman" w:hAnsi="Times New Roman" w:cs="Times New Roman"/>
          <w:noProof/>
          <w:sz w:val="24"/>
          <w:szCs w:val="24"/>
        </w:rPr>
        <w:t>редослед којим је могуће унапредити развој међу тимовима, а он има две фазе:</w:t>
      </w:r>
      <w:r w:rsidR="003C3D5E" w:rsidRPr="008E7DA5">
        <w:rPr>
          <w:rFonts w:ascii="Times New Roman" w:hAnsi="Times New Roman" w:cs="Times New Roman"/>
        </w:rPr>
        <w:t>[</w:t>
      </w:r>
      <w:r w:rsidR="003C3D5E">
        <w:rPr>
          <w:rFonts w:ascii="Times New Roman" w:hAnsi="Times New Roman" w:cs="Times New Roman"/>
        </w:rPr>
        <w:t>27</w:t>
      </w:r>
      <w:r w:rsidR="003C3D5E" w:rsidRPr="008E7DA5">
        <w:rPr>
          <w:rFonts w:ascii="Times New Roman" w:hAnsi="Times New Roman" w:cs="Times New Roman"/>
        </w:rPr>
        <w:t>]</w:t>
      </w:r>
    </w:p>
    <w:p w:rsidR="00DA70FE" w:rsidRPr="00CD1CAD" w:rsidRDefault="00DA70FE" w:rsidP="00CD1CAD">
      <w:pPr>
        <w:pStyle w:val="ListParagraph"/>
        <w:numPr>
          <w:ilvl w:val="0"/>
          <w:numId w:val="45"/>
        </w:numPr>
        <w:spacing w:before="120" w:after="120" w:line="240" w:lineRule="auto"/>
        <w:jc w:val="both"/>
        <w:rPr>
          <w:rFonts w:ascii="Times New Roman" w:hAnsi="Times New Roman" w:cs="Times New Roman"/>
          <w:noProof/>
          <w:sz w:val="24"/>
          <w:szCs w:val="24"/>
        </w:rPr>
      </w:pPr>
      <w:r w:rsidRPr="00CD1CAD">
        <w:rPr>
          <w:rFonts w:ascii="Times New Roman" w:hAnsi="Times New Roman" w:cs="Times New Roman"/>
          <w:noProof/>
          <w:sz w:val="24"/>
          <w:szCs w:val="24"/>
        </w:rPr>
        <w:t>фаза односи се на решавање проблема. Свака група се треба састати независно и учинити следеће: написати перцепције сваког појединца у оквиру своје групе и групе као целине, затим перцепције друге групе, те анализирати како мисле да их друга група перципира. Након тога, групе деле своје записе услед чега следи расправа о сличностима и разликама.</w:t>
      </w:r>
    </w:p>
    <w:p w:rsidR="00FD0288" w:rsidRPr="00CD1CAD" w:rsidRDefault="005A28E9" w:rsidP="00CD1CAD">
      <w:pPr>
        <w:pStyle w:val="ListParagraph"/>
        <w:numPr>
          <w:ilvl w:val="0"/>
          <w:numId w:val="45"/>
        </w:numPr>
        <w:spacing w:before="120" w:after="120" w:line="240" w:lineRule="auto"/>
        <w:jc w:val="both"/>
        <w:rPr>
          <w:rFonts w:ascii="Times New Roman" w:hAnsi="Times New Roman" w:cs="Times New Roman"/>
          <w:noProof/>
          <w:sz w:val="24"/>
          <w:szCs w:val="24"/>
        </w:rPr>
      </w:pPr>
      <w:r w:rsidRPr="00CD1CAD">
        <w:rPr>
          <w:rFonts w:ascii="Times New Roman" w:hAnsi="Times New Roman" w:cs="Times New Roman"/>
          <w:noProof/>
          <w:sz w:val="24"/>
          <w:szCs w:val="24"/>
        </w:rPr>
        <w:t>фаза  је изградњ</w:t>
      </w:r>
      <w:r w:rsidR="00DA70FE" w:rsidRPr="00CD1CAD">
        <w:rPr>
          <w:rFonts w:ascii="Times New Roman" w:hAnsi="Times New Roman" w:cs="Times New Roman"/>
          <w:noProof/>
          <w:sz w:val="24"/>
          <w:szCs w:val="24"/>
        </w:rPr>
        <w:t>а интеграције међу групама. Траже се одговори на питања, као на пример која решења могу побољшати односе међу групама? Овде се тражи од чланова који су у конфликту да дају алтернативне акције за побољшање међуљудских односа.</w:t>
      </w:r>
    </w:p>
    <w:p w:rsidR="00AD7163" w:rsidRPr="00CD1CAD" w:rsidRDefault="00AD7163" w:rsidP="00CD1CAD">
      <w:pPr>
        <w:spacing w:before="120" w:after="120" w:line="240" w:lineRule="auto"/>
        <w:jc w:val="both"/>
        <w:rPr>
          <w:rFonts w:ascii="Times New Roman" w:hAnsi="Times New Roman" w:cs="Times New Roman"/>
          <w:noProof/>
          <w:sz w:val="24"/>
          <w:szCs w:val="24"/>
        </w:rPr>
      </w:pPr>
      <w:r w:rsidRPr="00CD1CAD">
        <w:rPr>
          <w:rFonts w:ascii="Times New Roman" w:hAnsi="Times New Roman" w:cs="Times New Roman"/>
          <w:noProof/>
          <w:sz w:val="24"/>
          <w:szCs w:val="24"/>
        </w:rPr>
        <w:t>Међусобно поштовање представља кључ успешног пословања. Када су свачије идеје и предлози вредновани и цењени, даје људима осећај да су на истом нивоу.</w:t>
      </w:r>
      <w:r w:rsidR="003C3D5E" w:rsidRPr="003C3D5E">
        <w:rPr>
          <w:rFonts w:ascii="Times New Roman" w:hAnsi="Times New Roman" w:cs="Times New Roman"/>
        </w:rPr>
        <w:t xml:space="preserve"> </w:t>
      </w:r>
      <w:r w:rsidR="003C3D5E" w:rsidRPr="008E7DA5">
        <w:rPr>
          <w:rFonts w:ascii="Times New Roman" w:hAnsi="Times New Roman" w:cs="Times New Roman"/>
        </w:rPr>
        <w:t>[</w:t>
      </w:r>
      <w:r w:rsidR="003C3D5E">
        <w:rPr>
          <w:rFonts w:ascii="Times New Roman" w:hAnsi="Times New Roman" w:cs="Times New Roman"/>
        </w:rPr>
        <w:t>42</w:t>
      </w:r>
      <w:r w:rsidR="003C3D5E" w:rsidRPr="008E7DA5">
        <w:rPr>
          <w:rFonts w:ascii="Times New Roman" w:hAnsi="Times New Roman" w:cs="Times New Roman"/>
        </w:rPr>
        <w:t>]</w:t>
      </w:r>
      <w:r w:rsidR="003C3D5E" w:rsidRPr="00CD1CAD">
        <w:rPr>
          <w:rFonts w:ascii="Times New Roman" w:hAnsi="Times New Roman" w:cs="Times New Roman"/>
          <w:noProof/>
          <w:sz w:val="24"/>
          <w:szCs w:val="24"/>
        </w:rPr>
        <w:t xml:space="preserve"> </w:t>
      </w:r>
      <w:r w:rsidRPr="00CD1CAD">
        <w:rPr>
          <w:rFonts w:ascii="Times New Roman" w:hAnsi="Times New Roman" w:cs="Times New Roman"/>
          <w:noProof/>
          <w:sz w:val="24"/>
          <w:szCs w:val="24"/>
        </w:rPr>
        <w:t>Овај сегмент мотивације је јако важан и никако се не сме занемарити.</w:t>
      </w:r>
    </w:p>
    <w:p w:rsidR="00BF6DC4" w:rsidRDefault="0031058E"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Опш</w:t>
      </w:r>
      <w:r w:rsidR="00BF6DC4" w:rsidRPr="00CD1CAD">
        <w:rPr>
          <w:rFonts w:ascii="Times New Roman" w:hAnsi="Times New Roman" w:cs="Times New Roman"/>
          <w:sz w:val="24"/>
          <w:szCs w:val="24"/>
        </w:rPr>
        <w:t>т</w:t>
      </w:r>
      <w:r w:rsidRPr="00CD1CAD">
        <w:rPr>
          <w:rFonts w:ascii="Times New Roman" w:hAnsi="Times New Roman" w:cs="Times New Roman"/>
          <w:sz w:val="24"/>
          <w:szCs w:val="24"/>
        </w:rPr>
        <w:t>е обележје развоја средстава за рад је њихово перманентно усавршавање и све већи значај у процесу рада. Развојем средстава за рад смањује се улога живог рада, долази до промена у садржају и карактеристикама рада, мењају се квалификације учесника у процесу рада, настају нова занимања и нове гране привређивања. Све већа тежња да се задовоље нарасле људске потре</w:t>
      </w:r>
      <w:r w:rsidR="00333538" w:rsidRPr="00CD1CAD">
        <w:rPr>
          <w:rFonts w:ascii="Times New Roman" w:hAnsi="Times New Roman" w:cs="Times New Roman"/>
          <w:sz w:val="24"/>
          <w:szCs w:val="24"/>
        </w:rPr>
        <w:t>бе и да се смањи човекова физичка снага довела је до усавршавања алата, стварања машина универзалног типа, односно до проналаска енергије за покретање таквих машина.</w:t>
      </w:r>
      <w:r w:rsidR="003C3D5E" w:rsidRPr="003C3D5E">
        <w:rPr>
          <w:rFonts w:ascii="Times New Roman" w:hAnsi="Times New Roman" w:cs="Times New Roman"/>
        </w:rPr>
        <w:t xml:space="preserve"> </w:t>
      </w:r>
      <w:r w:rsidR="003C3D5E" w:rsidRPr="008E7DA5">
        <w:rPr>
          <w:rFonts w:ascii="Times New Roman" w:hAnsi="Times New Roman" w:cs="Times New Roman"/>
        </w:rPr>
        <w:t>[</w:t>
      </w:r>
      <w:r w:rsidR="003C3D5E">
        <w:rPr>
          <w:rFonts w:ascii="Times New Roman" w:hAnsi="Times New Roman" w:cs="Times New Roman"/>
        </w:rPr>
        <w:t>30</w:t>
      </w:r>
      <w:r w:rsidR="003C3D5E" w:rsidRPr="008E7DA5">
        <w:rPr>
          <w:rFonts w:ascii="Times New Roman" w:hAnsi="Times New Roman" w:cs="Times New Roman"/>
        </w:rPr>
        <w:t>]</w:t>
      </w:r>
      <w:r w:rsidR="00BF6DC4" w:rsidRPr="00CD1CAD">
        <w:rPr>
          <w:rFonts w:ascii="Times New Roman" w:hAnsi="Times New Roman" w:cs="Times New Roman"/>
          <w:sz w:val="24"/>
          <w:szCs w:val="24"/>
        </w:rPr>
        <w:t xml:space="preserve"> Две трећине испитаника одговорило је да су ресурси потребни за обављање посла доступни (график</w:t>
      </w:r>
      <w:r w:rsidR="003C3D5E">
        <w:rPr>
          <w:rFonts w:ascii="Times New Roman" w:hAnsi="Times New Roman" w:cs="Times New Roman"/>
          <w:sz w:val="24"/>
          <w:szCs w:val="24"/>
        </w:rPr>
        <w:t xml:space="preserve"> 15</w:t>
      </w:r>
      <w:r w:rsidR="00BF6DC4" w:rsidRPr="00CD1CAD">
        <w:rPr>
          <w:rFonts w:ascii="Times New Roman" w:hAnsi="Times New Roman" w:cs="Times New Roman"/>
          <w:sz w:val="24"/>
          <w:szCs w:val="24"/>
        </w:rPr>
        <w:t>).</w:t>
      </w:r>
    </w:p>
    <w:p w:rsidR="003C3D5E" w:rsidRPr="003C3D5E" w:rsidRDefault="003C3D5E" w:rsidP="003C3D5E">
      <w:pPr>
        <w:spacing w:before="120" w:after="120" w:line="240" w:lineRule="auto"/>
        <w:jc w:val="center"/>
        <w:rPr>
          <w:rFonts w:ascii="Times New Roman" w:hAnsi="Times New Roman" w:cs="Times New Roman"/>
        </w:rPr>
      </w:pPr>
      <w:r w:rsidRPr="003C3D5E">
        <w:rPr>
          <w:rFonts w:ascii="Times New Roman" w:hAnsi="Times New Roman" w:cs="Times New Roman"/>
          <w:b/>
        </w:rPr>
        <w:t xml:space="preserve">График 15. </w:t>
      </w:r>
      <w:r w:rsidRPr="003C3D5E">
        <w:rPr>
          <w:rFonts w:ascii="Times New Roman" w:hAnsi="Times New Roman" w:cs="Times New Roman"/>
        </w:rPr>
        <w:t>Оцените доступност ресурса (опреме) за обављање Вашег посла</w:t>
      </w:r>
    </w:p>
    <w:p w:rsidR="00E246D4" w:rsidRPr="00CD1CAD" w:rsidRDefault="00E246D4"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noProof/>
          <w:sz w:val="24"/>
          <w:szCs w:val="24"/>
        </w:rPr>
        <w:drawing>
          <wp:inline distT="0" distB="0" distL="0" distR="0">
            <wp:extent cx="6143529" cy="2303813"/>
            <wp:effectExtent l="1905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3"/>
                    <a:srcRect l="25444" t="44699" r="22926" b="24199"/>
                    <a:stretch>
                      <a:fillRect/>
                    </a:stretch>
                  </pic:blipFill>
                  <pic:spPr bwMode="auto">
                    <a:xfrm>
                      <a:off x="0" y="0"/>
                      <a:ext cx="6143529" cy="2303813"/>
                    </a:xfrm>
                    <a:prstGeom prst="rect">
                      <a:avLst/>
                    </a:prstGeom>
                    <a:noFill/>
                    <a:ln w="9525">
                      <a:noFill/>
                      <a:miter lim="800000"/>
                      <a:headEnd/>
                      <a:tailEnd/>
                    </a:ln>
                  </pic:spPr>
                </pic:pic>
              </a:graphicData>
            </a:graphic>
          </wp:inline>
        </w:drawing>
      </w:r>
    </w:p>
    <w:p w:rsidR="00BF6DC4" w:rsidRPr="00CD1CAD" w:rsidRDefault="00BF6DC4"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Иако је организација у обавези да обезбеди неопходна средства за рад, ипак ова тема је повезана и са финансијском структуром компаније. На жалост, није сваки послодавац у могућности да обезбеди неопходна средстав за рад, што доказује и 33,1% одговора са ниским оценама.</w:t>
      </w:r>
    </w:p>
    <w:p w:rsidR="000A53A2" w:rsidRDefault="000A53A2"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У раду човек троши своје потенцијале, почев од биолошко-органских до психичких и моралних. Отуда подела на физички, психички и морални интегритет.</w:t>
      </w:r>
      <w:r w:rsidR="003C3D5E" w:rsidRPr="008E7DA5">
        <w:rPr>
          <w:rFonts w:ascii="Times New Roman" w:hAnsi="Times New Roman" w:cs="Times New Roman"/>
        </w:rPr>
        <w:t>[</w:t>
      </w:r>
      <w:r w:rsidR="003C3D5E">
        <w:rPr>
          <w:rFonts w:ascii="Times New Roman" w:hAnsi="Times New Roman" w:cs="Times New Roman"/>
        </w:rPr>
        <w:t>30</w:t>
      </w:r>
      <w:r w:rsidR="003C3D5E" w:rsidRPr="008E7DA5">
        <w:rPr>
          <w:rFonts w:ascii="Times New Roman" w:hAnsi="Times New Roman" w:cs="Times New Roman"/>
        </w:rPr>
        <w:t>]</w:t>
      </w:r>
      <w:r w:rsidRPr="00CD1CAD">
        <w:rPr>
          <w:rFonts w:ascii="Times New Roman" w:hAnsi="Times New Roman" w:cs="Times New Roman"/>
          <w:sz w:val="24"/>
          <w:szCs w:val="24"/>
        </w:rPr>
        <w:t xml:space="preserve"> Одатле проистиче тежња да се објасни утицај радне средине на запосленог. Угрожавање </w:t>
      </w:r>
      <w:r w:rsidRPr="00CD1CAD">
        <w:rPr>
          <w:rFonts w:ascii="Times New Roman" w:hAnsi="Times New Roman" w:cs="Times New Roman"/>
          <w:sz w:val="24"/>
          <w:szCs w:val="24"/>
        </w:rPr>
        <w:lastRenderedPageBreak/>
        <w:t>интегритета човека у његовој радној средини утиче на све остале сфере његовог живота. Стрес је постао свакодневница у пословању, што се може видети из приложеног (график</w:t>
      </w:r>
      <w:r w:rsidR="003C3D5E">
        <w:rPr>
          <w:rFonts w:ascii="Times New Roman" w:hAnsi="Times New Roman" w:cs="Times New Roman"/>
          <w:sz w:val="24"/>
          <w:szCs w:val="24"/>
        </w:rPr>
        <w:t xml:space="preserve"> 16</w:t>
      </w:r>
      <w:r w:rsidRPr="00CD1CAD">
        <w:rPr>
          <w:rFonts w:ascii="Times New Roman" w:hAnsi="Times New Roman" w:cs="Times New Roman"/>
          <w:sz w:val="24"/>
          <w:szCs w:val="24"/>
        </w:rPr>
        <w:t>).</w:t>
      </w:r>
    </w:p>
    <w:p w:rsidR="003C3D5E" w:rsidRPr="003C3D5E" w:rsidRDefault="003C3D5E" w:rsidP="003C3D5E">
      <w:pPr>
        <w:spacing w:before="120" w:after="120" w:line="240" w:lineRule="auto"/>
        <w:jc w:val="center"/>
        <w:rPr>
          <w:rFonts w:ascii="Times New Roman" w:hAnsi="Times New Roman" w:cs="Times New Roman"/>
        </w:rPr>
      </w:pPr>
      <w:r w:rsidRPr="003C3D5E">
        <w:rPr>
          <w:rFonts w:ascii="Times New Roman" w:hAnsi="Times New Roman" w:cs="Times New Roman"/>
          <w:b/>
        </w:rPr>
        <w:t xml:space="preserve">График 16. </w:t>
      </w:r>
      <w:r w:rsidRPr="003C3D5E">
        <w:rPr>
          <w:rFonts w:ascii="Times New Roman" w:hAnsi="Times New Roman" w:cs="Times New Roman"/>
        </w:rPr>
        <w:t>Оцените ниво оптерећености и стреса у радном окружењу</w:t>
      </w:r>
    </w:p>
    <w:p w:rsidR="0031058E" w:rsidRPr="00CD1CAD" w:rsidRDefault="0031058E"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noProof/>
          <w:sz w:val="24"/>
          <w:szCs w:val="24"/>
        </w:rPr>
        <w:drawing>
          <wp:inline distT="0" distB="0" distL="0" distR="0">
            <wp:extent cx="5842280" cy="2256312"/>
            <wp:effectExtent l="19050" t="0" r="607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4"/>
                    <a:srcRect l="24680" t="33981" r="22958" b="34876"/>
                    <a:stretch>
                      <a:fillRect/>
                    </a:stretch>
                  </pic:blipFill>
                  <pic:spPr bwMode="auto">
                    <a:xfrm>
                      <a:off x="0" y="0"/>
                      <a:ext cx="5842658" cy="2256458"/>
                    </a:xfrm>
                    <a:prstGeom prst="rect">
                      <a:avLst/>
                    </a:prstGeom>
                    <a:noFill/>
                    <a:ln w="9525">
                      <a:noFill/>
                      <a:miter lim="800000"/>
                      <a:headEnd/>
                      <a:tailEnd/>
                    </a:ln>
                  </pic:spPr>
                </pic:pic>
              </a:graphicData>
            </a:graphic>
          </wp:inline>
        </w:drawing>
      </w:r>
    </w:p>
    <w:p w:rsidR="000F687C" w:rsidRDefault="000A53A2" w:rsidP="00CD1CAD">
      <w:pPr>
        <w:spacing w:before="120" w:after="120" w:line="240" w:lineRule="auto"/>
        <w:jc w:val="both"/>
        <w:rPr>
          <w:rFonts w:ascii="Times New Roman" w:hAnsi="Times New Roman" w:cs="Times New Roman"/>
          <w:sz w:val="24"/>
          <w:szCs w:val="24"/>
        </w:rPr>
      </w:pPr>
      <w:r w:rsidRPr="00CD1CAD">
        <w:rPr>
          <w:rFonts w:ascii="Times New Roman" w:hAnsi="Times New Roman" w:cs="Times New Roman"/>
          <w:sz w:val="24"/>
          <w:szCs w:val="24"/>
        </w:rPr>
        <w:t>Карактеристика савременог тржишта рада је непрестана конкуренција, а она доводи до кратких рокова, што бржих и тачнијих информација, нижих трошкова и што квалитетнијег производа/услуе.  Сужавањем граница времена и простора на овај начин доприноси се повећању стреса и оптерећености у радном окружењу</w:t>
      </w:r>
      <w:r w:rsidR="0002443D" w:rsidRPr="00CD1CAD">
        <w:rPr>
          <w:rFonts w:ascii="Times New Roman" w:hAnsi="Times New Roman" w:cs="Times New Roman"/>
          <w:sz w:val="24"/>
          <w:szCs w:val="24"/>
        </w:rPr>
        <w:t>.</w:t>
      </w:r>
    </w:p>
    <w:p w:rsidR="000F687C" w:rsidRDefault="000F687C" w:rsidP="00CD1CAD">
      <w:pPr>
        <w:spacing w:before="120" w:after="120" w:line="240" w:lineRule="auto"/>
        <w:jc w:val="both"/>
        <w:rPr>
          <w:rFonts w:ascii="Times New Roman" w:hAnsi="Times New Roman" w:cs="Times New Roman"/>
          <w:sz w:val="24"/>
          <w:szCs w:val="24"/>
        </w:rPr>
      </w:pPr>
    </w:p>
    <w:p w:rsidR="000F687C" w:rsidRDefault="000F687C" w:rsidP="00EE3940">
      <w:pPr>
        <w:spacing w:before="120" w:after="120" w:line="240" w:lineRule="auto"/>
        <w:rPr>
          <w:rFonts w:ascii="Times New Roman" w:hAnsi="Times New Roman" w:cs="Times New Roman"/>
          <w:sz w:val="24"/>
          <w:szCs w:val="24"/>
        </w:rPr>
      </w:pPr>
      <w:r>
        <w:rPr>
          <w:rFonts w:ascii="Times New Roman" w:hAnsi="Times New Roman" w:cs="Times New Roman"/>
          <w:sz w:val="24"/>
          <w:szCs w:val="24"/>
        </w:rPr>
        <w:br w:type="page"/>
      </w:r>
    </w:p>
    <w:p w:rsidR="00EE3940" w:rsidRPr="00EE3940" w:rsidRDefault="000F687C" w:rsidP="00EE3940">
      <w:pPr>
        <w:pStyle w:val="Heading1"/>
        <w:spacing w:before="120" w:after="120" w:line="240" w:lineRule="auto"/>
        <w:jc w:val="center"/>
        <w:rPr>
          <w:rFonts w:ascii="Times New Roman" w:hAnsi="Times New Roman" w:cs="Times New Roman"/>
          <w:color w:val="auto"/>
        </w:rPr>
      </w:pPr>
      <w:bookmarkStart w:id="31" w:name="_Toc52027197"/>
      <w:r>
        <w:rPr>
          <w:rFonts w:ascii="Times New Roman" w:hAnsi="Times New Roman" w:cs="Times New Roman"/>
          <w:color w:val="auto"/>
        </w:rPr>
        <w:lastRenderedPageBreak/>
        <w:t>ЗАКЉУЧАК</w:t>
      </w:r>
      <w:bookmarkEnd w:id="31"/>
    </w:p>
    <w:p w:rsidR="00EE3940" w:rsidRPr="002D27C5" w:rsidRDefault="00EE3940" w:rsidP="002D27C5">
      <w:pPr>
        <w:spacing w:before="120" w:after="120" w:line="240" w:lineRule="auto"/>
        <w:jc w:val="both"/>
        <w:rPr>
          <w:rFonts w:ascii="Times New Roman" w:hAnsi="Times New Roman" w:cs="Times New Roman"/>
          <w:sz w:val="24"/>
          <w:szCs w:val="24"/>
        </w:rPr>
      </w:pPr>
      <w:r w:rsidRPr="002D27C5">
        <w:rPr>
          <w:rFonts w:ascii="Times New Roman" w:hAnsi="Times New Roman" w:cs="Times New Roman"/>
          <w:sz w:val="24"/>
          <w:szCs w:val="24"/>
        </w:rPr>
        <w:t>Спроведено емпиријско истраживање доказује да уколико су запослени задовољни и њихов посао има смисла и уколико он не одговара њиховом интересовању нема мотивационе технике која ће запосл</w:t>
      </w:r>
      <w:r w:rsidR="00F3595B" w:rsidRPr="002D27C5">
        <w:rPr>
          <w:rFonts w:ascii="Times New Roman" w:hAnsi="Times New Roman" w:cs="Times New Roman"/>
          <w:sz w:val="24"/>
          <w:szCs w:val="24"/>
        </w:rPr>
        <w:t>ене учинити задовољним уколико</w:t>
      </w:r>
      <w:r w:rsidRPr="002D27C5">
        <w:rPr>
          <w:rFonts w:ascii="Times New Roman" w:hAnsi="Times New Roman" w:cs="Times New Roman"/>
          <w:sz w:val="24"/>
          <w:szCs w:val="24"/>
        </w:rPr>
        <w:t xml:space="preserve"> им није јасно шта се од њих очекује, как</w:t>
      </w:r>
      <w:r w:rsidR="00F3595B" w:rsidRPr="002D27C5">
        <w:rPr>
          <w:rFonts w:ascii="Times New Roman" w:hAnsi="Times New Roman" w:cs="Times New Roman"/>
          <w:sz w:val="24"/>
          <w:szCs w:val="24"/>
        </w:rPr>
        <w:t>о</w:t>
      </w:r>
      <w:r w:rsidRPr="002D27C5">
        <w:rPr>
          <w:rFonts w:ascii="Times New Roman" w:hAnsi="Times New Roman" w:cs="Times New Roman"/>
          <w:sz w:val="24"/>
          <w:szCs w:val="24"/>
        </w:rPr>
        <w:t xml:space="preserve"> да раде свој посао, да ли раде монотон посао и посао без смисла, без могућности да га унапреде или науче нешто ново. Иако постоје бројни фактори који утичу на задовољство, узорак од 103 испитаника на територији града Крагујевца је релативно задовољан својим радним местом. Генерално посматрано, највећи проценат оцена јесте 3 или 4, а само минималан број испитаника је у току анкетирања бирао оцену 1.</w:t>
      </w:r>
    </w:p>
    <w:p w:rsidR="00F3595B" w:rsidRPr="002D27C5" w:rsidRDefault="00EE3940" w:rsidP="002D27C5">
      <w:pPr>
        <w:spacing w:before="120" w:after="120" w:line="240" w:lineRule="auto"/>
        <w:jc w:val="both"/>
        <w:rPr>
          <w:rFonts w:ascii="Times New Roman" w:hAnsi="Times New Roman" w:cs="Times New Roman"/>
          <w:sz w:val="24"/>
          <w:szCs w:val="24"/>
        </w:rPr>
      </w:pPr>
      <w:r w:rsidRPr="002D27C5">
        <w:rPr>
          <w:rFonts w:ascii="Times New Roman" w:hAnsi="Times New Roman" w:cs="Times New Roman"/>
          <w:sz w:val="24"/>
          <w:szCs w:val="24"/>
        </w:rPr>
        <w:t>Како је постојао велики број питања, испитаници нису били временски ограничени да дају свој допринос овој анкети. Такође, с обзиром да је реч о анкетирању електронским путем</w:t>
      </w:r>
      <w:r w:rsidR="00F3595B" w:rsidRPr="002D27C5">
        <w:rPr>
          <w:rFonts w:ascii="Times New Roman" w:hAnsi="Times New Roman" w:cs="Times New Roman"/>
          <w:sz w:val="24"/>
          <w:szCs w:val="24"/>
        </w:rPr>
        <w:t>,</w:t>
      </w:r>
      <w:r w:rsidR="00746EB6" w:rsidRPr="002D27C5">
        <w:rPr>
          <w:rFonts w:ascii="Times New Roman" w:hAnsi="Times New Roman" w:cs="Times New Roman"/>
          <w:sz w:val="24"/>
          <w:szCs w:val="24"/>
        </w:rPr>
        <w:t xml:space="preserve"> лични контакт је изоставњен</w:t>
      </w:r>
      <w:r w:rsidRPr="002D27C5">
        <w:rPr>
          <w:rFonts w:ascii="Times New Roman" w:hAnsi="Times New Roman" w:cs="Times New Roman"/>
          <w:sz w:val="24"/>
          <w:szCs w:val="24"/>
        </w:rPr>
        <w:t xml:space="preserve">, зарад веће искрености, аутор се одлучио </w:t>
      </w:r>
      <w:r w:rsidR="00F3595B" w:rsidRPr="002D27C5">
        <w:rPr>
          <w:rFonts w:ascii="Times New Roman" w:hAnsi="Times New Roman" w:cs="Times New Roman"/>
          <w:sz w:val="24"/>
          <w:szCs w:val="24"/>
        </w:rPr>
        <w:t>да анкетирање буде анонимно. Истраживања су дала резултате који нису изненађујући, већ су донекле били очекивани. Ипак, може се рећи да је осећај задовољства ствар субјективне природе, незадовољство на личном плану у великој мери утиче на незадовољство у пословном окружењу. Уколико је особа заокупљена и преоптерећена низом личних баријера, уколико постој еправне и етичке баријере, као и разни видови разноликости, мотивација за посао ће бити јако мала.</w:t>
      </w:r>
    </w:p>
    <w:p w:rsidR="009911DF" w:rsidRPr="002D27C5" w:rsidRDefault="009911DF" w:rsidP="002D27C5">
      <w:pPr>
        <w:spacing w:before="120" w:after="120" w:line="240" w:lineRule="auto"/>
        <w:jc w:val="both"/>
        <w:rPr>
          <w:rFonts w:ascii="Times New Roman" w:hAnsi="Times New Roman" w:cs="Times New Roman"/>
          <w:sz w:val="24"/>
          <w:szCs w:val="24"/>
        </w:rPr>
      </w:pPr>
      <w:r w:rsidRPr="002D27C5">
        <w:rPr>
          <w:rFonts w:ascii="Times New Roman" w:hAnsi="Times New Roman" w:cs="Times New Roman"/>
          <w:bCs/>
          <w:sz w:val="24"/>
          <w:szCs w:val="24"/>
        </w:rPr>
        <w:t>Главни циљ истраживања био је испитивање задовољства запослених тренутним радним местом, као и доказ да постоји велики број фактора који у значајној мери утичу на њихово задовољство. Као што је већ поменуто, истраживањем су добијени резултати на основна питања која су подељена на 8 делова. Добијени резултати који осликавају односе запослених у организацији указују на средњи ниво задовољства поменутим односима. Поменути односи обухватају комуникацију између подређених и надређених, поштовање запослних од стране руководиоца, радну атмосферу и међуљудске односе у оквиру тима, као и сарадњу и колегијалност у оквиру истог.</w:t>
      </w:r>
      <w:r w:rsidR="00F3595B" w:rsidRPr="002D27C5">
        <w:rPr>
          <w:rFonts w:ascii="Times New Roman" w:hAnsi="Times New Roman" w:cs="Times New Roman"/>
          <w:bCs/>
          <w:sz w:val="24"/>
          <w:szCs w:val="24"/>
        </w:rPr>
        <w:t xml:space="preserve"> У делу који се односи на изражавање идеја и предлога и њихову реализацију, резултати показују на потребу побољшања оваквих односа у оквиру анкетираних организација. Резултати трећег дела који се односе на битност ресурса при обављању радних задатака, указују да услови рада и слобода коришћења интелектуалних ресурса дају позитивне резултате. Наредни, круцијалан сегмент питања даје кључне резултате који показују утицај специфичних фактора на мотивисаност и повећање залагања на радном месту. </w:t>
      </w:r>
      <w:r w:rsidR="00032DF5" w:rsidRPr="002D27C5">
        <w:rPr>
          <w:rFonts w:ascii="Times New Roman" w:hAnsi="Times New Roman" w:cs="Times New Roman"/>
          <w:bCs/>
          <w:sz w:val="24"/>
          <w:szCs w:val="24"/>
        </w:rPr>
        <w:t>Затим следи део анкете који указује на учесталост психолошких фактора који утичу на мотивисаност и задовољство запослених. Неки од њих су појава негативног расположења при самој помисли одласка на посао, осећај стреса, умора и емоционалне исцрпљености. На самом крају анкете, испитаници су описивали шта им се посебно допада или не допада на радном месту. Резултати показују да је обимна папирологија, рад викендом, неплаћен превоз и исхрана, као и мањак радне снаге нешто што утиче на њихово незадовољство. С друге стране, самостално организовање свог радног времена, поседовање сопственог радног простора (канцеларије), рад са децом и људима оно што је окарактерисано као нешто чиме су посебно задовољни.</w:t>
      </w:r>
    </w:p>
    <w:p w:rsidR="00B55377" w:rsidRDefault="00B55377" w:rsidP="009911DF">
      <w:pPr>
        <w:pStyle w:val="Heading1"/>
        <w:spacing w:line="240" w:lineRule="auto"/>
        <w:rPr>
          <w:sz w:val="20"/>
          <w:szCs w:val="20"/>
        </w:rPr>
      </w:pPr>
    </w:p>
    <w:p w:rsidR="00032DF5" w:rsidRPr="00032DF5" w:rsidRDefault="00032DF5" w:rsidP="00032DF5"/>
    <w:p w:rsidR="000A53A2" w:rsidRPr="00C13C84" w:rsidRDefault="00B55377" w:rsidP="00C13C84">
      <w:pPr>
        <w:pStyle w:val="Heading1"/>
        <w:spacing w:before="120" w:after="120" w:line="240" w:lineRule="auto"/>
        <w:jc w:val="center"/>
        <w:rPr>
          <w:rFonts w:ascii="Times New Roman" w:hAnsi="Times New Roman" w:cs="Times New Roman"/>
          <w:color w:val="000000" w:themeColor="text1"/>
        </w:rPr>
      </w:pPr>
      <w:bookmarkStart w:id="32" w:name="_Toc52027198"/>
      <w:r w:rsidRPr="00C13C84">
        <w:rPr>
          <w:rFonts w:ascii="Times New Roman" w:hAnsi="Times New Roman" w:cs="Times New Roman"/>
          <w:color w:val="000000" w:themeColor="text1"/>
        </w:rPr>
        <w:lastRenderedPageBreak/>
        <w:t>ЛИТЕРАТУРА</w:t>
      </w:r>
      <w:bookmarkEnd w:id="32"/>
    </w:p>
    <w:p w:rsidR="00A36043" w:rsidRPr="00985C06" w:rsidRDefault="00985C06" w:rsidP="00C13C84">
      <w:pPr>
        <w:spacing w:before="120" w:after="120" w:line="240" w:lineRule="auto"/>
        <w:jc w:val="both"/>
        <w:rPr>
          <w:rFonts w:ascii="Times New Roman" w:hAnsi="Times New Roman" w:cs="Times New Roman"/>
          <w:sz w:val="24"/>
          <w:szCs w:val="24"/>
        </w:rPr>
      </w:pPr>
      <w:r w:rsidRPr="00985C06">
        <w:rPr>
          <w:rFonts w:ascii="Times New Roman" w:hAnsi="Times New Roman" w:cs="Times New Roman"/>
          <w:sz w:val="24"/>
          <w:szCs w:val="24"/>
        </w:rPr>
        <w:t>[1]</w:t>
      </w:r>
      <w:r>
        <w:rPr>
          <w:rFonts w:ascii="Times New Roman" w:hAnsi="Times New Roman" w:cs="Times New Roman"/>
          <w:sz w:val="24"/>
          <w:szCs w:val="24"/>
        </w:rPr>
        <w:t xml:space="preserve"> </w:t>
      </w:r>
      <w:r w:rsidR="00A36043" w:rsidRPr="00985C06">
        <w:rPr>
          <w:rFonts w:ascii="Times New Roman" w:hAnsi="Times New Roman" w:cs="Times New Roman"/>
          <w:sz w:val="24"/>
          <w:szCs w:val="24"/>
        </w:rPr>
        <w:t xml:space="preserve">Alderfer, C.,  (1972), </w:t>
      </w:r>
      <w:r w:rsidR="00A36043" w:rsidRPr="00985C06">
        <w:rPr>
          <w:rFonts w:ascii="Times New Roman" w:hAnsi="Times New Roman" w:cs="Times New Roman"/>
          <w:i/>
          <w:sz w:val="24"/>
          <w:szCs w:val="24"/>
        </w:rPr>
        <w:t>Existence, Relatedness and Growth</w:t>
      </w:r>
      <w:r w:rsidR="00A36043" w:rsidRPr="00985C06">
        <w:rPr>
          <w:rFonts w:ascii="Times New Roman" w:hAnsi="Times New Roman" w:cs="Times New Roman"/>
          <w:sz w:val="24"/>
          <w:szCs w:val="24"/>
        </w:rPr>
        <w:t>, Free Press, New York</w:t>
      </w:r>
    </w:p>
    <w:p w:rsidR="00947882" w:rsidRPr="00985C06" w:rsidRDefault="00985C06" w:rsidP="00C13C84">
      <w:pPr>
        <w:spacing w:before="120" w:after="120" w:line="240" w:lineRule="auto"/>
        <w:jc w:val="both"/>
        <w:rPr>
          <w:rFonts w:ascii="Times New Roman" w:hAnsi="Times New Roman" w:cs="Times New Roman"/>
          <w:sz w:val="24"/>
          <w:szCs w:val="24"/>
        </w:rPr>
      </w:pPr>
      <w:r w:rsidRPr="00985C06">
        <w:rPr>
          <w:rFonts w:ascii="Times New Roman" w:hAnsi="Times New Roman" w:cs="Times New Roman"/>
          <w:sz w:val="24"/>
          <w:szCs w:val="24"/>
        </w:rPr>
        <w:t>[2]</w:t>
      </w:r>
      <w:r w:rsidR="000545E3">
        <w:rPr>
          <w:rFonts w:ascii="Times New Roman" w:hAnsi="Times New Roman" w:cs="Times New Roman"/>
          <w:sz w:val="24"/>
          <w:szCs w:val="24"/>
        </w:rPr>
        <w:t xml:space="preserve"> </w:t>
      </w:r>
      <w:r w:rsidR="00947882" w:rsidRPr="00985C06">
        <w:rPr>
          <w:rFonts w:ascii="Times New Roman" w:hAnsi="Times New Roman" w:cs="Times New Roman"/>
          <w:sz w:val="24"/>
          <w:szCs w:val="24"/>
        </w:rPr>
        <w:t xml:space="preserve">Бандин, Т., (2001), </w:t>
      </w:r>
      <w:r w:rsidR="00947882" w:rsidRPr="00985C06">
        <w:rPr>
          <w:rFonts w:ascii="Times New Roman" w:hAnsi="Times New Roman" w:cs="Times New Roman"/>
          <w:i/>
          <w:sz w:val="24"/>
          <w:szCs w:val="24"/>
        </w:rPr>
        <w:t xml:space="preserve">Стопа добити – мотивација као начин остварења економске добити, </w:t>
      </w:r>
      <w:r w:rsidR="00947882" w:rsidRPr="00985C06">
        <w:rPr>
          <w:rFonts w:ascii="Times New Roman" w:hAnsi="Times New Roman" w:cs="Times New Roman"/>
          <w:sz w:val="24"/>
          <w:szCs w:val="24"/>
        </w:rPr>
        <w:t>Савремена администрација а.д. издавачко-штампарско предузеће, Београд,</w:t>
      </w:r>
      <w:r w:rsidR="00292728" w:rsidRPr="00985C06">
        <w:rPr>
          <w:rFonts w:ascii="Times New Roman" w:hAnsi="Times New Roman" w:cs="Times New Roman"/>
          <w:sz w:val="24"/>
          <w:szCs w:val="24"/>
        </w:rPr>
        <w:t xml:space="preserve"> 21</w:t>
      </w:r>
      <w:r w:rsidR="000545E3">
        <w:rPr>
          <w:rFonts w:ascii="Times New Roman" w:hAnsi="Times New Roman" w:cs="Times New Roman"/>
          <w:sz w:val="24"/>
          <w:szCs w:val="24"/>
        </w:rPr>
        <w:t>-27</w:t>
      </w:r>
    </w:p>
    <w:p w:rsidR="0069299F" w:rsidRPr="00985C06" w:rsidRDefault="00985C06" w:rsidP="000545E3">
      <w:pPr>
        <w:spacing w:before="120" w:after="120" w:line="240" w:lineRule="auto"/>
        <w:jc w:val="both"/>
        <w:rPr>
          <w:rFonts w:ascii="Times New Roman" w:hAnsi="Times New Roman" w:cs="Times New Roman"/>
          <w:sz w:val="24"/>
          <w:szCs w:val="24"/>
        </w:rPr>
      </w:pPr>
      <w:r w:rsidRPr="00985C06">
        <w:rPr>
          <w:rFonts w:ascii="Times New Roman" w:hAnsi="Times New Roman" w:cs="Times New Roman"/>
          <w:sz w:val="24"/>
          <w:szCs w:val="24"/>
        </w:rPr>
        <w:t>[3]</w:t>
      </w:r>
      <w:r w:rsidR="000545E3">
        <w:rPr>
          <w:rFonts w:ascii="Times New Roman" w:hAnsi="Times New Roman" w:cs="Times New Roman"/>
          <w:sz w:val="24"/>
          <w:szCs w:val="24"/>
        </w:rPr>
        <w:t xml:space="preserve"> </w:t>
      </w:r>
      <w:r w:rsidR="0069299F" w:rsidRPr="00985C06">
        <w:rPr>
          <w:rFonts w:ascii="Times New Roman" w:hAnsi="Times New Roman" w:cs="Times New Roman"/>
          <w:sz w:val="24"/>
          <w:szCs w:val="24"/>
        </w:rPr>
        <w:t xml:space="preserve">Бартоловић, В., Вукојевић, Л., (2019, ), </w:t>
      </w:r>
      <w:r w:rsidR="0069299F" w:rsidRPr="00985C06">
        <w:rPr>
          <w:rFonts w:ascii="Times New Roman" w:hAnsi="Times New Roman" w:cs="Times New Roman"/>
          <w:i/>
          <w:sz w:val="24"/>
          <w:szCs w:val="24"/>
        </w:rPr>
        <w:t xml:space="preserve">Менаџмент људских потенцијала, </w:t>
      </w:r>
      <w:r w:rsidR="0069299F" w:rsidRPr="00985C06">
        <w:rPr>
          <w:rFonts w:ascii="Times New Roman" w:hAnsi="Times New Roman" w:cs="Times New Roman"/>
          <w:sz w:val="24"/>
          <w:szCs w:val="24"/>
        </w:rPr>
        <w:t>Велеучилиште у Слав</w:t>
      </w:r>
      <w:r w:rsidR="006F7315" w:rsidRPr="00985C06">
        <w:rPr>
          <w:rFonts w:ascii="Times New Roman" w:hAnsi="Times New Roman" w:cs="Times New Roman"/>
          <w:sz w:val="24"/>
          <w:szCs w:val="24"/>
        </w:rPr>
        <w:t xml:space="preserve">ском броду, Славонски брод, </w:t>
      </w:r>
      <w:r w:rsidR="0069299F" w:rsidRPr="00985C06">
        <w:rPr>
          <w:rFonts w:ascii="Times New Roman" w:hAnsi="Times New Roman" w:cs="Times New Roman"/>
          <w:sz w:val="24"/>
          <w:szCs w:val="24"/>
        </w:rPr>
        <w:t>80</w:t>
      </w:r>
    </w:p>
    <w:p w:rsidR="00C03D82" w:rsidRPr="00C13C84" w:rsidRDefault="00985C06" w:rsidP="00C13C84">
      <w:pPr>
        <w:pStyle w:val="FootnoteText"/>
        <w:spacing w:before="120" w:after="120"/>
        <w:jc w:val="both"/>
        <w:rPr>
          <w:rFonts w:ascii="Times New Roman" w:hAnsi="Times New Roman" w:cs="Times New Roman"/>
          <w:sz w:val="24"/>
          <w:szCs w:val="24"/>
        </w:rPr>
      </w:pPr>
      <w:r w:rsidRPr="00985C06">
        <w:rPr>
          <w:rFonts w:ascii="Times New Roman" w:hAnsi="Times New Roman" w:cs="Times New Roman"/>
          <w:sz w:val="24"/>
          <w:szCs w:val="24"/>
        </w:rPr>
        <w:t>[4]</w:t>
      </w:r>
      <w:r>
        <w:rPr>
          <w:rFonts w:ascii="Times New Roman" w:hAnsi="Times New Roman" w:cs="Times New Roman"/>
          <w:sz w:val="24"/>
          <w:szCs w:val="24"/>
        </w:rPr>
        <w:t xml:space="preserve"> </w:t>
      </w:r>
      <w:r w:rsidR="00C03D82" w:rsidRPr="00C13C84">
        <w:rPr>
          <w:rFonts w:ascii="Times New Roman" w:hAnsi="Times New Roman" w:cs="Times New Roman"/>
          <w:sz w:val="24"/>
          <w:szCs w:val="24"/>
        </w:rPr>
        <w:t xml:space="preserve">Бахтијаревић Шибер, Ф., (1999), </w:t>
      </w:r>
      <w:r w:rsidR="00C03D82" w:rsidRPr="00C13C84">
        <w:rPr>
          <w:rFonts w:ascii="Times New Roman" w:hAnsi="Times New Roman" w:cs="Times New Roman"/>
          <w:i/>
          <w:sz w:val="24"/>
          <w:szCs w:val="24"/>
        </w:rPr>
        <w:t xml:space="preserve">Менаџмент људских потенцијала, </w:t>
      </w:r>
      <w:r w:rsidR="00C03D82" w:rsidRPr="00C13C84">
        <w:rPr>
          <w:rFonts w:ascii="Times New Roman" w:hAnsi="Times New Roman" w:cs="Times New Roman"/>
          <w:sz w:val="24"/>
          <w:szCs w:val="24"/>
        </w:rPr>
        <w:t>Голден Маркетинг, Загреб, 102</w:t>
      </w:r>
      <w:r w:rsidR="008F7594" w:rsidRPr="00C13C84">
        <w:rPr>
          <w:rFonts w:ascii="Times New Roman" w:hAnsi="Times New Roman" w:cs="Times New Roman"/>
          <w:sz w:val="24"/>
          <w:szCs w:val="24"/>
        </w:rPr>
        <w:t>, 121</w:t>
      </w:r>
    </w:p>
    <w:p w:rsidR="00706AE4" w:rsidRPr="00C13C84" w:rsidRDefault="00985C06" w:rsidP="00C13C84">
      <w:pPr>
        <w:spacing w:before="120" w:after="120" w:line="240" w:lineRule="auto"/>
        <w:jc w:val="both"/>
        <w:rPr>
          <w:rFonts w:ascii="Times New Roman" w:hAnsi="Times New Roman" w:cs="Times New Roman"/>
          <w:sz w:val="24"/>
          <w:szCs w:val="24"/>
        </w:rPr>
      </w:pPr>
      <w:r w:rsidRPr="00985C06">
        <w:rPr>
          <w:rFonts w:ascii="Times New Roman" w:hAnsi="Times New Roman" w:cs="Times New Roman"/>
          <w:sz w:val="24"/>
          <w:szCs w:val="24"/>
        </w:rPr>
        <w:t>[</w:t>
      </w:r>
      <w:r>
        <w:rPr>
          <w:rFonts w:ascii="Times New Roman" w:hAnsi="Times New Roman" w:cs="Times New Roman"/>
          <w:sz w:val="24"/>
          <w:szCs w:val="24"/>
        </w:rPr>
        <w:t>5</w:t>
      </w:r>
      <w:r w:rsidRPr="00985C06">
        <w:rPr>
          <w:rFonts w:ascii="Times New Roman" w:hAnsi="Times New Roman" w:cs="Times New Roman"/>
          <w:sz w:val="24"/>
          <w:szCs w:val="24"/>
        </w:rPr>
        <w:t>]</w:t>
      </w:r>
      <w:r>
        <w:rPr>
          <w:rFonts w:ascii="Times New Roman" w:hAnsi="Times New Roman" w:cs="Times New Roman"/>
          <w:sz w:val="24"/>
          <w:szCs w:val="24"/>
        </w:rPr>
        <w:t xml:space="preserve"> </w:t>
      </w:r>
      <w:r w:rsidR="00706AE4" w:rsidRPr="00C13C84">
        <w:rPr>
          <w:rFonts w:ascii="Times New Roman" w:hAnsi="Times New Roman" w:cs="Times New Roman"/>
          <w:sz w:val="24"/>
          <w:szCs w:val="24"/>
        </w:rPr>
        <w:t xml:space="preserve">Buchanan, D., Bryman, A., (2009), </w:t>
      </w:r>
      <w:r w:rsidR="00706AE4" w:rsidRPr="00C13C84">
        <w:rPr>
          <w:rFonts w:ascii="Times New Roman" w:hAnsi="Times New Roman" w:cs="Times New Roman"/>
          <w:i/>
          <w:sz w:val="24"/>
          <w:szCs w:val="24"/>
        </w:rPr>
        <w:t>The SAGE Нadnbook of organizational research method</w:t>
      </w:r>
      <w:r w:rsidR="00706AE4" w:rsidRPr="00C13C84">
        <w:rPr>
          <w:rFonts w:ascii="Times New Roman" w:hAnsi="Times New Roman" w:cs="Times New Roman"/>
          <w:sz w:val="24"/>
          <w:szCs w:val="24"/>
        </w:rPr>
        <w:t>, SAGE,199</w:t>
      </w:r>
    </w:p>
    <w:p w:rsidR="0072500E" w:rsidRPr="00C13C84" w:rsidRDefault="00985C06" w:rsidP="00C13C84">
      <w:pPr>
        <w:pStyle w:val="FootnoteText"/>
        <w:spacing w:before="120" w:after="120"/>
        <w:jc w:val="both"/>
        <w:rPr>
          <w:rFonts w:ascii="Times New Roman" w:hAnsi="Times New Roman" w:cs="Times New Roman"/>
          <w:sz w:val="24"/>
          <w:szCs w:val="24"/>
        </w:rPr>
      </w:pPr>
      <w:r w:rsidRPr="00985C06">
        <w:rPr>
          <w:rFonts w:ascii="Times New Roman" w:hAnsi="Times New Roman" w:cs="Times New Roman"/>
          <w:sz w:val="24"/>
          <w:szCs w:val="24"/>
        </w:rPr>
        <w:t>[</w:t>
      </w:r>
      <w:r>
        <w:rPr>
          <w:rFonts w:ascii="Times New Roman" w:hAnsi="Times New Roman" w:cs="Times New Roman"/>
          <w:sz w:val="24"/>
          <w:szCs w:val="24"/>
        </w:rPr>
        <w:t>6</w:t>
      </w:r>
      <w:r w:rsidRPr="00985C06">
        <w:rPr>
          <w:rFonts w:ascii="Times New Roman" w:hAnsi="Times New Roman" w:cs="Times New Roman"/>
          <w:sz w:val="24"/>
          <w:szCs w:val="24"/>
        </w:rPr>
        <w:t>]</w:t>
      </w:r>
      <w:r>
        <w:rPr>
          <w:rFonts w:ascii="Times New Roman" w:hAnsi="Times New Roman" w:cs="Times New Roman"/>
          <w:sz w:val="24"/>
          <w:szCs w:val="24"/>
        </w:rPr>
        <w:t xml:space="preserve"> </w:t>
      </w:r>
      <w:r w:rsidR="0072500E" w:rsidRPr="00C13C84">
        <w:rPr>
          <w:rFonts w:ascii="Times New Roman" w:hAnsi="Times New Roman" w:cs="Times New Roman"/>
          <w:sz w:val="24"/>
          <w:szCs w:val="24"/>
        </w:rPr>
        <w:t xml:space="preserve">Весић, Д., (2009), </w:t>
      </w:r>
      <w:r w:rsidR="0072500E" w:rsidRPr="00C13C84">
        <w:rPr>
          <w:rFonts w:ascii="Times New Roman" w:hAnsi="Times New Roman" w:cs="Times New Roman"/>
          <w:i/>
          <w:sz w:val="24"/>
          <w:szCs w:val="24"/>
        </w:rPr>
        <w:t xml:space="preserve">Специфични облици управљања људским ресурсима, </w:t>
      </w:r>
      <w:r w:rsidR="0072500E" w:rsidRPr="00C13C84">
        <w:rPr>
          <w:rFonts w:ascii="Times New Roman" w:hAnsi="Times New Roman" w:cs="Times New Roman"/>
          <w:sz w:val="24"/>
          <w:szCs w:val="24"/>
        </w:rPr>
        <w:t>Институт за међународну политику и привреду, Београд,</w:t>
      </w:r>
      <w:r w:rsidR="0055091A" w:rsidRPr="00C13C84">
        <w:rPr>
          <w:rFonts w:ascii="Times New Roman" w:hAnsi="Times New Roman" w:cs="Times New Roman"/>
          <w:sz w:val="24"/>
          <w:szCs w:val="24"/>
        </w:rPr>
        <w:t xml:space="preserve"> </w:t>
      </w:r>
      <w:r w:rsidR="007F4AF4" w:rsidRPr="00C13C84">
        <w:rPr>
          <w:rFonts w:ascii="Times New Roman" w:hAnsi="Times New Roman" w:cs="Times New Roman"/>
          <w:sz w:val="24"/>
          <w:szCs w:val="24"/>
        </w:rPr>
        <w:t xml:space="preserve">31, </w:t>
      </w:r>
      <w:r w:rsidR="000545E3">
        <w:rPr>
          <w:rFonts w:ascii="Times New Roman" w:hAnsi="Times New Roman" w:cs="Times New Roman"/>
          <w:sz w:val="24"/>
          <w:szCs w:val="24"/>
        </w:rPr>
        <w:t>37-</w:t>
      </w:r>
      <w:r w:rsidR="00B975F8" w:rsidRPr="00C13C84">
        <w:rPr>
          <w:rFonts w:ascii="Times New Roman" w:hAnsi="Times New Roman" w:cs="Times New Roman"/>
          <w:sz w:val="24"/>
          <w:szCs w:val="24"/>
        </w:rPr>
        <w:t>44,</w:t>
      </w:r>
      <w:r w:rsidR="00706AE4" w:rsidRPr="00C13C84">
        <w:rPr>
          <w:rFonts w:ascii="Times New Roman" w:hAnsi="Times New Roman" w:cs="Times New Roman"/>
          <w:sz w:val="24"/>
          <w:szCs w:val="24"/>
        </w:rPr>
        <w:t xml:space="preserve"> 62</w:t>
      </w:r>
      <w:r w:rsidR="000545E3">
        <w:rPr>
          <w:rFonts w:ascii="Times New Roman" w:hAnsi="Times New Roman" w:cs="Times New Roman"/>
          <w:sz w:val="24"/>
          <w:szCs w:val="24"/>
        </w:rPr>
        <w:t>-</w:t>
      </w:r>
      <w:r w:rsidR="00F31672" w:rsidRPr="00C13C84">
        <w:rPr>
          <w:rFonts w:ascii="Times New Roman" w:hAnsi="Times New Roman" w:cs="Times New Roman"/>
          <w:sz w:val="24"/>
          <w:szCs w:val="24"/>
        </w:rPr>
        <w:t>66</w:t>
      </w:r>
      <w:r w:rsidR="001507DE" w:rsidRPr="00C13C84">
        <w:rPr>
          <w:rFonts w:ascii="Times New Roman" w:hAnsi="Times New Roman" w:cs="Times New Roman"/>
          <w:sz w:val="24"/>
          <w:szCs w:val="24"/>
        </w:rPr>
        <w:t>, 107</w:t>
      </w:r>
    </w:p>
    <w:p w:rsidR="0072500E" w:rsidRPr="00C13C84" w:rsidRDefault="00985C06" w:rsidP="00C13C84">
      <w:pPr>
        <w:spacing w:before="120" w:after="120" w:line="240" w:lineRule="auto"/>
        <w:jc w:val="both"/>
        <w:rPr>
          <w:rFonts w:ascii="Times New Roman" w:hAnsi="Times New Roman" w:cs="Times New Roman"/>
          <w:sz w:val="24"/>
          <w:szCs w:val="24"/>
        </w:rPr>
      </w:pPr>
      <w:r w:rsidRPr="00985C06">
        <w:rPr>
          <w:rFonts w:ascii="Times New Roman" w:hAnsi="Times New Roman" w:cs="Times New Roman"/>
          <w:sz w:val="24"/>
          <w:szCs w:val="24"/>
        </w:rPr>
        <w:t>[</w:t>
      </w:r>
      <w:r>
        <w:rPr>
          <w:rFonts w:ascii="Times New Roman" w:hAnsi="Times New Roman" w:cs="Times New Roman"/>
          <w:sz w:val="24"/>
          <w:szCs w:val="24"/>
        </w:rPr>
        <w:t>7</w:t>
      </w:r>
      <w:r w:rsidRPr="00985C06">
        <w:rPr>
          <w:rFonts w:ascii="Times New Roman" w:hAnsi="Times New Roman" w:cs="Times New Roman"/>
          <w:sz w:val="24"/>
          <w:szCs w:val="24"/>
        </w:rPr>
        <w:t>]</w:t>
      </w:r>
      <w:r>
        <w:rPr>
          <w:rFonts w:ascii="Times New Roman" w:hAnsi="Times New Roman" w:cs="Times New Roman"/>
          <w:sz w:val="24"/>
          <w:szCs w:val="24"/>
        </w:rPr>
        <w:t xml:space="preserve"> </w:t>
      </w:r>
      <w:r w:rsidR="0072500E" w:rsidRPr="00C13C84">
        <w:rPr>
          <w:rFonts w:ascii="Times New Roman" w:hAnsi="Times New Roman" w:cs="Times New Roman"/>
          <w:sz w:val="24"/>
          <w:szCs w:val="24"/>
        </w:rPr>
        <w:t xml:space="preserve">Вујић, Д., (2004), </w:t>
      </w:r>
      <w:r w:rsidR="0072500E" w:rsidRPr="00C13C84">
        <w:rPr>
          <w:rFonts w:ascii="Times New Roman" w:hAnsi="Times New Roman" w:cs="Times New Roman"/>
          <w:i/>
          <w:sz w:val="24"/>
          <w:szCs w:val="24"/>
        </w:rPr>
        <w:t xml:space="preserve">Мотивација за квалитет, </w:t>
      </w:r>
      <w:r w:rsidR="0072500E" w:rsidRPr="00C13C84">
        <w:rPr>
          <w:rFonts w:ascii="Times New Roman" w:hAnsi="Times New Roman" w:cs="Times New Roman"/>
          <w:sz w:val="24"/>
          <w:szCs w:val="24"/>
        </w:rPr>
        <w:t xml:space="preserve">Центар за примењену психологију, </w:t>
      </w:r>
      <w:r w:rsidR="000545E3">
        <w:rPr>
          <w:rFonts w:ascii="Times New Roman" w:hAnsi="Times New Roman" w:cs="Times New Roman"/>
          <w:sz w:val="24"/>
          <w:szCs w:val="24"/>
        </w:rPr>
        <w:t>6-</w:t>
      </w:r>
      <w:r w:rsidR="00E6316D" w:rsidRPr="00C13C84">
        <w:rPr>
          <w:rFonts w:ascii="Times New Roman" w:hAnsi="Times New Roman" w:cs="Times New Roman"/>
          <w:sz w:val="24"/>
          <w:szCs w:val="24"/>
        </w:rPr>
        <w:t>7, 19</w:t>
      </w:r>
      <w:r w:rsidR="0055091A" w:rsidRPr="00C13C84">
        <w:rPr>
          <w:rFonts w:ascii="Times New Roman" w:hAnsi="Times New Roman" w:cs="Times New Roman"/>
          <w:sz w:val="24"/>
          <w:szCs w:val="24"/>
        </w:rPr>
        <w:t>, 41</w:t>
      </w:r>
      <w:r w:rsidR="000545E3">
        <w:rPr>
          <w:rFonts w:ascii="Times New Roman" w:hAnsi="Times New Roman" w:cs="Times New Roman"/>
          <w:sz w:val="24"/>
          <w:szCs w:val="24"/>
        </w:rPr>
        <w:t>-</w:t>
      </w:r>
      <w:r w:rsidR="00C84838" w:rsidRPr="00C13C84">
        <w:rPr>
          <w:rFonts w:ascii="Times New Roman" w:hAnsi="Times New Roman" w:cs="Times New Roman"/>
          <w:sz w:val="24"/>
          <w:szCs w:val="24"/>
        </w:rPr>
        <w:t>52</w:t>
      </w:r>
      <w:r w:rsidR="001E4CD2" w:rsidRPr="00C13C84">
        <w:rPr>
          <w:rFonts w:ascii="Times New Roman" w:hAnsi="Times New Roman" w:cs="Times New Roman"/>
          <w:sz w:val="24"/>
          <w:szCs w:val="24"/>
        </w:rPr>
        <w:t>, 96</w:t>
      </w:r>
      <w:r w:rsidR="000545E3">
        <w:rPr>
          <w:rFonts w:ascii="Times New Roman" w:hAnsi="Times New Roman" w:cs="Times New Roman"/>
          <w:sz w:val="24"/>
          <w:szCs w:val="24"/>
        </w:rPr>
        <w:t>-</w:t>
      </w:r>
      <w:r w:rsidR="00C03D82" w:rsidRPr="00C13C84">
        <w:rPr>
          <w:rFonts w:ascii="Times New Roman" w:hAnsi="Times New Roman" w:cs="Times New Roman"/>
          <w:sz w:val="24"/>
          <w:szCs w:val="24"/>
        </w:rPr>
        <w:t>98</w:t>
      </w:r>
    </w:p>
    <w:p w:rsidR="008F7594" w:rsidRPr="000545E3" w:rsidRDefault="00985C06" w:rsidP="00C13C84">
      <w:pPr>
        <w:pStyle w:val="FootnoteText"/>
        <w:spacing w:before="120" w:after="120"/>
        <w:jc w:val="both"/>
        <w:rPr>
          <w:rFonts w:ascii="Times New Roman" w:hAnsi="Times New Roman" w:cs="Times New Roman"/>
          <w:sz w:val="24"/>
          <w:szCs w:val="24"/>
        </w:rPr>
      </w:pPr>
      <w:r w:rsidRPr="00985C06">
        <w:rPr>
          <w:rFonts w:ascii="Times New Roman" w:hAnsi="Times New Roman" w:cs="Times New Roman"/>
          <w:sz w:val="24"/>
          <w:szCs w:val="24"/>
        </w:rPr>
        <w:t>[</w:t>
      </w:r>
      <w:r>
        <w:rPr>
          <w:rFonts w:ascii="Times New Roman" w:hAnsi="Times New Roman" w:cs="Times New Roman"/>
          <w:sz w:val="24"/>
          <w:szCs w:val="24"/>
        </w:rPr>
        <w:t>8</w:t>
      </w:r>
      <w:r w:rsidRPr="00985C06">
        <w:rPr>
          <w:rFonts w:ascii="Times New Roman" w:hAnsi="Times New Roman" w:cs="Times New Roman"/>
          <w:sz w:val="24"/>
          <w:szCs w:val="24"/>
        </w:rPr>
        <w:t>]</w:t>
      </w:r>
      <w:r>
        <w:rPr>
          <w:rFonts w:ascii="Times New Roman" w:hAnsi="Times New Roman" w:cs="Times New Roman"/>
          <w:sz w:val="24"/>
          <w:szCs w:val="24"/>
        </w:rPr>
        <w:t xml:space="preserve"> </w:t>
      </w:r>
      <w:r w:rsidR="00292728" w:rsidRPr="00C13C84">
        <w:rPr>
          <w:rFonts w:ascii="Times New Roman" w:hAnsi="Times New Roman" w:cs="Times New Roman"/>
          <w:sz w:val="24"/>
          <w:szCs w:val="24"/>
        </w:rPr>
        <w:t xml:space="preserve">Galbrait, J.K., (1978), </w:t>
      </w:r>
      <w:r w:rsidR="00292728" w:rsidRPr="00C13C84">
        <w:rPr>
          <w:rFonts w:ascii="Times New Roman" w:hAnsi="Times New Roman" w:cs="Times New Roman"/>
          <w:i/>
          <w:sz w:val="24"/>
          <w:szCs w:val="24"/>
        </w:rPr>
        <w:t xml:space="preserve">Нова индустријска држава, </w:t>
      </w:r>
      <w:r w:rsidR="000545E3">
        <w:rPr>
          <w:rFonts w:ascii="Times New Roman" w:hAnsi="Times New Roman" w:cs="Times New Roman"/>
          <w:sz w:val="24"/>
          <w:szCs w:val="24"/>
        </w:rPr>
        <w:t>Стварност Загреб, Загреб, 187</w:t>
      </w:r>
    </w:p>
    <w:p w:rsidR="008F7594" w:rsidRPr="00C13C84" w:rsidRDefault="00985C06" w:rsidP="00C13C84">
      <w:pPr>
        <w:spacing w:before="120" w:after="120" w:line="240" w:lineRule="auto"/>
        <w:jc w:val="both"/>
        <w:rPr>
          <w:rFonts w:ascii="Times New Roman" w:hAnsi="Times New Roman" w:cs="Times New Roman"/>
          <w:sz w:val="24"/>
          <w:szCs w:val="24"/>
        </w:rPr>
      </w:pPr>
      <w:r w:rsidRPr="00985C06">
        <w:rPr>
          <w:rFonts w:ascii="Times New Roman" w:hAnsi="Times New Roman" w:cs="Times New Roman"/>
          <w:sz w:val="24"/>
          <w:szCs w:val="24"/>
        </w:rPr>
        <w:t>[</w:t>
      </w:r>
      <w:r>
        <w:rPr>
          <w:rFonts w:ascii="Times New Roman" w:hAnsi="Times New Roman" w:cs="Times New Roman"/>
          <w:sz w:val="24"/>
          <w:szCs w:val="24"/>
        </w:rPr>
        <w:t>9</w:t>
      </w:r>
      <w:r w:rsidRPr="00985C06">
        <w:rPr>
          <w:rFonts w:ascii="Times New Roman" w:hAnsi="Times New Roman" w:cs="Times New Roman"/>
          <w:sz w:val="24"/>
          <w:szCs w:val="24"/>
        </w:rPr>
        <w:t>]</w:t>
      </w:r>
      <w:r>
        <w:rPr>
          <w:rFonts w:ascii="Times New Roman" w:hAnsi="Times New Roman" w:cs="Times New Roman"/>
          <w:sz w:val="24"/>
          <w:szCs w:val="24"/>
        </w:rPr>
        <w:t xml:space="preserve"> </w:t>
      </w:r>
      <w:r w:rsidR="008F7594" w:rsidRPr="00C13C84">
        <w:rPr>
          <w:rFonts w:ascii="Times New Roman" w:hAnsi="Times New Roman" w:cs="Times New Roman"/>
          <w:sz w:val="24"/>
          <w:szCs w:val="24"/>
        </w:rPr>
        <w:t xml:space="preserve">Жикић, С., Мариновић, А., Трандафиловић, И., (2012),  </w:t>
      </w:r>
      <w:r w:rsidR="008F7594" w:rsidRPr="00C13C84">
        <w:rPr>
          <w:rFonts w:ascii="Times New Roman" w:hAnsi="Times New Roman" w:cs="Times New Roman"/>
          <w:i/>
          <w:sz w:val="24"/>
          <w:szCs w:val="24"/>
        </w:rPr>
        <w:t>Промоција стратегије менаџмента конфликта у условима савременог пословања</w:t>
      </w:r>
      <w:r w:rsidR="008F7594" w:rsidRPr="00C13C84">
        <w:rPr>
          <w:rFonts w:ascii="Times New Roman" w:hAnsi="Times New Roman" w:cs="Times New Roman"/>
          <w:sz w:val="24"/>
          <w:szCs w:val="24"/>
        </w:rPr>
        <w:t>, Мегатренд ревија Вол.9 (1)</w:t>
      </w:r>
    </w:p>
    <w:p w:rsidR="00EA5CD3" w:rsidRPr="00C13C84" w:rsidRDefault="00985C06" w:rsidP="00C13C84">
      <w:pPr>
        <w:pStyle w:val="FootnoteText"/>
        <w:spacing w:before="120" w:after="120"/>
        <w:jc w:val="both"/>
        <w:rPr>
          <w:rFonts w:ascii="Times New Roman" w:hAnsi="Times New Roman" w:cs="Times New Roman"/>
          <w:sz w:val="24"/>
          <w:szCs w:val="24"/>
        </w:rPr>
      </w:pPr>
      <w:r w:rsidRPr="00985C06">
        <w:rPr>
          <w:rFonts w:ascii="Times New Roman" w:hAnsi="Times New Roman" w:cs="Times New Roman"/>
          <w:sz w:val="24"/>
          <w:szCs w:val="24"/>
        </w:rPr>
        <w:t>[</w:t>
      </w:r>
      <w:r>
        <w:rPr>
          <w:rFonts w:ascii="Times New Roman" w:hAnsi="Times New Roman" w:cs="Times New Roman"/>
          <w:sz w:val="24"/>
          <w:szCs w:val="24"/>
        </w:rPr>
        <w:t>10</w:t>
      </w:r>
      <w:r w:rsidRPr="00985C06">
        <w:rPr>
          <w:rFonts w:ascii="Times New Roman" w:hAnsi="Times New Roman" w:cs="Times New Roman"/>
          <w:sz w:val="24"/>
          <w:szCs w:val="24"/>
        </w:rPr>
        <w:t>]</w:t>
      </w:r>
      <w:r>
        <w:rPr>
          <w:rFonts w:ascii="Times New Roman" w:hAnsi="Times New Roman" w:cs="Times New Roman"/>
          <w:sz w:val="24"/>
          <w:szCs w:val="24"/>
        </w:rPr>
        <w:t xml:space="preserve"> </w:t>
      </w:r>
      <w:r w:rsidR="007D2C74" w:rsidRPr="00C13C84">
        <w:rPr>
          <w:rFonts w:ascii="Times New Roman" w:hAnsi="Times New Roman" w:cs="Times New Roman"/>
          <w:sz w:val="24"/>
          <w:szCs w:val="24"/>
        </w:rPr>
        <w:t xml:space="preserve">Јањић, И., Илић, Ђ., (2019), </w:t>
      </w:r>
      <w:r w:rsidR="007D2C74" w:rsidRPr="00C13C84">
        <w:rPr>
          <w:rFonts w:ascii="Times New Roman" w:hAnsi="Times New Roman" w:cs="Times New Roman"/>
          <w:i/>
          <w:sz w:val="24"/>
          <w:szCs w:val="24"/>
        </w:rPr>
        <w:t xml:space="preserve">Задовољство послом као мерило субјективног успеха у каријери, </w:t>
      </w:r>
      <w:r w:rsidR="007D2C74" w:rsidRPr="00C13C84">
        <w:rPr>
          <w:rFonts w:ascii="Times New Roman" w:hAnsi="Times New Roman" w:cs="Times New Roman"/>
          <w:sz w:val="24"/>
          <w:szCs w:val="24"/>
        </w:rPr>
        <w:t>Трендови у пословање, вол. 7 (1), 49-60</w:t>
      </w:r>
    </w:p>
    <w:p w:rsidR="007D2C74" w:rsidRPr="00C13C84" w:rsidRDefault="00985C06" w:rsidP="00C13C84">
      <w:pPr>
        <w:pStyle w:val="FootnoteText"/>
        <w:spacing w:before="120" w:after="120"/>
        <w:jc w:val="both"/>
        <w:rPr>
          <w:rFonts w:ascii="Times New Roman" w:hAnsi="Times New Roman" w:cs="Times New Roman"/>
          <w:sz w:val="24"/>
          <w:szCs w:val="24"/>
        </w:rPr>
      </w:pPr>
      <w:r w:rsidRPr="00985C06">
        <w:rPr>
          <w:rFonts w:ascii="Times New Roman" w:hAnsi="Times New Roman" w:cs="Times New Roman"/>
          <w:sz w:val="24"/>
          <w:szCs w:val="24"/>
        </w:rPr>
        <w:t>[</w:t>
      </w:r>
      <w:r>
        <w:rPr>
          <w:rFonts w:ascii="Times New Roman" w:hAnsi="Times New Roman" w:cs="Times New Roman"/>
          <w:sz w:val="24"/>
          <w:szCs w:val="24"/>
        </w:rPr>
        <w:t>11</w:t>
      </w:r>
      <w:r w:rsidRPr="00985C06">
        <w:rPr>
          <w:rFonts w:ascii="Times New Roman" w:hAnsi="Times New Roman" w:cs="Times New Roman"/>
          <w:sz w:val="24"/>
          <w:szCs w:val="24"/>
        </w:rPr>
        <w:t>]</w:t>
      </w:r>
      <w:r>
        <w:rPr>
          <w:rFonts w:ascii="Times New Roman" w:hAnsi="Times New Roman" w:cs="Times New Roman"/>
          <w:sz w:val="24"/>
          <w:szCs w:val="24"/>
        </w:rPr>
        <w:t xml:space="preserve"> </w:t>
      </w:r>
      <w:r w:rsidR="00EA5CD3" w:rsidRPr="00C13C84">
        <w:rPr>
          <w:rFonts w:ascii="Times New Roman" w:hAnsi="Times New Roman" w:cs="Times New Roman"/>
          <w:sz w:val="24"/>
          <w:szCs w:val="24"/>
        </w:rPr>
        <w:t xml:space="preserve">Јовановић, Д., Божиловић, С., (2017), </w:t>
      </w:r>
      <w:r w:rsidR="00EA5CD3" w:rsidRPr="00C13C84">
        <w:rPr>
          <w:rFonts w:ascii="Times New Roman" w:hAnsi="Times New Roman" w:cs="Times New Roman"/>
          <w:i/>
          <w:sz w:val="24"/>
          <w:szCs w:val="24"/>
        </w:rPr>
        <w:t xml:space="preserve">Утицај менаџмента људских ресурса на мотивацију и задовољство послом, </w:t>
      </w:r>
      <w:r w:rsidR="00EA5CD3" w:rsidRPr="00C13C84">
        <w:rPr>
          <w:rFonts w:ascii="Times New Roman" w:hAnsi="Times New Roman" w:cs="Times New Roman"/>
          <w:sz w:val="24"/>
          <w:szCs w:val="24"/>
        </w:rPr>
        <w:t>Универзитет УНИОН Никола Тесла, Београд, вол. 63 (1), 97-100</w:t>
      </w:r>
    </w:p>
    <w:p w:rsidR="004A7653" w:rsidRPr="00C13C84" w:rsidRDefault="00985C06" w:rsidP="00C13C84">
      <w:pPr>
        <w:pStyle w:val="FootnoteText"/>
        <w:spacing w:before="120" w:after="120"/>
        <w:jc w:val="both"/>
        <w:rPr>
          <w:rFonts w:ascii="Times New Roman" w:hAnsi="Times New Roman" w:cs="Times New Roman"/>
          <w:sz w:val="24"/>
          <w:szCs w:val="24"/>
        </w:rPr>
      </w:pPr>
      <w:r w:rsidRPr="00985C06">
        <w:rPr>
          <w:rFonts w:ascii="Times New Roman" w:hAnsi="Times New Roman" w:cs="Times New Roman"/>
          <w:sz w:val="24"/>
          <w:szCs w:val="24"/>
        </w:rPr>
        <w:t>[</w:t>
      </w:r>
      <w:r>
        <w:rPr>
          <w:rFonts w:ascii="Times New Roman" w:hAnsi="Times New Roman" w:cs="Times New Roman"/>
          <w:sz w:val="24"/>
          <w:szCs w:val="24"/>
        </w:rPr>
        <w:t>12</w:t>
      </w:r>
      <w:r w:rsidRPr="00985C06">
        <w:rPr>
          <w:rFonts w:ascii="Times New Roman" w:hAnsi="Times New Roman" w:cs="Times New Roman"/>
          <w:sz w:val="24"/>
          <w:szCs w:val="24"/>
        </w:rPr>
        <w:t>]</w:t>
      </w:r>
      <w:r>
        <w:rPr>
          <w:rFonts w:ascii="Times New Roman" w:hAnsi="Times New Roman" w:cs="Times New Roman"/>
          <w:sz w:val="24"/>
          <w:szCs w:val="24"/>
        </w:rPr>
        <w:t xml:space="preserve"> </w:t>
      </w:r>
      <w:r w:rsidR="008F7594" w:rsidRPr="00C13C84">
        <w:rPr>
          <w:rFonts w:ascii="Times New Roman" w:hAnsi="Times New Roman" w:cs="Times New Roman"/>
          <w:sz w:val="24"/>
          <w:szCs w:val="24"/>
        </w:rPr>
        <w:t xml:space="preserve">Јовановић, П., (2005),  </w:t>
      </w:r>
      <w:r w:rsidR="008F7594" w:rsidRPr="00C13C84">
        <w:rPr>
          <w:rFonts w:ascii="Times New Roman" w:hAnsi="Times New Roman" w:cs="Times New Roman"/>
          <w:i/>
          <w:sz w:val="24"/>
          <w:szCs w:val="24"/>
        </w:rPr>
        <w:t>Менаџмент – Теорија и пракса</w:t>
      </w:r>
      <w:r w:rsidR="008F7594" w:rsidRPr="00C13C84">
        <w:rPr>
          <w:rFonts w:ascii="Times New Roman" w:hAnsi="Times New Roman" w:cs="Times New Roman"/>
          <w:sz w:val="24"/>
          <w:szCs w:val="24"/>
        </w:rPr>
        <w:t>, Факултет организационих наука, Београд</w:t>
      </w:r>
    </w:p>
    <w:p w:rsidR="00C35EA8" w:rsidRPr="00C13C84" w:rsidRDefault="00985C06" w:rsidP="00C13C84">
      <w:pPr>
        <w:pStyle w:val="FootnoteText"/>
        <w:spacing w:before="120" w:after="120"/>
        <w:jc w:val="both"/>
        <w:rPr>
          <w:rFonts w:ascii="Times New Roman" w:hAnsi="Times New Roman" w:cs="Times New Roman"/>
          <w:sz w:val="24"/>
          <w:szCs w:val="24"/>
        </w:rPr>
      </w:pPr>
      <w:r w:rsidRPr="00985C06">
        <w:rPr>
          <w:rFonts w:ascii="Times New Roman" w:hAnsi="Times New Roman" w:cs="Times New Roman"/>
          <w:sz w:val="24"/>
          <w:szCs w:val="24"/>
        </w:rPr>
        <w:t>[</w:t>
      </w:r>
      <w:r>
        <w:rPr>
          <w:rFonts w:ascii="Times New Roman" w:hAnsi="Times New Roman" w:cs="Times New Roman"/>
          <w:sz w:val="24"/>
          <w:szCs w:val="24"/>
        </w:rPr>
        <w:t>13</w:t>
      </w:r>
      <w:r w:rsidRPr="00985C06">
        <w:rPr>
          <w:rFonts w:ascii="Times New Roman" w:hAnsi="Times New Roman" w:cs="Times New Roman"/>
          <w:sz w:val="24"/>
          <w:szCs w:val="24"/>
        </w:rPr>
        <w:t>]</w:t>
      </w:r>
      <w:r>
        <w:rPr>
          <w:rFonts w:ascii="Times New Roman" w:hAnsi="Times New Roman" w:cs="Times New Roman"/>
          <w:sz w:val="24"/>
          <w:szCs w:val="24"/>
        </w:rPr>
        <w:t xml:space="preserve"> </w:t>
      </w:r>
      <w:r w:rsidR="004A7653" w:rsidRPr="00C13C84">
        <w:rPr>
          <w:rFonts w:ascii="Times New Roman" w:hAnsi="Times New Roman" w:cs="Times New Roman"/>
          <w:sz w:val="24"/>
          <w:szCs w:val="24"/>
        </w:rPr>
        <w:t xml:space="preserve">Karunarathna, R., (2019), </w:t>
      </w:r>
      <w:r w:rsidR="004A7653" w:rsidRPr="00C13C84">
        <w:rPr>
          <w:rFonts w:ascii="Times New Roman" w:hAnsi="Times New Roman" w:cs="Times New Roman"/>
          <w:i/>
          <w:sz w:val="24"/>
          <w:szCs w:val="24"/>
        </w:rPr>
        <w:t>The effect of employee satisfaction and organizational commitment: A conceptual Review,</w:t>
      </w:r>
      <w:r w:rsidR="004A7653" w:rsidRPr="00C13C84">
        <w:rPr>
          <w:rFonts w:ascii="Times New Roman" w:hAnsi="Times New Roman" w:cs="Times New Roman"/>
          <w:sz w:val="24"/>
          <w:szCs w:val="24"/>
        </w:rPr>
        <w:t xml:space="preserve"> International Journal of Scientific and Research Publications, Volume 9, Issue 8,</w:t>
      </w:r>
      <w:r w:rsidR="004A7653" w:rsidRPr="00C13C84">
        <w:rPr>
          <w:rFonts w:ascii="Times New Roman" w:hAnsi="Times New Roman" w:cs="Times New Roman"/>
          <w:i/>
          <w:sz w:val="24"/>
          <w:szCs w:val="24"/>
        </w:rPr>
        <w:t xml:space="preserve"> </w:t>
      </w:r>
      <w:r w:rsidR="004A7653" w:rsidRPr="00C13C84">
        <w:rPr>
          <w:rFonts w:ascii="Times New Roman" w:hAnsi="Times New Roman" w:cs="Times New Roman"/>
          <w:sz w:val="24"/>
          <w:szCs w:val="24"/>
        </w:rPr>
        <w:t xml:space="preserve">480 </w:t>
      </w:r>
    </w:p>
    <w:p w:rsidR="00292728" w:rsidRPr="00C13C84" w:rsidRDefault="00985C06" w:rsidP="00C13C84">
      <w:pPr>
        <w:pStyle w:val="FootnoteText"/>
        <w:spacing w:before="120" w:after="120"/>
        <w:rPr>
          <w:rFonts w:ascii="Times New Roman" w:hAnsi="Times New Roman" w:cs="Times New Roman"/>
          <w:sz w:val="24"/>
          <w:szCs w:val="24"/>
        </w:rPr>
      </w:pPr>
      <w:r w:rsidRPr="00985C06">
        <w:rPr>
          <w:rFonts w:ascii="Times New Roman" w:hAnsi="Times New Roman" w:cs="Times New Roman"/>
          <w:sz w:val="24"/>
          <w:szCs w:val="24"/>
        </w:rPr>
        <w:t>[</w:t>
      </w:r>
      <w:r>
        <w:rPr>
          <w:rFonts w:ascii="Times New Roman" w:hAnsi="Times New Roman" w:cs="Times New Roman"/>
          <w:sz w:val="24"/>
          <w:szCs w:val="24"/>
        </w:rPr>
        <w:t>1</w:t>
      </w:r>
      <w:r w:rsidRPr="00985C06">
        <w:rPr>
          <w:rFonts w:ascii="Times New Roman" w:hAnsi="Times New Roman" w:cs="Times New Roman"/>
          <w:sz w:val="24"/>
          <w:szCs w:val="24"/>
        </w:rPr>
        <w:t>4]</w:t>
      </w:r>
      <w:r>
        <w:rPr>
          <w:rFonts w:ascii="Times New Roman" w:hAnsi="Times New Roman" w:cs="Times New Roman"/>
          <w:sz w:val="24"/>
          <w:szCs w:val="24"/>
        </w:rPr>
        <w:t xml:space="preserve"> </w:t>
      </w:r>
      <w:r w:rsidR="00C35EA8" w:rsidRPr="00C13C84">
        <w:rPr>
          <w:rFonts w:ascii="Times New Roman" w:hAnsi="Times New Roman" w:cs="Times New Roman"/>
          <w:sz w:val="24"/>
          <w:szCs w:val="24"/>
        </w:rPr>
        <w:t xml:space="preserve">Карнеги, Д., (1994), </w:t>
      </w:r>
      <w:r w:rsidR="00C35EA8" w:rsidRPr="00C13C84">
        <w:rPr>
          <w:rFonts w:ascii="Times New Roman" w:hAnsi="Times New Roman" w:cs="Times New Roman"/>
          <w:i/>
          <w:sz w:val="24"/>
          <w:szCs w:val="24"/>
        </w:rPr>
        <w:t xml:space="preserve">Вођа у вама, </w:t>
      </w:r>
      <w:r w:rsidR="00C35EA8" w:rsidRPr="00C13C84">
        <w:rPr>
          <w:rFonts w:ascii="Times New Roman" w:hAnsi="Times New Roman" w:cs="Times New Roman"/>
          <w:sz w:val="24"/>
          <w:szCs w:val="24"/>
        </w:rPr>
        <w:t>Народна књига Марсо, Београд</w:t>
      </w:r>
    </w:p>
    <w:p w:rsidR="00FA6480" w:rsidRPr="000545E3" w:rsidRDefault="00985C06" w:rsidP="00C13C84">
      <w:pPr>
        <w:pStyle w:val="FootnoteText"/>
        <w:spacing w:before="120" w:after="120"/>
        <w:jc w:val="both"/>
        <w:rPr>
          <w:rFonts w:ascii="Times New Roman" w:hAnsi="Times New Roman" w:cs="Times New Roman"/>
          <w:sz w:val="24"/>
          <w:szCs w:val="24"/>
        </w:rPr>
      </w:pPr>
      <w:r w:rsidRPr="00985C06">
        <w:rPr>
          <w:rFonts w:ascii="Times New Roman" w:hAnsi="Times New Roman" w:cs="Times New Roman"/>
          <w:sz w:val="24"/>
          <w:szCs w:val="24"/>
        </w:rPr>
        <w:t>[</w:t>
      </w:r>
      <w:r>
        <w:rPr>
          <w:rFonts w:ascii="Times New Roman" w:hAnsi="Times New Roman" w:cs="Times New Roman"/>
          <w:sz w:val="24"/>
          <w:szCs w:val="24"/>
        </w:rPr>
        <w:t>15</w:t>
      </w:r>
      <w:r w:rsidRPr="00985C06">
        <w:rPr>
          <w:rFonts w:ascii="Times New Roman" w:hAnsi="Times New Roman" w:cs="Times New Roman"/>
          <w:sz w:val="24"/>
          <w:szCs w:val="24"/>
        </w:rPr>
        <w:t>]</w:t>
      </w:r>
      <w:r>
        <w:rPr>
          <w:rFonts w:ascii="Times New Roman" w:hAnsi="Times New Roman" w:cs="Times New Roman"/>
          <w:sz w:val="24"/>
          <w:szCs w:val="24"/>
        </w:rPr>
        <w:t xml:space="preserve"> </w:t>
      </w:r>
      <w:r w:rsidR="00CD2188" w:rsidRPr="00C13C84">
        <w:rPr>
          <w:rFonts w:ascii="Times New Roman" w:hAnsi="Times New Roman" w:cs="Times New Roman"/>
          <w:sz w:val="24"/>
          <w:szCs w:val="24"/>
        </w:rPr>
        <w:t xml:space="preserve">Кастелс.  М., </w:t>
      </w:r>
      <w:r w:rsidR="00CD2188" w:rsidRPr="00C13C84">
        <w:rPr>
          <w:rFonts w:ascii="Times New Roman" w:hAnsi="Times New Roman" w:cs="Times New Roman"/>
          <w:i/>
          <w:sz w:val="24"/>
          <w:szCs w:val="24"/>
        </w:rPr>
        <w:t xml:space="preserve">Моћ комуникацаија, </w:t>
      </w:r>
      <w:r w:rsidR="00CD2188" w:rsidRPr="00C13C84">
        <w:rPr>
          <w:rFonts w:ascii="Times New Roman" w:hAnsi="Times New Roman" w:cs="Times New Roman"/>
          <w:sz w:val="24"/>
          <w:szCs w:val="24"/>
        </w:rPr>
        <w:t>(2014 год), Clio</w:t>
      </w:r>
      <w:r w:rsidR="00D020F2" w:rsidRPr="00C13C84">
        <w:rPr>
          <w:rFonts w:ascii="Times New Roman" w:hAnsi="Times New Roman" w:cs="Times New Roman"/>
          <w:sz w:val="24"/>
          <w:szCs w:val="24"/>
        </w:rPr>
        <w:t xml:space="preserve"> и РТС издаваштво, Београд, </w:t>
      </w:r>
      <w:r w:rsidR="000545E3">
        <w:rPr>
          <w:rFonts w:ascii="Times New Roman" w:hAnsi="Times New Roman" w:cs="Times New Roman"/>
          <w:sz w:val="24"/>
          <w:szCs w:val="24"/>
        </w:rPr>
        <w:t>81</w:t>
      </w:r>
    </w:p>
    <w:p w:rsidR="007A0C5E" w:rsidRPr="00C13C84" w:rsidRDefault="00985C06" w:rsidP="000545E3">
      <w:pPr>
        <w:spacing w:before="120" w:after="120" w:line="240" w:lineRule="auto"/>
        <w:jc w:val="both"/>
        <w:rPr>
          <w:rFonts w:ascii="Times New Roman" w:hAnsi="Times New Roman" w:cs="Times New Roman"/>
          <w:sz w:val="24"/>
          <w:szCs w:val="24"/>
        </w:rPr>
      </w:pPr>
      <w:r w:rsidRPr="00985C06">
        <w:rPr>
          <w:rFonts w:ascii="Times New Roman" w:hAnsi="Times New Roman" w:cs="Times New Roman"/>
          <w:sz w:val="24"/>
          <w:szCs w:val="24"/>
        </w:rPr>
        <w:t>[</w:t>
      </w:r>
      <w:r>
        <w:rPr>
          <w:rFonts w:ascii="Times New Roman" w:hAnsi="Times New Roman" w:cs="Times New Roman"/>
          <w:sz w:val="24"/>
          <w:szCs w:val="24"/>
        </w:rPr>
        <w:t>16</w:t>
      </w:r>
      <w:r w:rsidRPr="00985C06">
        <w:rPr>
          <w:rFonts w:ascii="Times New Roman" w:hAnsi="Times New Roman" w:cs="Times New Roman"/>
          <w:sz w:val="24"/>
          <w:szCs w:val="24"/>
        </w:rPr>
        <w:t>]</w:t>
      </w:r>
      <w:r w:rsidR="000545E3">
        <w:rPr>
          <w:rFonts w:ascii="Times New Roman" w:hAnsi="Times New Roman" w:cs="Times New Roman"/>
          <w:sz w:val="24"/>
          <w:szCs w:val="24"/>
        </w:rPr>
        <w:t xml:space="preserve"> </w:t>
      </w:r>
      <w:r w:rsidR="00FA6480" w:rsidRPr="00C13C84">
        <w:rPr>
          <w:rFonts w:ascii="Times New Roman" w:hAnsi="Times New Roman" w:cs="Times New Roman"/>
          <w:sz w:val="24"/>
          <w:szCs w:val="24"/>
        </w:rPr>
        <w:t xml:space="preserve">Ламаза-Маронић, М., Главаш, Ј., (2008), </w:t>
      </w:r>
      <w:r w:rsidR="00FA6480" w:rsidRPr="00C13C84">
        <w:rPr>
          <w:rFonts w:ascii="Times New Roman" w:hAnsi="Times New Roman" w:cs="Times New Roman"/>
          <w:i/>
          <w:sz w:val="24"/>
          <w:szCs w:val="24"/>
        </w:rPr>
        <w:t xml:space="preserve">Пословно комуницирање, </w:t>
      </w:r>
      <w:r w:rsidR="00FA6480" w:rsidRPr="00C13C84">
        <w:rPr>
          <w:rFonts w:ascii="Times New Roman" w:hAnsi="Times New Roman" w:cs="Times New Roman"/>
          <w:sz w:val="24"/>
          <w:szCs w:val="24"/>
        </w:rPr>
        <w:t xml:space="preserve"> Економски фак</w:t>
      </w:r>
      <w:r w:rsidR="007B2C04" w:rsidRPr="00C13C84">
        <w:rPr>
          <w:rFonts w:ascii="Times New Roman" w:hAnsi="Times New Roman" w:cs="Times New Roman"/>
          <w:sz w:val="24"/>
          <w:szCs w:val="24"/>
        </w:rPr>
        <w:t>ултет у Осијеку</w:t>
      </w:r>
      <w:r w:rsidR="000545E3">
        <w:rPr>
          <w:rFonts w:ascii="Times New Roman" w:hAnsi="Times New Roman" w:cs="Times New Roman"/>
          <w:sz w:val="24"/>
          <w:szCs w:val="24"/>
        </w:rPr>
        <w:t>, Осијек, 18-</w:t>
      </w:r>
      <w:r w:rsidR="00A37782" w:rsidRPr="00C13C84">
        <w:rPr>
          <w:rFonts w:ascii="Times New Roman" w:hAnsi="Times New Roman" w:cs="Times New Roman"/>
          <w:sz w:val="24"/>
          <w:szCs w:val="24"/>
        </w:rPr>
        <w:t>31</w:t>
      </w:r>
    </w:p>
    <w:p w:rsidR="00C84838" w:rsidRPr="00C13C84" w:rsidRDefault="00985C06" w:rsidP="00C13C84">
      <w:pPr>
        <w:pStyle w:val="FootnoteText"/>
        <w:spacing w:before="120" w:after="120"/>
        <w:rPr>
          <w:rFonts w:ascii="Times New Roman" w:hAnsi="Times New Roman" w:cs="Times New Roman"/>
          <w:sz w:val="24"/>
          <w:szCs w:val="24"/>
        </w:rPr>
      </w:pPr>
      <w:r w:rsidRPr="00985C06">
        <w:rPr>
          <w:rFonts w:ascii="Times New Roman" w:hAnsi="Times New Roman" w:cs="Times New Roman"/>
          <w:sz w:val="24"/>
          <w:szCs w:val="24"/>
        </w:rPr>
        <w:t>[</w:t>
      </w:r>
      <w:r>
        <w:rPr>
          <w:rFonts w:ascii="Times New Roman" w:hAnsi="Times New Roman" w:cs="Times New Roman"/>
          <w:sz w:val="24"/>
          <w:szCs w:val="24"/>
        </w:rPr>
        <w:t>17</w:t>
      </w:r>
      <w:r w:rsidRPr="00985C06">
        <w:rPr>
          <w:rFonts w:ascii="Times New Roman" w:hAnsi="Times New Roman" w:cs="Times New Roman"/>
          <w:sz w:val="24"/>
          <w:szCs w:val="24"/>
        </w:rPr>
        <w:t>]</w:t>
      </w:r>
      <w:r>
        <w:rPr>
          <w:rFonts w:ascii="Times New Roman" w:hAnsi="Times New Roman" w:cs="Times New Roman"/>
          <w:sz w:val="24"/>
          <w:szCs w:val="24"/>
        </w:rPr>
        <w:t xml:space="preserve"> </w:t>
      </w:r>
      <w:r w:rsidR="00C84838" w:rsidRPr="00C13C84">
        <w:rPr>
          <w:rFonts w:ascii="Times New Roman" w:hAnsi="Times New Roman" w:cs="Times New Roman"/>
          <w:sz w:val="24"/>
          <w:szCs w:val="24"/>
        </w:rPr>
        <w:t xml:space="preserve">Latham, G.P., Locke, E.A., (1979), </w:t>
      </w:r>
      <w:r w:rsidR="00C84838" w:rsidRPr="002D27C5">
        <w:rPr>
          <w:rFonts w:ascii="Times New Roman" w:hAnsi="Times New Roman" w:cs="Times New Roman"/>
          <w:i/>
          <w:sz w:val="24"/>
          <w:szCs w:val="24"/>
        </w:rPr>
        <w:t xml:space="preserve">Goal </w:t>
      </w:r>
      <w:r w:rsidR="00C84838" w:rsidRPr="00C13C84">
        <w:rPr>
          <w:rFonts w:ascii="Times New Roman" w:hAnsi="Times New Roman" w:cs="Times New Roman"/>
          <w:i/>
          <w:sz w:val="24"/>
          <w:szCs w:val="24"/>
        </w:rPr>
        <w:t>setting: A motivational technique that works</w:t>
      </w:r>
      <w:r w:rsidR="00C84838" w:rsidRPr="00C13C84">
        <w:rPr>
          <w:rFonts w:ascii="Times New Roman" w:hAnsi="Times New Roman" w:cs="Times New Roman"/>
          <w:sz w:val="24"/>
          <w:szCs w:val="24"/>
        </w:rPr>
        <w:t>, Organizational Dynamics, Vol. 8(2): 68-80</w:t>
      </w:r>
    </w:p>
    <w:p w:rsidR="007A0C5E" w:rsidRPr="00C13C84" w:rsidRDefault="00985C06" w:rsidP="00C13C84">
      <w:pPr>
        <w:spacing w:before="120" w:after="120" w:line="240" w:lineRule="auto"/>
        <w:jc w:val="both"/>
        <w:rPr>
          <w:rFonts w:ascii="Times New Roman" w:hAnsi="Times New Roman" w:cs="Times New Roman"/>
          <w:sz w:val="24"/>
          <w:szCs w:val="24"/>
        </w:rPr>
      </w:pPr>
      <w:r w:rsidRPr="00985C06">
        <w:rPr>
          <w:rFonts w:ascii="Times New Roman" w:hAnsi="Times New Roman" w:cs="Times New Roman"/>
          <w:sz w:val="24"/>
          <w:szCs w:val="24"/>
        </w:rPr>
        <w:t>[</w:t>
      </w:r>
      <w:r>
        <w:rPr>
          <w:rFonts w:ascii="Times New Roman" w:hAnsi="Times New Roman" w:cs="Times New Roman"/>
          <w:sz w:val="24"/>
          <w:szCs w:val="24"/>
        </w:rPr>
        <w:t>18</w:t>
      </w:r>
      <w:r w:rsidRPr="00985C06">
        <w:rPr>
          <w:rFonts w:ascii="Times New Roman" w:hAnsi="Times New Roman" w:cs="Times New Roman"/>
          <w:sz w:val="24"/>
          <w:szCs w:val="24"/>
        </w:rPr>
        <w:t>]</w:t>
      </w:r>
      <w:r>
        <w:rPr>
          <w:rFonts w:ascii="Times New Roman" w:hAnsi="Times New Roman" w:cs="Times New Roman"/>
          <w:sz w:val="24"/>
          <w:szCs w:val="24"/>
        </w:rPr>
        <w:t xml:space="preserve"> </w:t>
      </w:r>
      <w:r w:rsidR="007A0C5E" w:rsidRPr="00C13C84">
        <w:rPr>
          <w:rFonts w:ascii="Times New Roman" w:hAnsi="Times New Roman" w:cs="Times New Roman"/>
          <w:sz w:val="24"/>
          <w:szCs w:val="24"/>
        </w:rPr>
        <w:t xml:space="preserve">Lehman, C., DuFrene, D.,  (2015),  </w:t>
      </w:r>
      <w:r w:rsidR="007A0C5E" w:rsidRPr="00C13C84">
        <w:rPr>
          <w:rFonts w:ascii="Times New Roman" w:hAnsi="Times New Roman" w:cs="Times New Roman"/>
          <w:i/>
          <w:sz w:val="24"/>
          <w:szCs w:val="24"/>
        </w:rPr>
        <w:t xml:space="preserve">Пословна комуникација, </w:t>
      </w:r>
      <w:r w:rsidR="007A0C5E" w:rsidRPr="00C13C84">
        <w:rPr>
          <w:rFonts w:ascii="Times New Roman" w:hAnsi="Times New Roman" w:cs="Times New Roman"/>
          <w:sz w:val="24"/>
          <w:szCs w:val="24"/>
        </w:rPr>
        <w:t>Дата Статус, Београд, 10</w:t>
      </w:r>
      <w:r w:rsidR="000545E3">
        <w:rPr>
          <w:rFonts w:ascii="Times New Roman" w:hAnsi="Times New Roman" w:cs="Times New Roman"/>
          <w:sz w:val="24"/>
          <w:szCs w:val="24"/>
        </w:rPr>
        <w:t>-</w:t>
      </w:r>
      <w:r w:rsidR="00A37782" w:rsidRPr="00C13C84">
        <w:rPr>
          <w:rFonts w:ascii="Times New Roman" w:hAnsi="Times New Roman" w:cs="Times New Roman"/>
          <w:sz w:val="24"/>
          <w:szCs w:val="24"/>
        </w:rPr>
        <w:t>18</w:t>
      </w:r>
    </w:p>
    <w:p w:rsidR="00C35EA8" w:rsidRPr="00C13C84" w:rsidRDefault="00985C06" w:rsidP="00C13C84">
      <w:pPr>
        <w:pStyle w:val="FootnoteText"/>
        <w:spacing w:before="120" w:after="120"/>
        <w:jc w:val="both"/>
        <w:rPr>
          <w:rFonts w:ascii="Times New Roman" w:hAnsi="Times New Roman" w:cs="Times New Roman"/>
          <w:sz w:val="24"/>
          <w:szCs w:val="24"/>
        </w:rPr>
      </w:pPr>
      <w:r w:rsidRPr="00985C06">
        <w:rPr>
          <w:rFonts w:ascii="Times New Roman" w:hAnsi="Times New Roman" w:cs="Times New Roman"/>
          <w:sz w:val="24"/>
          <w:szCs w:val="24"/>
        </w:rPr>
        <w:t>[</w:t>
      </w:r>
      <w:r>
        <w:rPr>
          <w:rFonts w:ascii="Times New Roman" w:hAnsi="Times New Roman" w:cs="Times New Roman"/>
          <w:sz w:val="24"/>
          <w:szCs w:val="24"/>
        </w:rPr>
        <w:t>19</w:t>
      </w:r>
      <w:r w:rsidRPr="00985C06">
        <w:rPr>
          <w:rFonts w:ascii="Times New Roman" w:hAnsi="Times New Roman" w:cs="Times New Roman"/>
          <w:sz w:val="24"/>
          <w:szCs w:val="24"/>
        </w:rPr>
        <w:t>]</w:t>
      </w:r>
      <w:r>
        <w:rPr>
          <w:rFonts w:ascii="Times New Roman" w:hAnsi="Times New Roman" w:cs="Times New Roman"/>
          <w:sz w:val="24"/>
          <w:szCs w:val="24"/>
        </w:rPr>
        <w:t xml:space="preserve"> </w:t>
      </w:r>
      <w:r w:rsidR="00CD2188" w:rsidRPr="00C13C84">
        <w:rPr>
          <w:rFonts w:ascii="Times New Roman" w:hAnsi="Times New Roman" w:cs="Times New Roman"/>
          <w:sz w:val="24"/>
          <w:szCs w:val="24"/>
        </w:rPr>
        <w:t xml:space="preserve">Марковић. М., </w:t>
      </w:r>
      <w:r w:rsidR="00CD2188" w:rsidRPr="00C13C84">
        <w:rPr>
          <w:rFonts w:ascii="Times New Roman" w:hAnsi="Times New Roman" w:cs="Times New Roman"/>
          <w:i/>
          <w:sz w:val="24"/>
          <w:szCs w:val="24"/>
        </w:rPr>
        <w:t xml:space="preserve">Пословна комуникација са пословним бонтоном , (2008 год), </w:t>
      </w:r>
      <w:r w:rsidR="002B688F" w:rsidRPr="00C13C84">
        <w:rPr>
          <w:rFonts w:ascii="Times New Roman" w:hAnsi="Times New Roman" w:cs="Times New Roman"/>
          <w:sz w:val="24"/>
          <w:szCs w:val="24"/>
        </w:rPr>
        <w:t>Clio, Београд, 13, 18</w:t>
      </w:r>
      <w:r w:rsidR="00D020F2" w:rsidRPr="00C13C84">
        <w:rPr>
          <w:rFonts w:ascii="Times New Roman" w:hAnsi="Times New Roman" w:cs="Times New Roman"/>
          <w:sz w:val="24"/>
          <w:szCs w:val="24"/>
        </w:rPr>
        <w:t xml:space="preserve"> </w:t>
      </w:r>
    </w:p>
    <w:p w:rsidR="000E1A03" w:rsidRPr="00C13C84" w:rsidRDefault="00985C06" w:rsidP="00C13C84">
      <w:pPr>
        <w:pStyle w:val="FootnoteText"/>
        <w:spacing w:before="120" w:after="120"/>
        <w:jc w:val="both"/>
        <w:rPr>
          <w:rFonts w:ascii="Times New Roman" w:hAnsi="Times New Roman" w:cs="Times New Roman"/>
          <w:sz w:val="32"/>
          <w:szCs w:val="24"/>
        </w:rPr>
      </w:pPr>
      <w:r w:rsidRPr="00985C06">
        <w:rPr>
          <w:rFonts w:ascii="Times New Roman" w:hAnsi="Times New Roman" w:cs="Times New Roman"/>
          <w:sz w:val="24"/>
          <w:szCs w:val="24"/>
        </w:rPr>
        <w:t>[</w:t>
      </w:r>
      <w:r>
        <w:rPr>
          <w:rFonts w:ascii="Times New Roman" w:hAnsi="Times New Roman" w:cs="Times New Roman"/>
          <w:sz w:val="24"/>
          <w:szCs w:val="24"/>
        </w:rPr>
        <w:t>20</w:t>
      </w:r>
      <w:r w:rsidRPr="00985C06">
        <w:rPr>
          <w:rFonts w:ascii="Times New Roman" w:hAnsi="Times New Roman" w:cs="Times New Roman"/>
          <w:sz w:val="24"/>
          <w:szCs w:val="24"/>
        </w:rPr>
        <w:t>]</w:t>
      </w:r>
      <w:r>
        <w:rPr>
          <w:rFonts w:ascii="Times New Roman" w:hAnsi="Times New Roman" w:cs="Times New Roman"/>
          <w:sz w:val="24"/>
          <w:szCs w:val="24"/>
        </w:rPr>
        <w:t xml:space="preserve"> </w:t>
      </w:r>
      <w:r w:rsidR="00C35EA8" w:rsidRPr="00C13C84">
        <w:rPr>
          <w:rFonts w:ascii="Times New Roman" w:hAnsi="Times New Roman" w:cs="Times New Roman"/>
          <w:sz w:val="24"/>
        </w:rPr>
        <w:t xml:space="preserve">Милосављевић, М., (1999), </w:t>
      </w:r>
      <w:r w:rsidR="00C35EA8" w:rsidRPr="00C13C84">
        <w:rPr>
          <w:rFonts w:ascii="Times New Roman" w:hAnsi="Times New Roman" w:cs="Times New Roman"/>
          <w:i/>
          <w:sz w:val="24"/>
        </w:rPr>
        <w:t xml:space="preserve">Лидерство у предузећима, </w:t>
      </w:r>
      <w:r w:rsidR="00C35EA8" w:rsidRPr="00C13C84">
        <w:rPr>
          <w:rFonts w:ascii="Times New Roman" w:hAnsi="Times New Roman" w:cs="Times New Roman"/>
          <w:sz w:val="24"/>
        </w:rPr>
        <w:t>Чигоја, Београд</w:t>
      </w:r>
    </w:p>
    <w:p w:rsidR="00FA6480" w:rsidRPr="00C13C84" w:rsidRDefault="00985C06" w:rsidP="00C13C84">
      <w:pPr>
        <w:pStyle w:val="FootnoteText"/>
        <w:spacing w:before="120" w:after="120"/>
        <w:jc w:val="both"/>
        <w:rPr>
          <w:rFonts w:ascii="Times New Roman" w:hAnsi="Times New Roman" w:cs="Times New Roman"/>
          <w:sz w:val="24"/>
          <w:szCs w:val="24"/>
        </w:rPr>
      </w:pPr>
      <w:r w:rsidRPr="00985C06">
        <w:rPr>
          <w:rFonts w:ascii="Times New Roman" w:hAnsi="Times New Roman" w:cs="Times New Roman"/>
          <w:sz w:val="24"/>
          <w:szCs w:val="24"/>
        </w:rPr>
        <w:lastRenderedPageBreak/>
        <w:t>[</w:t>
      </w:r>
      <w:r>
        <w:rPr>
          <w:rFonts w:ascii="Times New Roman" w:hAnsi="Times New Roman" w:cs="Times New Roman"/>
          <w:sz w:val="24"/>
          <w:szCs w:val="24"/>
        </w:rPr>
        <w:t>21</w:t>
      </w:r>
      <w:r w:rsidRPr="00985C06">
        <w:rPr>
          <w:rFonts w:ascii="Times New Roman" w:hAnsi="Times New Roman" w:cs="Times New Roman"/>
          <w:sz w:val="24"/>
          <w:szCs w:val="24"/>
        </w:rPr>
        <w:t>]</w:t>
      </w:r>
      <w:r>
        <w:rPr>
          <w:rFonts w:ascii="Times New Roman" w:hAnsi="Times New Roman" w:cs="Times New Roman"/>
          <w:sz w:val="24"/>
          <w:szCs w:val="24"/>
        </w:rPr>
        <w:t xml:space="preserve"> </w:t>
      </w:r>
      <w:r w:rsidR="000E1A03" w:rsidRPr="00C13C84">
        <w:rPr>
          <w:rFonts w:ascii="Times New Roman" w:hAnsi="Times New Roman" w:cs="Times New Roman"/>
          <w:sz w:val="24"/>
          <w:szCs w:val="24"/>
        </w:rPr>
        <w:t xml:space="preserve">Миљевић, М., (2010), </w:t>
      </w:r>
      <w:r w:rsidR="000E1A03" w:rsidRPr="00C13C84">
        <w:rPr>
          <w:rFonts w:ascii="Times New Roman" w:hAnsi="Times New Roman" w:cs="Times New Roman"/>
          <w:i/>
          <w:sz w:val="24"/>
          <w:szCs w:val="24"/>
        </w:rPr>
        <w:t>Пословна етика и комуницирање,</w:t>
      </w:r>
      <w:r w:rsidR="00F17EA5" w:rsidRPr="00C13C84">
        <w:rPr>
          <w:rFonts w:ascii="Times New Roman" w:hAnsi="Times New Roman" w:cs="Times New Roman"/>
          <w:sz w:val="24"/>
          <w:szCs w:val="24"/>
        </w:rPr>
        <w:t>Универзитет Сингидунум,</w:t>
      </w:r>
      <w:r w:rsidR="000E1A03" w:rsidRPr="00C13C84">
        <w:rPr>
          <w:rFonts w:ascii="Times New Roman" w:hAnsi="Times New Roman" w:cs="Times New Roman"/>
          <w:i/>
          <w:sz w:val="24"/>
          <w:szCs w:val="24"/>
        </w:rPr>
        <w:t xml:space="preserve"> </w:t>
      </w:r>
      <w:r w:rsidR="000E1A03" w:rsidRPr="00C13C84">
        <w:rPr>
          <w:rFonts w:ascii="Times New Roman" w:hAnsi="Times New Roman" w:cs="Times New Roman"/>
          <w:sz w:val="24"/>
          <w:szCs w:val="24"/>
        </w:rPr>
        <w:t>Београд, 311</w:t>
      </w:r>
      <w:r w:rsidR="00E6316D" w:rsidRPr="00C13C84">
        <w:rPr>
          <w:rFonts w:ascii="Times New Roman" w:hAnsi="Times New Roman" w:cs="Times New Roman"/>
          <w:sz w:val="24"/>
          <w:szCs w:val="24"/>
        </w:rPr>
        <w:t xml:space="preserve"> </w:t>
      </w:r>
    </w:p>
    <w:p w:rsidR="00F31672" w:rsidRPr="00C13C84" w:rsidRDefault="00985C06" w:rsidP="00C13C84">
      <w:pPr>
        <w:pStyle w:val="FootnoteText"/>
        <w:spacing w:before="120" w:after="120"/>
        <w:jc w:val="both"/>
        <w:rPr>
          <w:rFonts w:ascii="Times New Roman" w:hAnsi="Times New Roman" w:cs="Times New Roman"/>
          <w:sz w:val="24"/>
          <w:szCs w:val="24"/>
        </w:rPr>
      </w:pPr>
      <w:r w:rsidRPr="00985C06">
        <w:rPr>
          <w:rFonts w:ascii="Times New Roman" w:hAnsi="Times New Roman" w:cs="Times New Roman"/>
          <w:sz w:val="24"/>
          <w:szCs w:val="24"/>
        </w:rPr>
        <w:t>[</w:t>
      </w:r>
      <w:r>
        <w:rPr>
          <w:rFonts w:ascii="Times New Roman" w:hAnsi="Times New Roman" w:cs="Times New Roman"/>
          <w:sz w:val="24"/>
          <w:szCs w:val="24"/>
        </w:rPr>
        <w:t>22</w:t>
      </w:r>
      <w:r w:rsidRPr="00985C06">
        <w:rPr>
          <w:rFonts w:ascii="Times New Roman" w:hAnsi="Times New Roman" w:cs="Times New Roman"/>
          <w:sz w:val="24"/>
          <w:szCs w:val="24"/>
        </w:rPr>
        <w:t>]</w:t>
      </w:r>
      <w:r>
        <w:rPr>
          <w:rFonts w:ascii="Times New Roman" w:hAnsi="Times New Roman" w:cs="Times New Roman"/>
          <w:sz w:val="24"/>
          <w:szCs w:val="24"/>
        </w:rPr>
        <w:t xml:space="preserve"> </w:t>
      </w:r>
      <w:r w:rsidR="00242894" w:rsidRPr="00C13C84">
        <w:rPr>
          <w:rFonts w:ascii="Times New Roman" w:hAnsi="Times New Roman" w:cs="Times New Roman"/>
          <w:sz w:val="24"/>
          <w:szCs w:val="24"/>
        </w:rPr>
        <w:t xml:space="preserve">Muller, J., Muller, L., (2006), </w:t>
      </w:r>
      <w:r w:rsidR="00242894" w:rsidRPr="00C13C84">
        <w:rPr>
          <w:rFonts w:ascii="Times New Roman" w:hAnsi="Times New Roman" w:cs="Times New Roman"/>
          <w:i/>
          <w:sz w:val="24"/>
          <w:szCs w:val="24"/>
        </w:rPr>
        <w:t xml:space="preserve">Менаџмент библиотека, </w:t>
      </w:r>
      <w:r w:rsidR="00242894" w:rsidRPr="00C13C84">
        <w:rPr>
          <w:rFonts w:ascii="Times New Roman" w:hAnsi="Times New Roman" w:cs="Times New Roman"/>
          <w:sz w:val="24"/>
          <w:szCs w:val="24"/>
        </w:rPr>
        <w:t xml:space="preserve">CLIO, Београд, </w:t>
      </w:r>
      <w:r w:rsidR="00BE7A1A" w:rsidRPr="00C13C84">
        <w:rPr>
          <w:rFonts w:ascii="Times New Roman" w:hAnsi="Times New Roman" w:cs="Times New Roman"/>
          <w:sz w:val="24"/>
          <w:szCs w:val="24"/>
        </w:rPr>
        <w:t>148</w:t>
      </w:r>
      <w:r w:rsidR="000545E3">
        <w:rPr>
          <w:rFonts w:ascii="Times New Roman" w:hAnsi="Times New Roman" w:cs="Times New Roman"/>
          <w:sz w:val="24"/>
          <w:szCs w:val="24"/>
        </w:rPr>
        <w:t>-</w:t>
      </w:r>
      <w:r w:rsidR="00BE7A1A" w:rsidRPr="00C13C84">
        <w:rPr>
          <w:rFonts w:ascii="Times New Roman" w:hAnsi="Times New Roman" w:cs="Times New Roman"/>
          <w:sz w:val="24"/>
          <w:szCs w:val="24"/>
        </w:rPr>
        <w:t>151</w:t>
      </w:r>
    </w:p>
    <w:p w:rsidR="00242894" w:rsidRPr="000545E3" w:rsidRDefault="00985C06" w:rsidP="00C13C84">
      <w:pPr>
        <w:pStyle w:val="FootnoteText"/>
        <w:spacing w:before="120" w:after="120"/>
        <w:jc w:val="both"/>
        <w:rPr>
          <w:rFonts w:ascii="Times New Roman" w:hAnsi="Times New Roman" w:cs="Times New Roman"/>
          <w:sz w:val="24"/>
          <w:szCs w:val="24"/>
        </w:rPr>
      </w:pPr>
      <w:r w:rsidRPr="00985C06">
        <w:rPr>
          <w:rFonts w:ascii="Times New Roman" w:hAnsi="Times New Roman" w:cs="Times New Roman"/>
          <w:sz w:val="24"/>
          <w:szCs w:val="24"/>
        </w:rPr>
        <w:t>[</w:t>
      </w:r>
      <w:r>
        <w:rPr>
          <w:rFonts w:ascii="Times New Roman" w:hAnsi="Times New Roman" w:cs="Times New Roman"/>
          <w:sz w:val="24"/>
          <w:szCs w:val="24"/>
        </w:rPr>
        <w:t>23</w:t>
      </w:r>
      <w:r w:rsidRPr="00985C06">
        <w:rPr>
          <w:rFonts w:ascii="Times New Roman" w:hAnsi="Times New Roman" w:cs="Times New Roman"/>
          <w:sz w:val="24"/>
          <w:szCs w:val="24"/>
        </w:rPr>
        <w:t>]</w:t>
      </w:r>
      <w:r>
        <w:rPr>
          <w:rFonts w:ascii="Times New Roman" w:hAnsi="Times New Roman" w:cs="Times New Roman"/>
          <w:sz w:val="24"/>
          <w:szCs w:val="24"/>
        </w:rPr>
        <w:t xml:space="preserve"> </w:t>
      </w:r>
      <w:r w:rsidR="00F31672" w:rsidRPr="00C13C84">
        <w:rPr>
          <w:rFonts w:ascii="Times New Roman" w:hAnsi="Times New Roman" w:cs="Times New Roman"/>
          <w:sz w:val="24"/>
          <w:szCs w:val="24"/>
        </w:rPr>
        <w:t xml:space="preserve">Munyaradzi, M., Artwell, N., (2016),  </w:t>
      </w:r>
      <w:r w:rsidR="00F31672" w:rsidRPr="00C13C84">
        <w:rPr>
          <w:rFonts w:ascii="Times New Roman" w:hAnsi="Times New Roman" w:cs="Times New Roman"/>
          <w:i/>
          <w:sz w:val="24"/>
          <w:szCs w:val="24"/>
        </w:rPr>
        <w:t xml:space="preserve">Theory, Knowledge, Dewelopment and Politics: What Role for the Academy i nthe Sustainability of Africa?, </w:t>
      </w:r>
      <w:r w:rsidR="00F31672" w:rsidRPr="00C13C84">
        <w:rPr>
          <w:rFonts w:ascii="Times New Roman" w:hAnsi="Times New Roman" w:cs="Times New Roman"/>
          <w:sz w:val="24"/>
          <w:szCs w:val="24"/>
        </w:rPr>
        <w:t>Langa Research and Publishing Common</w:t>
      </w:r>
      <w:r w:rsidR="000545E3">
        <w:rPr>
          <w:rFonts w:ascii="Times New Roman" w:hAnsi="Times New Roman" w:cs="Times New Roman"/>
          <w:sz w:val="24"/>
          <w:szCs w:val="24"/>
        </w:rPr>
        <w:t xml:space="preserve"> Initiative Group, Cameroon, 57</w:t>
      </w:r>
    </w:p>
    <w:p w:rsidR="007B2C04" w:rsidRPr="00C13C84" w:rsidRDefault="00985C06" w:rsidP="00C13C84">
      <w:pPr>
        <w:pStyle w:val="FootnoteText"/>
        <w:spacing w:before="120" w:after="120"/>
        <w:jc w:val="both"/>
        <w:rPr>
          <w:rFonts w:ascii="Times New Roman" w:hAnsi="Times New Roman" w:cs="Times New Roman"/>
          <w:sz w:val="24"/>
          <w:szCs w:val="24"/>
        </w:rPr>
      </w:pPr>
      <w:r w:rsidRPr="00985C06">
        <w:rPr>
          <w:rFonts w:ascii="Times New Roman" w:hAnsi="Times New Roman" w:cs="Times New Roman"/>
          <w:sz w:val="24"/>
          <w:szCs w:val="24"/>
        </w:rPr>
        <w:t>[</w:t>
      </w:r>
      <w:r>
        <w:rPr>
          <w:rFonts w:ascii="Times New Roman" w:hAnsi="Times New Roman" w:cs="Times New Roman"/>
          <w:sz w:val="24"/>
          <w:szCs w:val="24"/>
        </w:rPr>
        <w:t>2</w:t>
      </w:r>
      <w:r w:rsidRPr="00985C06">
        <w:rPr>
          <w:rFonts w:ascii="Times New Roman" w:hAnsi="Times New Roman" w:cs="Times New Roman"/>
          <w:sz w:val="24"/>
          <w:szCs w:val="24"/>
        </w:rPr>
        <w:t>4]</w:t>
      </w:r>
      <w:r>
        <w:rPr>
          <w:rFonts w:ascii="Times New Roman" w:hAnsi="Times New Roman" w:cs="Times New Roman"/>
          <w:sz w:val="24"/>
          <w:szCs w:val="24"/>
        </w:rPr>
        <w:t xml:space="preserve"> </w:t>
      </w:r>
      <w:r w:rsidR="00FA6480" w:rsidRPr="00C13C84">
        <w:rPr>
          <w:rFonts w:ascii="Times New Roman" w:hAnsi="Times New Roman" w:cs="Times New Roman"/>
          <w:sz w:val="24"/>
          <w:szCs w:val="24"/>
        </w:rPr>
        <w:t xml:space="preserve">Павић, Ж., </w:t>
      </w:r>
      <w:r w:rsidR="00FA6480" w:rsidRPr="00C13C84">
        <w:rPr>
          <w:rFonts w:ascii="Times New Roman" w:hAnsi="Times New Roman" w:cs="Times New Roman"/>
          <w:i/>
          <w:sz w:val="24"/>
          <w:szCs w:val="24"/>
        </w:rPr>
        <w:t xml:space="preserve">Етика и пословне комуникације, </w:t>
      </w:r>
      <w:r w:rsidR="00FA6480" w:rsidRPr="00C13C84">
        <w:rPr>
          <w:rFonts w:ascii="Times New Roman" w:hAnsi="Times New Roman" w:cs="Times New Roman"/>
          <w:sz w:val="24"/>
          <w:szCs w:val="24"/>
        </w:rPr>
        <w:t>(2011. год.), Униве</w:t>
      </w:r>
      <w:r w:rsidR="004C6F6B" w:rsidRPr="00C13C84">
        <w:rPr>
          <w:rFonts w:ascii="Times New Roman" w:hAnsi="Times New Roman" w:cs="Times New Roman"/>
          <w:sz w:val="24"/>
          <w:szCs w:val="24"/>
        </w:rPr>
        <w:t>рзитет Сингидунум, Београд, 2,11</w:t>
      </w:r>
      <w:r w:rsidR="004F1225" w:rsidRPr="00C13C84">
        <w:rPr>
          <w:rFonts w:ascii="Times New Roman" w:hAnsi="Times New Roman" w:cs="Times New Roman"/>
          <w:sz w:val="24"/>
          <w:szCs w:val="24"/>
        </w:rPr>
        <w:t>, 34</w:t>
      </w:r>
      <w:r w:rsidR="000545E3">
        <w:rPr>
          <w:rFonts w:ascii="Times New Roman" w:hAnsi="Times New Roman" w:cs="Times New Roman"/>
          <w:sz w:val="24"/>
          <w:szCs w:val="24"/>
        </w:rPr>
        <w:t>-</w:t>
      </w:r>
      <w:r w:rsidR="000E1A03" w:rsidRPr="00C13C84">
        <w:rPr>
          <w:rFonts w:ascii="Times New Roman" w:hAnsi="Times New Roman" w:cs="Times New Roman"/>
          <w:sz w:val="24"/>
          <w:szCs w:val="24"/>
        </w:rPr>
        <w:t>43</w:t>
      </w:r>
    </w:p>
    <w:p w:rsidR="00CD2188" w:rsidRPr="00C13C84" w:rsidRDefault="00985C06" w:rsidP="00C13C84">
      <w:pPr>
        <w:pStyle w:val="FootnoteText"/>
        <w:spacing w:before="120" w:after="120"/>
        <w:jc w:val="both"/>
        <w:rPr>
          <w:rFonts w:ascii="Times New Roman" w:hAnsi="Times New Roman" w:cs="Times New Roman"/>
          <w:sz w:val="24"/>
          <w:szCs w:val="24"/>
        </w:rPr>
      </w:pPr>
      <w:r w:rsidRPr="00985C06">
        <w:rPr>
          <w:rFonts w:ascii="Times New Roman" w:hAnsi="Times New Roman" w:cs="Times New Roman"/>
          <w:sz w:val="24"/>
          <w:szCs w:val="24"/>
        </w:rPr>
        <w:t>[</w:t>
      </w:r>
      <w:r>
        <w:rPr>
          <w:rFonts w:ascii="Times New Roman" w:hAnsi="Times New Roman" w:cs="Times New Roman"/>
          <w:sz w:val="24"/>
          <w:szCs w:val="24"/>
        </w:rPr>
        <w:t>25</w:t>
      </w:r>
      <w:r w:rsidRPr="00985C06">
        <w:rPr>
          <w:rFonts w:ascii="Times New Roman" w:hAnsi="Times New Roman" w:cs="Times New Roman"/>
          <w:sz w:val="24"/>
          <w:szCs w:val="24"/>
        </w:rPr>
        <w:t>]</w:t>
      </w:r>
      <w:r>
        <w:rPr>
          <w:rFonts w:ascii="Times New Roman" w:hAnsi="Times New Roman" w:cs="Times New Roman"/>
          <w:sz w:val="24"/>
          <w:szCs w:val="24"/>
        </w:rPr>
        <w:t xml:space="preserve"> </w:t>
      </w:r>
      <w:r w:rsidR="007B2C04" w:rsidRPr="00C13C84">
        <w:rPr>
          <w:rFonts w:ascii="Times New Roman" w:hAnsi="Times New Roman" w:cs="Times New Roman"/>
          <w:sz w:val="24"/>
          <w:szCs w:val="24"/>
        </w:rPr>
        <w:t xml:space="preserve">Пауновић, М., Радоњић, А., (2018), </w:t>
      </w:r>
      <w:r w:rsidR="007B2C04" w:rsidRPr="00C13C84">
        <w:rPr>
          <w:rFonts w:ascii="Times New Roman" w:hAnsi="Times New Roman" w:cs="Times New Roman"/>
          <w:i/>
          <w:sz w:val="24"/>
          <w:szCs w:val="24"/>
        </w:rPr>
        <w:t>Значај комуникације у савременом пословању,</w:t>
      </w:r>
      <w:r w:rsidR="007B2C04" w:rsidRPr="00C13C84">
        <w:rPr>
          <w:rFonts w:ascii="Times New Roman" w:hAnsi="Times New Roman" w:cs="Times New Roman"/>
          <w:sz w:val="24"/>
          <w:szCs w:val="24"/>
        </w:rPr>
        <w:t xml:space="preserve"> Мегабизнис, Зајечар, 73-87</w:t>
      </w:r>
    </w:p>
    <w:p w:rsidR="0050136D" w:rsidRPr="00C13C84" w:rsidRDefault="00985C06" w:rsidP="00C13C84">
      <w:pPr>
        <w:pStyle w:val="FootnoteText"/>
        <w:spacing w:before="120" w:after="120"/>
        <w:jc w:val="both"/>
        <w:rPr>
          <w:rFonts w:ascii="Times New Roman" w:hAnsi="Times New Roman" w:cs="Times New Roman"/>
          <w:sz w:val="24"/>
          <w:szCs w:val="24"/>
        </w:rPr>
      </w:pPr>
      <w:r w:rsidRPr="00985C06">
        <w:rPr>
          <w:rFonts w:ascii="Times New Roman" w:hAnsi="Times New Roman" w:cs="Times New Roman"/>
          <w:sz w:val="24"/>
          <w:szCs w:val="24"/>
        </w:rPr>
        <w:t>[</w:t>
      </w:r>
      <w:r>
        <w:rPr>
          <w:rFonts w:ascii="Times New Roman" w:hAnsi="Times New Roman" w:cs="Times New Roman"/>
          <w:sz w:val="24"/>
          <w:szCs w:val="24"/>
        </w:rPr>
        <w:t>26</w:t>
      </w:r>
      <w:r w:rsidRPr="00985C06">
        <w:rPr>
          <w:rFonts w:ascii="Times New Roman" w:hAnsi="Times New Roman" w:cs="Times New Roman"/>
          <w:sz w:val="24"/>
          <w:szCs w:val="24"/>
        </w:rPr>
        <w:t>]</w:t>
      </w:r>
      <w:r>
        <w:rPr>
          <w:rFonts w:ascii="Times New Roman" w:hAnsi="Times New Roman" w:cs="Times New Roman"/>
          <w:sz w:val="24"/>
          <w:szCs w:val="24"/>
        </w:rPr>
        <w:t xml:space="preserve"> </w:t>
      </w:r>
      <w:r w:rsidR="00CD2188" w:rsidRPr="00C13C84">
        <w:rPr>
          <w:rFonts w:ascii="Times New Roman" w:hAnsi="Times New Roman" w:cs="Times New Roman"/>
          <w:sz w:val="24"/>
          <w:szCs w:val="24"/>
        </w:rPr>
        <w:t xml:space="preserve">Радојковић. М., Милетић. М., </w:t>
      </w:r>
      <w:r w:rsidR="00CD2188" w:rsidRPr="00C13C84">
        <w:rPr>
          <w:rFonts w:ascii="Times New Roman" w:hAnsi="Times New Roman" w:cs="Times New Roman"/>
          <w:i/>
          <w:sz w:val="24"/>
          <w:szCs w:val="24"/>
        </w:rPr>
        <w:t>Комуницирање медији и друштво, (2005 год),</w:t>
      </w:r>
      <w:r w:rsidR="00CD2188" w:rsidRPr="00C13C84">
        <w:rPr>
          <w:rFonts w:ascii="Times New Roman" w:hAnsi="Times New Roman" w:cs="Times New Roman"/>
          <w:sz w:val="24"/>
          <w:szCs w:val="24"/>
        </w:rPr>
        <w:t>Институт за међунаро</w:t>
      </w:r>
      <w:r w:rsidR="00896D8D" w:rsidRPr="00C13C84">
        <w:rPr>
          <w:rFonts w:ascii="Times New Roman" w:hAnsi="Times New Roman" w:cs="Times New Roman"/>
          <w:sz w:val="24"/>
          <w:szCs w:val="24"/>
        </w:rPr>
        <w:t>дну политику и привреду, Београд</w:t>
      </w:r>
      <w:r w:rsidR="00CD2188" w:rsidRPr="00C13C84">
        <w:rPr>
          <w:rFonts w:ascii="Times New Roman" w:hAnsi="Times New Roman" w:cs="Times New Roman"/>
          <w:sz w:val="24"/>
          <w:szCs w:val="24"/>
        </w:rPr>
        <w:t>, 7</w:t>
      </w:r>
      <w:r w:rsidR="00FA6480" w:rsidRPr="00C13C84">
        <w:rPr>
          <w:rFonts w:ascii="Times New Roman" w:hAnsi="Times New Roman" w:cs="Times New Roman"/>
          <w:sz w:val="24"/>
          <w:szCs w:val="24"/>
        </w:rPr>
        <w:t>,46</w:t>
      </w:r>
    </w:p>
    <w:p w:rsidR="005A28E9" w:rsidRPr="000545E3" w:rsidRDefault="00985C06" w:rsidP="00C13C84">
      <w:pPr>
        <w:pStyle w:val="FootnoteText"/>
        <w:spacing w:before="120" w:after="120"/>
        <w:rPr>
          <w:rFonts w:ascii="Times New Roman" w:hAnsi="Times New Roman" w:cs="Times New Roman"/>
          <w:sz w:val="24"/>
          <w:szCs w:val="24"/>
        </w:rPr>
      </w:pPr>
      <w:r w:rsidRPr="00985C06">
        <w:rPr>
          <w:rFonts w:ascii="Times New Roman" w:hAnsi="Times New Roman" w:cs="Times New Roman"/>
          <w:sz w:val="24"/>
          <w:szCs w:val="24"/>
        </w:rPr>
        <w:t>[</w:t>
      </w:r>
      <w:r>
        <w:rPr>
          <w:rFonts w:ascii="Times New Roman" w:hAnsi="Times New Roman" w:cs="Times New Roman"/>
          <w:sz w:val="24"/>
          <w:szCs w:val="24"/>
        </w:rPr>
        <w:t>27</w:t>
      </w:r>
      <w:r w:rsidRPr="00985C06">
        <w:rPr>
          <w:rFonts w:ascii="Times New Roman" w:hAnsi="Times New Roman" w:cs="Times New Roman"/>
          <w:sz w:val="24"/>
          <w:szCs w:val="24"/>
        </w:rPr>
        <w:t>]</w:t>
      </w:r>
      <w:r>
        <w:rPr>
          <w:rFonts w:ascii="Times New Roman" w:hAnsi="Times New Roman" w:cs="Times New Roman"/>
          <w:sz w:val="24"/>
          <w:szCs w:val="24"/>
        </w:rPr>
        <w:t xml:space="preserve"> </w:t>
      </w:r>
      <w:r w:rsidR="005A28E9" w:rsidRPr="00C13C84">
        <w:rPr>
          <w:rFonts w:ascii="Times New Roman" w:hAnsi="Times New Roman" w:cs="Times New Roman"/>
          <w:sz w:val="24"/>
          <w:szCs w:val="24"/>
        </w:rPr>
        <w:t xml:space="preserve">Robbins, S. P., Judge, T. A. (2010.). </w:t>
      </w:r>
      <w:r w:rsidR="005A28E9" w:rsidRPr="00C13C84">
        <w:rPr>
          <w:rFonts w:ascii="Times New Roman" w:hAnsi="Times New Roman" w:cs="Times New Roman"/>
          <w:i/>
          <w:sz w:val="24"/>
          <w:szCs w:val="24"/>
        </w:rPr>
        <w:t>Организацијско понашање</w:t>
      </w:r>
      <w:r w:rsidR="005A28E9" w:rsidRPr="00C13C84">
        <w:rPr>
          <w:rFonts w:ascii="Times New Roman" w:hAnsi="Times New Roman" w:cs="Times New Roman"/>
          <w:sz w:val="24"/>
          <w:szCs w:val="24"/>
        </w:rPr>
        <w:t>, Мате д</w:t>
      </w:r>
      <w:r w:rsidR="00181F9D" w:rsidRPr="00C13C84">
        <w:rPr>
          <w:rFonts w:ascii="Times New Roman" w:hAnsi="Times New Roman" w:cs="Times New Roman"/>
          <w:sz w:val="24"/>
          <w:szCs w:val="24"/>
        </w:rPr>
        <w:t>.o.o., Загреб,</w:t>
      </w:r>
      <w:r w:rsidR="000545E3">
        <w:rPr>
          <w:rFonts w:ascii="Times New Roman" w:hAnsi="Times New Roman" w:cs="Times New Roman"/>
          <w:sz w:val="24"/>
          <w:szCs w:val="24"/>
        </w:rPr>
        <w:t xml:space="preserve"> 656</w:t>
      </w:r>
    </w:p>
    <w:p w:rsidR="00353740" w:rsidRPr="00C13C84" w:rsidRDefault="00985C06" w:rsidP="00C13C84">
      <w:pPr>
        <w:pStyle w:val="FootnoteText"/>
        <w:spacing w:before="120" w:after="120"/>
        <w:jc w:val="both"/>
        <w:rPr>
          <w:rFonts w:ascii="Times New Roman" w:hAnsi="Times New Roman" w:cs="Times New Roman"/>
          <w:sz w:val="24"/>
          <w:szCs w:val="24"/>
        </w:rPr>
      </w:pPr>
      <w:r w:rsidRPr="00985C06">
        <w:rPr>
          <w:rFonts w:ascii="Times New Roman" w:hAnsi="Times New Roman" w:cs="Times New Roman"/>
          <w:sz w:val="24"/>
          <w:szCs w:val="24"/>
        </w:rPr>
        <w:t>[</w:t>
      </w:r>
      <w:r>
        <w:rPr>
          <w:rFonts w:ascii="Times New Roman" w:hAnsi="Times New Roman" w:cs="Times New Roman"/>
          <w:sz w:val="24"/>
          <w:szCs w:val="24"/>
        </w:rPr>
        <w:t>28</w:t>
      </w:r>
      <w:r w:rsidRPr="00985C06">
        <w:rPr>
          <w:rFonts w:ascii="Times New Roman" w:hAnsi="Times New Roman" w:cs="Times New Roman"/>
          <w:sz w:val="24"/>
          <w:szCs w:val="24"/>
        </w:rPr>
        <w:t>]</w:t>
      </w:r>
      <w:r>
        <w:rPr>
          <w:rFonts w:ascii="Times New Roman" w:hAnsi="Times New Roman" w:cs="Times New Roman"/>
          <w:sz w:val="24"/>
          <w:szCs w:val="24"/>
        </w:rPr>
        <w:t xml:space="preserve"> </w:t>
      </w:r>
      <w:r w:rsidR="0050136D" w:rsidRPr="00C13C84">
        <w:rPr>
          <w:rFonts w:ascii="Times New Roman" w:hAnsi="Times New Roman" w:cs="Times New Roman"/>
          <w:sz w:val="24"/>
          <w:szCs w:val="24"/>
        </w:rPr>
        <w:t xml:space="preserve">Rous, M. J., Rous, S., (2005), </w:t>
      </w:r>
      <w:r w:rsidR="0050136D" w:rsidRPr="00C13C84">
        <w:rPr>
          <w:rFonts w:ascii="Times New Roman" w:hAnsi="Times New Roman" w:cs="Times New Roman"/>
          <w:i/>
          <w:sz w:val="24"/>
          <w:szCs w:val="24"/>
        </w:rPr>
        <w:t xml:space="preserve">Пословне комуникације – културолошки и стратешки приступ, </w:t>
      </w:r>
      <w:r w:rsidR="0050136D" w:rsidRPr="00C13C84">
        <w:rPr>
          <w:rFonts w:ascii="Times New Roman" w:hAnsi="Times New Roman" w:cs="Times New Roman"/>
          <w:sz w:val="24"/>
          <w:szCs w:val="24"/>
        </w:rPr>
        <w:t>Масмедиа, Загреб, 15</w:t>
      </w:r>
    </w:p>
    <w:p w:rsidR="00181F9D" w:rsidRPr="00C13C84" w:rsidRDefault="00985C06" w:rsidP="00C13C84">
      <w:pPr>
        <w:pStyle w:val="FootnoteText"/>
        <w:spacing w:before="120" w:after="120"/>
        <w:rPr>
          <w:rFonts w:ascii="Times New Roman" w:hAnsi="Times New Roman" w:cs="Times New Roman"/>
          <w:i/>
          <w:sz w:val="24"/>
          <w:szCs w:val="24"/>
        </w:rPr>
      </w:pPr>
      <w:r w:rsidRPr="00985C06">
        <w:rPr>
          <w:rFonts w:ascii="Times New Roman" w:hAnsi="Times New Roman" w:cs="Times New Roman"/>
          <w:sz w:val="24"/>
          <w:szCs w:val="24"/>
        </w:rPr>
        <w:t>[</w:t>
      </w:r>
      <w:r>
        <w:rPr>
          <w:rFonts w:ascii="Times New Roman" w:hAnsi="Times New Roman" w:cs="Times New Roman"/>
          <w:sz w:val="24"/>
          <w:szCs w:val="24"/>
        </w:rPr>
        <w:t>29</w:t>
      </w:r>
      <w:r w:rsidRPr="00985C06">
        <w:rPr>
          <w:rFonts w:ascii="Times New Roman" w:hAnsi="Times New Roman" w:cs="Times New Roman"/>
          <w:sz w:val="24"/>
          <w:szCs w:val="24"/>
        </w:rPr>
        <w:t>]</w:t>
      </w:r>
      <w:r>
        <w:rPr>
          <w:rFonts w:ascii="Times New Roman" w:hAnsi="Times New Roman" w:cs="Times New Roman"/>
          <w:sz w:val="24"/>
          <w:szCs w:val="24"/>
        </w:rPr>
        <w:t xml:space="preserve"> </w:t>
      </w:r>
      <w:r w:rsidR="00353740" w:rsidRPr="00C13C84">
        <w:rPr>
          <w:rFonts w:ascii="Times New Roman" w:hAnsi="Times New Roman" w:cs="Times New Roman"/>
          <w:sz w:val="24"/>
          <w:szCs w:val="24"/>
        </w:rPr>
        <w:t>Society for Human resource management (SHRM),(2015),</w:t>
      </w:r>
      <w:r w:rsidR="00353740" w:rsidRPr="00C13C84">
        <w:rPr>
          <w:rFonts w:ascii="Times New Roman" w:hAnsi="Times New Roman" w:cs="Times New Roman"/>
          <w:i/>
          <w:sz w:val="24"/>
          <w:szCs w:val="24"/>
        </w:rPr>
        <w:t>Employee job satisfaction and engagement</w:t>
      </w:r>
    </w:p>
    <w:p w:rsidR="00FA6480" w:rsidRPr="00C13C84" w:rsidRDefault="00985C06" w:rsidP="00C13C84">
      <w:pPr>
        <w:pStyle w:val="FootnoteText"/>
        <w:spacing w:before="120" w:after="120"/>
        <w:rPr>
          <w:rFonts w:ascii="Times New Roman" w:hAnsi="Times New Roman" w:cs="Times New Roman"/>
          <w:sz w:val="24"/>
          <w:szCs w:val="24"/>
        </w:rPr>
      </w:pPr>
      <w:r w:rsidRPr="00985C06">
        <w:rPr>
          <w:rFonts w:ascii="Times New Roman" w:hAnsi="Times New Roman" w:cs="Times New Roman"/>
          <w:sz w:val="24"/>
          <w:szCs w:val="24"/>
        </w:rPr>
        <w:t>[</w:t>
      </w:r>
      <w:r>
        <w:rPr>
          <w:rFonts w:ascii="Times New Roman" w:hAnsi="Times New Roman" w:cs="Times New Roman"/>
          <w:sz w:val="24"/>
          <w:szCs w:val="24"/>
        </w:rPr>
        <w:t>30</w:t>
      </w:r>
      <w:r w:rsidRPr="00985C06">
        <w:rPr>
          <w:rFonts w:ascii="Times New Roman" w:hAnsi="Times New Roman" w:cs="Times New Roman"/>
          <w:sz w:val="24"/>
          <w:szCs w:val="24"/>
        </w:rPr>
        <w:t>]</w:t>
      </w:r>
      <w:r>
        <w:rPr>
          <w:rFonts w:ascii="Times New Roman" w:hAnsi="Times New Roman" w:cs="Times New Roman"/>
          <w:sz w:val="24"/>
          <w:szCs w:val="24"/>
        </w:rPr>
        <w:t xml:space="preserve"> </w:t>
      </w:r>
      <w:r w:rsidR="00181F9D" w:rsidRPr="00C13C84">
        <w:rPr>
          <w:rFonts w:ascii="Times New Roman" w:hAnsi="Times New Roman" w:cs="Times New Roman"/>
          <w:sz w:val="24"/>
          <w:szCs w:val="24"/>
        </w:rPr>
        <w:t xml:space="preserve">Трифуновић, С., (1996), </w:t>
      </w:r>
      <w:r w:rsidR="00181F9D" w:rsidRPr="00C13C84">
        <w:rPr>
          <w:rFonts w:ascii="Times New Roman" w:hAnsi="Times New Roman" w:cs="Times New Roman"/>
          <w:i/>
          <w:sz w:val="24"/>
          <w:szCs w:val="24"/>
        </w:rPr>
        <w:t xml:space="preserve">Радни морал, </w:t>
      </w:r>
      <w:r w:rsidR="00181F9D" w:rsidRPr="00C13C84">
        <w:rPr>
          <w:rFonts w:ascii="Times New Roman" w:hAnsi="Times New Roman" w:cs="Times New Roman"/>
          <w:sz w:val="24"/>
          <w:szCs w:val="24"/>
        </w:rPr>
        <w:t>Машински факултет Краљево, Краљево, 58</w:t>
      </w:r>
      <w:r w:rsidR="00CD1CAD" w:rsidRPr="00C13C84">
        <w:rPr>
          <w:rFonts w:ascii="Times New Roman" w:hAnsi="Times New Roman" w:cs="Times New Roman"/>
          <w:sz w:val="24"/>
          <w:szCs w:val="24"/>
        </w:rPr>
        <w:t>, 89</w:t>
      </w:r>
    </w:p>
    <w:p w:rsidR="00CD2188" w:rsidRPr="00C13C84" w:rsidRDefault="00985C06" w:rsidP="00C13C84">
      <w:pPr>
        <w:pStyle w:val="FootnoteText"/>
        <w:spacing w:before="120" w:after="120"/>
        <w:jc w:val="both"/>
        <w:rPr>
          <w:rFonts w:ascii="Times New Roman" w:hAnsi="Times New Roman" w:cs="Times New Roman"/>
          <w:sz w:val="24"/>
          <w:szCs w:val="24"/>
        </w:rPr>
      </w:pPr>
      <w:r w:rsidRPr="00985C06">
        <w:rPr>
          <w:rFonts w:ascii="Times New Roman" w:hAnsi="Times New Roman" w:cs="Times New Roman"/>
          <w:sz w:val="24"/>
          <w:szCs w:val="24"/>
        </w:rPr>
        <w:t>[</w:t>
      </w:r>
      <w:r>
        <w:rPr>
          <w:rFonts w:ascii="Times New Roman" w:hAnsi="Times New Roman" w:cs="Times New Roman"/>
          <w:sz w:val="24"/>
          <w:szCs w:val="24"/>
        </w:rPr>
        <w:t>31</w:t>
      </w:r>
      <w:r w:rsidRPr="00985C06">
        <w:rPr>
          <w:rFonts w:ascii="Times New Roman" w:hAnsi="Times New Roman" w:cs="Times New Roman"/>
          <w:sz w:val="24"/>
          <w:szCs w:val="24"/>
        </w:rPr>
        <w:t>]</w:t>
      </w:r>
      <w:r>
        <w:rPr>
          <w:rFonts w:ascii="Times New Roman" w:hAnsi="Times New Roman" w:cs="Times New Roman"/>
          <w:sz w:val="24"/>
          <w:szCs w:val="24"/>
        </w:rPr>
        <w:t xml:space="preserve"> </w:t>
      </w:r>
      <w:r w:rsidR="00FA6480" w:rsidRPr="00C13C84">
        <w:rPr>
          <w:rFonts w:ascii="Times New Roman" w:hAnsi="Times New Roman" w:cs="Times New Roman"/>
          <w:sz w:val="24"/>
          <w:szCs w:val="24"/>
        </w:rPr>
        <w:t xml:space="preserve">Филиповић, В., Костић, М., Прохашка, С., (2003), </w:t>
      </w:r>
      <w:r w:rsidR="00FA6480" w:rsidRPr="00C13C84">
        <w:rPr>
          <w:rFonts w:ascii="Times New Roman" w:hAnsi="Times New Roman" w:cs="Times New Roman"/>
          <w:i/>
          <w:sz w:val="24"/>
          <w:szCs w:val="24"/>
        </w:rPr>
        <w:t xml:space="preserve">Односи с јавношћу, </w:t>
      </w:r>
      <w:r w:rsidR="00FA6480" w:rsidRPr="00C13C84">
        <w:rPr>
          <w:rFonts w:ascii="Times New Roman" w:hAnsi="Times New Roman" w:cs="Times New Roman"/>
          <w:sz w:val="24"/>
          <w:szCs w:val="24"/>
        </w:rPr>
        <w:t>Факултет организационих наука, Београд, 50</w:t>
      </w:r>
    </w:p>
    <w:p w:rsidR="00B975F8" w:rsidRPr="00C13C84" w:rsidRDefault="00985C06" w:rsidP="00C13C84">
      <w:pPr>
        <w:pStyle w:val="FootnoteText"/>
        <w:spacing w:before="120" w:after="120"/>
        <w:jc w:val="both"/>
        <w:rPr>
          <w:rFonts w:ascii="Times New Roman" w:hAnsi="Times New Roman" w:cs="Times New Roman"/>
          <w:sz w:val="24"/>
          <w:szCs w:val="24"/>
        </w:rPr>
      </w:pPr>
      <w:r w:rsidRPr="00985C06">
        <w:rPr>
          <w:rFonts w:ascii="Times New Roman" w:hAnsi="Times New Roman" w:cs="Times New Roman"/>
          <w:sz w:val="24"/>
          <w:szCs w:val="24"/>
        </w:rPr>
        <w:t>[</w:t>
      </w:r>
      <w:r>
        <w:rPr>
          <w:rFonts w:ascii="Times New Roman" w:hAnsi="Times New Roman" w:cs="Times New Roman"/>
          <w:sz w:val="24"/>
          <w:szCs w:val="24"/>
        </w:rPr>
        <w:t>32</w:t>
      </w:r>
      <w:r w:rsidRPr="00985C06">
        <w:rPr>
          <w:rFonts w:ascii="Times New Roman" w:hAnsi="Times New Roman" w:cs="Times New Roman"/>
          <w:sz w:val="24"/>
          <w:szCs w:val="24"/>
        </w:rPr>
        <w:t>]</w:t>
      </w:r>
      <w:r>
        <w:rPr>
          <w:rFonts w:ascii="Times New Roman" w:hAnsi="Times New Roman" w:cs="Times New Roman"/>
          <w:sz w:val="24"/>
          <w:szCs w:val="24"/>
        </w:rPr>
        <w:t xml:space="preserve"> </w:t>
      </w:r>
      <w:r w:rsidR="00CD2188" w:rsidRPr="00C13C84">
        <w:rPr>
          <w:rFonts w:ascii="Times New Roman" w:hAnsi="Times New Roman" w:cs="Times New Roman"/>
          <w:sz w:val="24"/>
          <w:szCs w:val="24"/>
        </w:rPr>
        <w:t xml:space="preserve">Флусер. В., (2015), </w:t>
      </w:r>
      <w:r w:rsidR="00CD2188" w:rsidRPr="00C13C84">
        <w:rPr>
          <w:rFonts w:ascii="Times New Roman" w:hAnsi="Times New Roman" w:cs="Times New Roman"/>
          <w:i/>
          <w:sz w:val="24"/>
          <w:szCs w:val="24"/>
        </w:rPr>
        <w:t xml:space="preserve">Комуникологија, </w:t>
      </w:r>
      <w:r w:rsidR="00CD2188" w:rsidRPr="00C13C84">
        <w:rPr>
          <w:rFonts w:ascii="Times New Roman" w:hAnsi="Times New Roman" w:cs="Times New Roman"/>
          <w:sz w:val="24"/>
          <w:szCs w:val="24"/>
        </w:rPr>
        <w:t>Факултет за медије и комуникације Уни</w:t>
      </w:r>
      <w:r w:rsidR="000545E3">
        <w:rPr>
          <w:rFonts w:ascii="Times New Roman" w:hAnsi="Times New Roman" w:cs="Times New Roman"/>
          <w:sz w:val="24"/>
          <w:szCs w:val="24"/>
        </w:rPr>
        <w:t>верзитет Сингидунум, Београд,</w:t>
      </w:r>
      <w:r w:rsidR="00CD2188" w:rsidRPr="00C13C84">
        <w:rPr>
          <w:rFonts w:ascii="Times New Roman" w:hAnsi="Times New Roman" w:cs="Times New Roman"/>
          <w:sz w:val="24"/>
          <w:szCs w:val="24"/>
        </w:rPr>
        <w:t xml:space="preserve"> 9</w:t>
      </w:r>
    </w:p>
    <w:p w:rsidR="00FA6480" w:rsidRPr="00C13C84" w:rsidRDefault="00985C06" w:rsidP="00C13C84">
      <w:pPr>
        <w:pStyle w:val="FootnoteText"/>
        <w:spacing w:before="120" w:after="120"/>
        <w:jc w:val="both"/>
        <w:rPr>
          <w:rFonts w:ascii="Times New Roman" w:hAnsi="Times New Roman" w:cs="Times New Roman"/>
          <w:sz w:val="24"/>
          <w:szCs w:val="24"/>
        </w:rPr>
      </w:pPr>
      <w:r w:rsidRPr="00985C06">
        <w:rPr>
          <w:rFonts w:ascii="Times New Roman" w:hAnsi="Times New Roman" w:cs="Times New Roman"/>
          <w:sz w:val="24"/>
          <w:szCs w:val="24"/>
        </w:rPr>
        <w:t>[</w:t>
      </w:r>
      <w:r>
        <w:rPr>
          <w:rFonts w:ascii="Times New Roman" w:hAnsi="Times New Roman" w:cs="Times New Roman"/>
          <w:sz w:val="24"/>
          <w:szCs w:val="24"/>
        </w:rPr>
        <w:t>33</w:t>
      </w:r>
      <w:r w:rsidRPr="00985C06">
        <w:rPr>
          <w:rFonts w:ascii="Times New Roman" w:hAnsi="Times New Roman" w:cs="Times New Roman"/>
          <w:sz w:val="24"/>
          <w:szCs w:val="24"/>
        </w:rPr>
        <w:t>]</w:t>
      </w:r>
      <w:r>
        <w:rPr>
          <w:rFonts w:ascii="Times New Roman" w:hAnsi="Times New Roman" w:cs="Times New Roman"/>
          <w:sz w:val="24"/>
          <w:szCs w:val="24"/>
        </w:rPr>
        <w:t xml:space="preserve"> </w:t>
      </w:r>
      <w:r w:rsidR="00B975F8" w:rsidRPr="00C13C84">
        <w:rPr>
          <w:rFonts w:ascii="Times New Roman" w:hAnsi="Times New Roman" w:cs="Times New Roman"/>
          <w:sz w:val="24"/>
          <w:szCs w:val="24"/>
        </w:rPr>
        <w:t xml:space="preserve">Herzberg, F., Mausner, B., Snyderman, B.,  (1993.), </w:t>
      </w:r>
      <w:r w:rsidR="00B975F8" w:rsidRPr="00C13C84">
        <w:rPr>
          <w:rFonts w:ascii="Times New Roman" w:hAnsi="Times New Roman" w:cs="Times New Roman"/>
          <w:i/>
          <w:sz w:val="24"/>
          <w:szCs w:val="24"/>
        </w:rPr>
        <w:t>The Motivation to Work</w:t>
      </w:r>
      <w:r w:rsidR="00B975F8" w:rsidRPr="00C13C84">
        <w:rPr>
          <w:rFonts w:ascii="Times New Roman" w:hAnsi="Times New Roman" w:cs="Times New Roman"/>
          <w:sz w:val="24"/>
          <w:szCs w:val="24"/>
        </w:rPr>
        <w:t>, Transaction Publishers New Brunswick (U.S.A.) and London (U.K.),  New York</w:t>
      </w:r>
    </w:p>
    <w:p w:rsidR="00C84838" w:rsidRPr="00C13C84" w:rsidRDefault="00985C06" w:rsidP="00C13C84">
      <w:pPr>
        <w:pStyle w:val="FootnoteText"/>
        <w:spacing w:before="120" w:after="120"/>
        <w:jc w:val="both"/>
        <w:rPr>
          <w:rFonts w:ascii="Times New Roman" w:hAnsi="Times New Roman" w:cs="Times New Roman"/>
          <w:sz w:val="24"/>
          <w:szCs w:val="24"/>
        </w:rPr>
      </w:pPr>
      <w:r w:rsidRPr="00985C06">
        <w:rPr>
          <w:rFonts w:ascii="Times New Roman" w:hAnsi="Times New Roman" w:cs="Times New Roman"/>
          <w:sz w:val="24"/>
          <w:szCs w:val="24"/>
        </w:rPr>
        <w:t>[</w:t>
      </w:r>
      <w:r>
        <w:rPr>
          <w:rFonts w:ascii="Times New Roman" w:hAnsi="Times New Roman" w:cs="Times New Roman"/>
          <w:sz w:val="24"/>
          <w:szCs w:val="24"/>
        </w:rPr>
        <w:t>34</w:t>
      </w:r>
      <w:r w:rsidRPr="00985C06">
        <w:rPr>
          <w:rFonts w:ascii="Times New Roman" w:hAnsi="Times New Roman" w:cs="Times New Roman"/>
          <w:sz w:val="24"/>
          <w:szCs w:val="24"/>
        </w:rPr>
        <w:t>]</w:t>
      </w:r>
      <w:r>
        <w:rPr>
          <w:rFonts w:ascii="Times New Roman" w:hAnsi="Times New Roman" w:cs="Times New Roman"/>
          <w:sz w:val="24"/>
          <w:szCs w:val="24"/>
        </w:rPr>
        <w:t xml:space="preserve"> </w:t>
      </w:r>
      <w:r w:rsidR="002B688F" w:rsidRPr="00C13C84">
        <w:rPr>
          <w:rFonts w:ascii="Times New Roman" w:hAnsi="Times New Roman" w:cs="Times New Roman"/>
          <w:sz w:val="24"/>
          <w:szCs w:val="24"/>
        </w:rPr>
        <w:t xml:space="preserve">Цветковски, Т., Цветковски-Оцокољић, В., (2007 год), </w:t>
      </w:r>
      <w:r w:rsidR="002B688F" w:rsidRPr="00C13C84">
        <w:rPr>
          <w:rFonts w:ascii="Times New Roman" w:hAnsi="Times New Roman" w:cs="Times New Roman"/>
          <w:i/>
          <w:sz w:val="24"/>
          <w:szCs w:val="24"/>
        </w:rPr>
        <w:t xml:space="preserve">Пословна комуникација у савременим условима пословања, </w:t>
      </w:r>
      <w:r w:rsidR="002B688F" w:rsidRPr="00C13C84">
        <w:rPr>
          <w:rFonts w:ascii="Times New Roman" w:hAnsi="Times New Roman" w:cs="Times New Roman"/>
          <w:sz w:val="24"/>
          <w:szCs w:val="24"/>
        </w:rPr>
        <w:t>Мег</w:t>
      </w:r>
      <w:r w:rsidR="007B2C04" w:rsidRPr="00C13C84">
        <w:rPr>
          <w:rFonts w:ascii="Times New Roman" w:hAnsi="Times New Roman" w:cs="Times New Roman"/>
          <w:sz w:val="24"/>
          <w:szCs w:val="24"/>
        </w:rPr>
        <w:t>атренд универитет, Београд,</w:t>
      </w:r>
      <w:r w:rsidR="002B688F" w:rsidRPr="00C13C84">
        <w:rPr>
          <w:rFonts w:ascii="Times New Roman" w:hAnsi="Times New Roman" w:cs="Times New Roman"/>
          <w:sz w:val="24"/>
          <w:szCs w:val="24"/>
        </w:rPr>
        <w:t xml:space="preserve"> 11</w:t>
      </w:r>
      <w:r w:rsidR="007B2C04" w:rsidRPr="00C13C84">
        <w:rPr>
          <w:rFonts w:ascii="Times New Roman" w:hAnsi="Times New Roman" w:cs="Times New Roman"/>
          <w:sz w:val="24"/>
          <w:szCs w:val="24"/>
        </w:rPr>
        <w:t>, 121</w:t>
      </w:r>
      <w:r w:rsidR="000545E3">
        <w:rPr>
          <w:rFonts w:ascii="Times New Roman" w:hAnsi="Times New Roman" w:cs="Times New Roman"/>
          <w:sz w:val="24"/>
          <w:szCs w:val="24"/>
        </w:rPr>
        <w:t>-</w:t>
      </w:r>
      <w:r w:rsidR="000F4BBA" w:rsidRPr="00C13C84">
        <w:rPr>
          <w:rFonts w:ascii="Times New Roman" w:hAnsi="Times New Roman" w:cs="Times New Roman"/>
          <w:sz w:val="24"/>
          <w:szCs w:val="24"/>
        </w:rPr>
        <w:t>128</w:t>
      </w:r>
    </w:p>
    <w:p w:rsidR="00CD2188" w:rsidRDefault="00985C06" w:rsidP="000545E3">
      <w:pPr>
        <w:pStyle w:val="FootnoteText"/>
        <w:spacing w:before="120" w:after="120"/>
        <w:jc w:val="both"/>
        <w:rPr>
          <w:rFonts w:ascii="Times New Roman" w:hAnsi="Times New Roman" w:cs="Times New Roman"/>
          <w:sz w:val="24"/>
          <w:szCs w:val="24"/>
        </w:rPr>
      </w:pPr>
      <w:r w:rsidRPr="00985C06">
        <w:rPr>
          <w:rFonts w:ascii="Times New Roman" w:hAnsi="Times New Roman" w:cs="Times New Roman"/>
          <w:sz w:val="24"/>
          <w:szCs w:val="24"/>
        </w:rPr>
        <w:t>[</w:t>
      </w:r>
      <w:r>
        <w:rPr>
          <w:rFonts w:ascii="Times New Roman" w:hAnsi="Times New Roman" w:cs="Times New Roman"/>
          <w:sz w:val="24"/>
          <w:szCs w:val="24"/>
        </w:rPr>
        <w:t>35</w:t>
      </w:r>
      <w:r w:rsidRPr="00985C06">
        <w:rPr>
          <w:rFonts w:ascii="Times New Roman" w:hAnsi="Times New Roman" w:cs="Times New Roman"/>
          <w:sz w:val="24"/>
          <w:szCs w:val="24"/>
        </w:rPr>
        <w:t>]</w:t>
      </w:r>
      <w:r>
        <w:rPr>
          <w:rFonts w:ascii="Times New Roman" w:hAnsi="Times New Roman" w:cs="Times New Roman"/>
          <w:sz w:val="24"/>
          <w:szCs w:val="24"/>
        </w:rPr>
        <w:t xml:space="preserve"> </w:t>
      </w:r>
      <w:r w:rsidR="00C84838" w:rsidRPr="00C13C84">
        <w:rPr>
          <w:rFonts w:ascii="Times New Roman" w:hAnsi="Times New Roman" w:cs="Times New Roman"/>
          <w:sz w:val="24"/>
          <w:szCs w:val="24"/>
        </w:rPr>
        <w:t>Wroom</w:t>
      </w:r>
      <w:r w:rsidR="00BA412F" w:rsidRPr="00C13C84">
        <w:rPr>
          <w:rFonts w:ascii="Times New Roman" w:hAnsi="Times New Roman" w:cs="Times New Roman"/>
          <w:sz w:val="24"/>
          <w:szCs w:val="24"/>
        </w:rPr>
        <w:t>,</w:t>
      </w:r>
      <w:r w:rsidR="00C84838" w:rsidRPr="00C13C84">
        <w:rPr>
          <w:rFonts w:ascii="Times New Roman" w:hAnsi="Times New Roman" w:cs="Times New Roman"/>
          <w:sz w:val="24"/>
          <w:szCs w:val="24"/>
        </w:rPr>
        <w:t xml:space="preserve"> V.</w:t>
      </w:r>
      <w:r w:rsidR="00BA412F" w:rsidRPr="00C13C84">
        <w:rPr>
          <w:rFonts w:ascii="Times New Roman" w:hAnsi="Times New Roman" w:cs="Times New Roman"/>
          <w:sz w:val="24"/>
          <w:szCs w:val="24"/>
        </w:rPr>
        <w:t>,</w:t>
      </w:r>
      <w:r w:rsidR="00C84838" w:rsidRPr="00C13C84">
        <w:rPr>
          <w:rFonts w:ascii="Times New Roman" w:hAnsi="Times New Roman" w:cs="Times New Roman"/>
          <w:sz w:val="24"/>
          <w:szCs w:val="24"/>
        </w:rPr>
        <w:t xml:space="preserve"> (1964.), </w:t>
      </w:r>
      <w:r w:rsidR="00C84838" w:rsidRPr="00C13C84">
        <w:rPr>
          <w:rFonts w:ascii="Times New Roman" w:hAnsi="Times New Roman" w:cs="Times New Roman"/>
          <w:i/>
          <w:sz w:val="24"/>
          <w:szCs w:val="24"/>
        </w:rPr>
        <w:t>Work and Motivation</w:t>
      </w:r>
      <w:r w:rsidR="00C84838" w:rsidRPr="00C13C84">
        <w:rPr>
          <w:rFonts w:ascii="Times New Roman" w:hAnsi="Times New Roman" w:cs="Times New Roman"/>
          <w:sz w:val="24"/>
          <w:szCs w:val="24"/>
        </w:rPr>
        <w:t>, Wiley</w:t>
      </w:r>
    </w:p>
    <w:p w:rsidR="00985C06" w:rsidRPr="00985C06" w:rsidRDefault="00985C06" w:rsidP="000545E3">
      <w:pPr>
        <w:pStyle w:val="FootnoteText"/>
        <w:spacing w:before="120" w:after="120"/>
        <w:jc w:val="both"/>
        <w:rPr>
          <w:rFonts w:ascii="Times New Roman" w:hAnsi="Times New Roman" w:cs="Times New Roman"/>
          <w:sz w:val="24"/>
          <w:szCs w:val="24"/>
        </w:rPr>
      </w:pPr>
    </w:p>
    <w:p w:rsidR="0055091A" w:rsidRPr="00985C06" w:rsidRDefault="00985C06" w:rsidP="000545E3">
      <w:pPr>
        <w:spacing w:before="120" w:after="120" w:line="240" w:lineRule="auto"/>
        <w:jc w:val="center"/>
        <w:rPr>
          <w:rFonts w:ascii="Times New Roman" w:hAnsi="Times New Roman" w:cs="Times New Roman"/>
          <w:b/>
          <w:sz w:val="24"/>
          <w:szCs w:val="24"/>
        </w:rPr>
      </w:pPr>
      <w:r>
        <w:rPr>
          <w:rFonts w:ascii="Times New Roman" w:hAnsi="Times New Roman" w:cs="Times New Roman"/>
          <w:b/>
          <w:sz w:val="24"/>
          <w:szCs w:val="24"/>
        </w:rPr>
        <w:t>ЕЛЕКТРОНСКИ ИЗВОРИ</w:t>
      </w:r>
    </w:p>
    <w:p w:rsidR="000709EA" w:rsidRPr="003C3D5E" w:rsidRDefault="00985C06" w:rsidP="00C331FC">
      <w:pPr>
        <w:spacing w:before="120" w:after="120" w:line="240" w:lineRule="auto"/>
        <w:rPr>
          <w:rFonts w:ascii="Times New Roman" w:hAnsi="Times New Roman" w:cs="Times New Roman"/>
          <w:color w:val="000000" w:themeColor="text1"/>
          <w:sz w:val="24"/>
          <w:szCs w:val="24"/>
        </w:rPr>
      </w:pPr>
      <w:r w:rsidRPr="00985C06">
        <w:rPr>
          <w:rFonts w:ascii="Times New Roman" w:hAnsi="Times New Roman" w:cs="Times New Roman"/>
          <w:sz w:val="24"/>
          <w:szCs w:val="24"/>
        </w:rPr>
        <w:t>[</w:t>
      </w:r>
      <w:r>
        <w:rPr>
          <w:rFonts w:ascii="Times New Roman" w:hAnsi="Times New Roman" w:cs="Times New Roman"/>
          <w:sz w:val="24"/>
          <w:szCs w:val="24"/>
        </w:rPr>
        <w:t>36</w:t>
      </w:r>
      <w:r w:rsidRPr="00985C06">
        <w:rPr>
          <w:rFonts w:ascii="Times New Roman" w:hAnsi="Times New Roman" w:cs="Times New Roman"/>
          <w:sz w:val="24"/>
          <w:szCs w:val="24"/>
        </w:rPr>
        <w:t>]</w:t>
      </w:r>
      <w:r>
        <w:rPr>
          <w:rFonts w:ascii="Times New Roman" w:hAnsi="Times New Roman" w:cs="Times New Roman"/>
          <w:sz w:val="24"/>
          <w:szCs w:val="24"/>
        </w:rPr>
        <w:t xml:space="preserve"> </w:t>
      </w:r>
      <w:r w:rsidR="000545E3">
        <w:rPr>
          <w:rFonts w:ascii="Times New Roman" w:hAnsi="Times New Roman" w:cs="Times New Roman"/>
          <w:sz w:val="24"/>
          <w:szCs w:val="24"/>
        </w:rPr>
        <w:t xml:space="preserve">Google forms - </w:t>
      </w:r>
      <w:hyperlink r:id="rId35" w:anchor="responses" w:history="1">
        <w:r w:rsidR="000709EA" w:rsidRPr="00C331FC">
          <w:rPr>
            <w:rStyle w:val="Hyperlink"/>
            <w:rFonts w:ascii="Times New Roman" w:hAnsi="Times New Roman" w:cs="Times New Roman"/>
            <w:sz w:val="24"/>
            <w:szCs w:val="24"/>
          </w:rPr>
          <w:t>https://docs.google.com/forms/d/17oJ6tnmUi3qu3Zn4tT6vQpS-ZQHx6Nx_6Qo5i1mG-qQ/edit#responses</w:t>
        </w:r>
      </w:hyperlink>
    </w:p>
    <w:p w:rsidR="0072500E" w:rsidRPr="000545E3" w:rsidRDefault="00985C06" w:rsidP="00C331FC">
      <w:pPr>
        <w:pStyle w:val="FootnoteText"/>
        <w:spacing w:before="120" w:after="120"/>
        <w:jc w:val="both"/>
        <w:rPr>
          <w:rFonts w:ascii="Times New Roman" w:hAnsi="Times New Roman" w:cs="Times New Roman"/>
          <w:sz w:val="24"/>
          <w:szCs w:val="24"/>
        </w:rPr>
      </w:pPr>
      <w:r w:rsidRPr="00985C06">
        <w:rPr>
          <w:rFonts w:ascii="Times New Roman" w:hAnsi="Times New Roman" w:cs="Times New Roman"/>
          <w:sz w:val="24"/>
          <w:szCs w:val="24"/>
        </w:rPr>
        <w:t>[</w:t>
      </w:r>
      <w:r>
        <w:rPr>
          <w:rFonts w:ascii="Times New Roman" w:hAnsi="Times New Roman" w:cs="Times New Roman"/>
          <w:sz w:val="24"/>
          <w:szCs w:val="24"/>
        </w:rPr>
        <w:t>37</w:t>
      </w:r>
      <w:r w:rsidRPr="00985C06">
        <w:rPr>
          <w:rFonts w:ascii="Times New Roman" w:hAnsi="Times New Roman" w:cs="Times New Roman"/>
          <w:sz w:val="24"/>
          <w:szCs w:val="24"/>
        </w:rPr>
        <w:t>]</w:t>
      </w:r>
      <w:r>
        <w:rPr>
          <w:rFonts w:ascii="Times New Roman" w:hAnsi="Times New Roman" w:cs="Times New Roman"/>
          <w:sz w:val="24"/>
          <w:szCs w:val="24"/>
        </w:rPr>
        <w:t xml:space="preserve"> </w:t>
      </w:r>
      <w:hyperlink r:id="rId36" w:history="1">
        <w:r w:rsidR="0055091A" w:rsidRPr="00C13C84">
          <w:rPr>
            <w:rStyle w:val="Hyperlink"/>
            <w:rFonts w:ascii="Times New Roman" w:hAnsi="Times New Roman" w:cs="Times New Roman"/>
            <w:sz w:val="24"/>
            <w:szCs w:val="24"/>
          </w:rPr>
          <w:t>https://www.thebalancecareers.com/employee-satisfaction-1918014</w:t>
        </w:r>
      </w:hyperlink>
      <w:r w:rsidR="000545E3">
        <w:rPr>
          <w:rFonts w:ascii="Times New Roman" w:hAnsi="Times New Roman" w:cs="Times New Roman"/>
          <w:sz w:val="24"/>
          <w:szCs w:val="24"/>
        </w:rPr>
        <w:t xml:space="preserve"> </w:t>
      </w:r>
      <w:r w:rsidR="000545E3" w:rsidRPr="000545E3">
        <w:rPr>
          <w:rFonts w:ascii="Times New Roman" w:hAnsi="Times New Roman" w:cs="Times New Roman"/>
        </w:rPr>
        <w:t>(02.09.2020.)</w:t>
      </w:r>
    </w:p>
    <w:p w:rsidR="00F31672" w:rsidRPr="000545E3" w:rsidRDefault="00985C06" w:rsidP="00C331FC">
      <w:pPr>
        <w:pStyle w:val="FootnoteText"/>
        <w:spacing w:before="120" w:after="120"/>
        <w:jc w:val="both"/>
        <w:rPr>
          <w:rFonts w:ascii="Times New Roman" w:hAnsi="Times New Roman" w:cs="Times New Roman"/>
          <w:sz w:val="24"/>
          <w:szCs w:val="24"/>
        </w:rPr>
      </w:pPr>
      <w:r w:rsidRPr="00985C06">
        <w:rPr>
          <w:rFonts w:ascii="Times New Roman" w:hAnsi="Times New Roman" w:cs="Times New Roman"/>
          <w:sz w:val="24"/>
          <w:szCs w:val="24"/>
        </w:rPr>
        <w:t>[</w:t>
      </w:r>
      <w:r>
        <w:rPr>
          <w:rFonts w:ascii="Times New Roman" w:hAnsi="Times New Roman" w:cs="Times New Roman"/>
          <w:sz w:val="24"/>
          <w:szCs w:val="24"/>
        </w:rPr>
        <w:t>38</w:t>
      </w:r>
      <w:r w:rsidRPr="00985C06">
        <w:rPr>
          <w:rFonts w:ascii="Times New Roman" w:hAnsi="Times New Roman" w:cs="Times New Roman"/>
          <w:sz w:val="24"/>
          <w:szCs w:val="24"/>
        </w:rPr>
        <w:t>]</w:t>
      </w:r>
      <w:r>
        <w:rPr>
          <w:rFonts w:ascii="Times New Roman" w:hAnsi="Times New Roman" w:cs="Times New Roman"/>
          <w:sz w:val="24"/>
          <w:szCs w:val="24"/>
        </w:rPr>
        <w:t xml:space="preserve"> </w:t>
      </w:r>
      <w:hyperlink r:id="rId37" w:history="1">
        <w:r w:rsidR="0069299F" w:rsidRPr="00C13C84">
          <w:rPr>
            <w:rStyle w:val="Hyperlink"/>
            <w:rFonts w:ascii="Times New Roman" w:hAnsi="Times New Roman" w:cs="Times New Roman"/>
            <w:sz w:val="24"/>
            <w:szCs w:val="24"/>
          </w:rPr>
          <w:t>http://www.poslovniforum.hr/management/motivacijske_tehnike.asp</w:t>
        </w:r>
      </w:hyperlink>
      <w:r w:rsidR="000545E3">
        <w:rPr>
          <w:rFonts w:ascii="Times New Roman" w:hAnsi="Times New Roman" w:cs="Times New Roman"/>
          <w:sz w:val="24"/>
          <w:szCs w:val="24"/>
        </w:rPr>
        <w:t xml:space="preserve"> </w:t>
      </w:r>
      <w:r w:rsidR="000545E3" w:rsidRPr="000545E3">
        <w:rPr>
          <w:rFonts w:ascii="Times New Roman" w:hAnsi="Times New Roman" w:cs="Times New Roman"/>
        </w:rPr>
        <w:t>(28.8.2020.)</w:t>
      </w:r>
    </w:p>
    <w:p w:rsidR="007F4AF4" w:rsidRPr="00C13C84" w:rsidRDefault="00985C06" w:rsidP="00C331FC">
      <w:pPr>
        <w:pStyle w:val="FootnoteText"/>
        <w:spacing w:before="120" w:after="120"/>
        <w:jc w:val="both"/>
        <w:rPr>
          <w:rFonts w:ascii="Times New Roman" w:hAnsi="Times New Roman" w:cs="Times New Roman"/>
          <w:sz w:val="24"/>
          <w:szCs w:val="24"/>
        </w:rPr>
      </w:pPr>
      <w:r w:rsidRPr="00985C06">
        <w:rPr>
          <w:rFonts w:ascii="Times New Roman" w:hAnsi="Times New Roman" w:cs="Times New Roman"/>
          <w:sz w:val="24"/>
          <w:szCs w:val="24"/>
        </w:rPr>
        <w:t>[</w:t>
      </w:r>
      <w:r>
        <w:rPr>
          <w:rFonts w:ascii="Times New Roman" w:hAnsi="Times New Roman" w:cs="Times New Roman"/>
          <w:sz w:val="24"/>
          <w:szCs w:val="24"/>
        </w:rPr>
        <w:t>39</w:t>
      </w:r>
      <w:r w:rsidRPr="00985C06">
        <w:rPr>
          <w:rFonts w:ascii="Times New Roman" w:hAnsi="Times New Roman" w:cs="Times New Roman"/>
          <w:sz w:val="24"/>
          <w:szCs w:val="24"/>
        </w:rPr>
        <w:t>]</w:t>
      </w:r>
      <w:r>
        <w:rPr>
          <w:rFonts w:ascii="Times New Roman" w:hAnsi="Times New Roman" w:cs="Times New Roman"/>
          <w:sz w:val="24"/>
          <w:szCs w:val="24"/>
        </w:rPr>
        <w:t xml:space="preserve"> </w:t>
      </w:r>
      <w:hyperlink r:id="rId38" w:history="1">
        <w:r w:rsidR="00F31672" w:rsidRPr="00C13C84">
          <w:rPr>
            <w:rStyle w:val="Hyperlink"/>
            <w:rFonts w:ascii="Times New Roman" w:hAnsi="Times New Roman" w:cs="Times New Roman"/>
            <w:sz w:val="24"/>
            <w:szCs w:val="24"/>
          </w:rPr>
          <w:t>https://www.entrepreneur.com/article/310608</w:t>
        </w:r>
      </w:hyperlink>
      <w:r w:rsidR="00F31672" w:rsidRPr="00C13C84">
        <w:rPr>
          <w:rFonts w:ascii="Times New Roman" w:hAnsi="Times New Roman" w:cs="Times New Roman"/>
          <w:sz w:val="24"/>
          <w:szCs w:val="24"/>
        </w:rPr>
        <w:t xml:space="preserve"> </w:t>
      </w:r>
      <w:r w:rsidR="00F31672" w:rsidRPr="000545E3">
        <w:rPr>
          <w:rFonts w:ascii="Times New Roman" w:hAnsi="Times New Roman" w:cs="Times New Roman"/>
        </w:rPr>
        <w:t>(24.9.2020.)</w:t>
      </w:r>
    </w:p>
    <w:p w:rsidR="007F4AF4" w:rsidRPr="000545E3" w:rsidRDefault="00985C06" w:rsidP="00C331FC">
      <w:pPr>
        <w:pStyle w:val="FootnoteText"/>
        <w:spacing w:before="120" w:after="120"/>
        <w:jc w:val="both"/>
        <w:rPr>
          <w:rFonts w:ascii="Times New Roman" w:hAnsi="Times New Roman" w:cs="Times New Roman"/>
          <w:sz w:val="24"/>
          <w:szCs w:val="24"/>
        </w:rPr>
      </w:pPr>
      <w:r w:rsidRPr="00985C06">
        <w:rPr>
          <w:rFonts w:ascii="Times New Roman" w:hAnsi="Times New Roman" w:cs="Times New Roman"/>
          <w:sz w:val="24"/>
          <w:szCs w:val="24"/>
        </w:rPr>
        <w:t>[</w:t>
      </w:r>
      <w:r>
        <w:rPr>
          <w:rFonts w:ascii="Times New Roman" w:hAnsi="Times New Roman" w:cs="Times New Roman"/>
          <w:sz w:val="24"/>
          <w:szCs w:val="24"/>
        </w:rPr>
        <w:t>40</w:t>
      </w:r>
      <w:r w:rsidRPr="00985C06">
        <w:rPr>
          <w:rFonts w:ascii="Times New Roman" w:hAnsi="Times New Roman" w:cs="Times New Roman"/>
          <w:sz w:val="24"/>
          <w:szCs w:val="24"/>
        </w:rPr>
        <w:t>]</w:t>
      </w:r>
      <w:r>
        <w:rPr>
          <w:rFonts w:ascii="Times New Roman" w:hAnsi="Times New Roman" w:cs="Times New Roman"/>
          <w:sz w:val="24"/>
          <w:szCs w:val="24"/>
        </w:rPr>
        <w:t xml:space="preserve"> </w:t>
      </w:r>
      <w:hyperlink r:id="rId39" w:history="1">
        <w:r w:rsidR="007F4AF4" w:rsidRPr="00C13C84">
          <w:rPr>
            <w:rStyle w:val="Hyperlink"/>
            <w:rFonts w:ascii="Times New Roman" w:hAnsi="Times New Roman" w:cs="Times New Roman"/>
            <w:sz w:val="24"/>
            <w:szCs w:val="24"/>
          </w:rPr>
          <w:t>https://edukacija.rs/menadzment-ljudskih-resursa/maslovljeva-teorija-motivacije</w:t>
        </w:r>
      </w:hyperlink>
      <w:r w:rsidR="000545E3">
        <w:rPr>
          <w:rFonts w:ascii="Times New Roman" w:hAnsi="Times New Roman" w:cs="Times New Roman"/>
          <w:sz w:val="24"/>
          <w:szCs w:val="24"/>
        </w:rPr>
        <w:t xml:space="preserve"> </w:t>
      </w:r>
      <w:r w:rsidR="000545E3" w:rsidRPr="000545E3">
        <w:rPr>
          <w:rFonts w:ascii="Times New Roman" w:hAnsi="Times New Roman" w:cs="Times New Roman"/>
        </w:rPr>
        <w:t>(22.9.2020.)</w:t>
      </w:r>
    </w:p>
    <w:p w:rsidR="001E4CD2" w:rsidRPr="00C13C84" w:rsidRDefault="00985C06" w:rsidP="00C331FC">
      <w:pPr>
        <w:pStyle w:val="FootnoteText"/>
        <w:spacing w:before="120" w:after="120"/>
        <w:jc w:val="both"/>
        <w:rPr>
          <w:rFonts w:ascii="Times New Roman" w:hAnsi="Times New Roman" w:cs="Times New Roman"/>
          <w:sz w:val="24"/>
          <w:szCs w:val="24"/>
        </w:rPr>
      </w:pPr>
      <w:r w:rsidRPr="00985C06">
        <w:rPr>
          <w:rFonts w:ascii="Times New Roman" w:hAnsi="Times New Roman" w:cs="Times New Roman"/>
          <w:sz w:val="24"/>
          <w:szCs w:val="24"/>
        </w:rPr>
        <w:t>[4</w:t>
      </w:r>
      <w:r>
        <w:rPr>
          <w:rFonts w:ascii="Times New Roman" w:hAnsi="Times New Roman" w:cs="Times New Roman"/>
          <w:sz w:val="24"/>
          <w:szCs w:val="24"/>
        </w:rPr>
        <w:t>1</w:t>
      </w:r>
      <w:r w:rsidRPr="00985C06">
        <w:rPr>
          <w:rFonts w:ascii="Times New Roman" w:hAnsi="Times New Roman" w:cs="Times New Roman"/>
          <w:sz w:val="24"/>
          <w:szCs w:val="24"/>
        </w:rPr>
        <w:t>]</w:t>
      </w:r>
      <w:r>
        <w:rPr>
          <w:rFonts w:ascii="Times New Roman" w:hAnsi="Times New Roman" w:cs="Times New Roman"/>
          <w:sz w:val="24"/>
          <w:szCs w:val="24"/>
        </w:rPr>
        <w:t xml:space="preserve"> </w:t>
      </w:r>
      <w:hyperlink r:id="rId40" w:history="1">
        <w:r w:rsidR="001E4CD2" w:rsidRPr="00C331FC">
          <w:rPr>
            <w:rStyle w:val="Hyperlink"/>
            <w:rFonts w:ascii="Times New Roman" w:hAnsi="Times New Roman" w:cs="Times New Roman"/>
            <w:sz w:val="23"/>
            <w:szCs w:val="23"/>
          </w:rPr>
          <w:t>https://www.managementstudyguide.com/importance-of-employee-satisfaction.htm</w:t>
        </w:r>
      </w:hyperlink>
      <w:r w:rsidR="001E4CD2" w:rsidRPr="00C13C84">
        <w:rPr>
          <w:rFonts w:ascii="Times New Roman" w:hAnsi="Times New Roman" w:cs="Times New Roman"/>
          <w:sz w:val="24"/>
          <w:szCs w:val="24"/>
        </w:rPr>
        <w:t xml:space="preserve"> </w:t>
      </w:r>
      <w:r w:rsidR="001E4CD2" w:rsidRPr="000545E3">
        <w:rPr>
          <w:rFonts w:ascii="Times New Roman" w:hAnsi="Times New Roman" w:cs="Times New Roman"/>
        </w:rPr>
        <w:t>(24.9.2020.)</w:t>
      </w:r>
    </w:p>
    <w:p w:rsidR="000545E3" w:rsidRPr="00E3030E" w:rsidRDefault="00985C06" w:rsidP="00AF1143">
      <w:pPr>
        <w:pStyle w:val="FootnoteText"/>
        <w:spacing w:before="120" w:after="120"/>
        <w:rPr>
          <w:rFonts w:ascii="Times New Roman" w:hAnsi="Times New Roman" w:cs="Times New Roman"/>
        </w:rPr>
      </w:pPr>
      <w:r w:rsidRPr="00E3030E">
        <w:rPr>
          <w:rFonts w:ascii="Times New Roman" w:hAnsi="Times New Roman" w:cs="Times New Roman"/>
          <w:sz w:val="24"/>
          <w:szCs w:val="24"/>
        </w:rPr>
        <w:lastRenderedPageBreak/>
        <w:t>[4</w:t>
      </w:r>
      <w:r w:rsidR="00AF1143" w:rsidRPr="00E3030E">
        <w:rPr>
          <w:rFonts w:ascii="Times New Roman" w:hAnsi="Times New Roman" w:cs="Times New Roman"/>
          <w:sz w:val="24"/>
          <w:szCs w:val="24"/>
        </w:rPr>
        <w:t>2</w:t>
      </w:r>
      <w:r w:rsidRPr="00E3030E">
        <w:rPr>
          <w:rFonts w:ascii="Times New Roman" w:hAnsi="Times New Roman" w:cs="Times New Roman"/>
          <w:sz w:val="24"/>
          <w:szCs w:val="24"/>
        </w:rPr>
        <w:t>]</w:t>
      </w:r>
      <w:r w:rsidR="00AF1143" w:rsidRPr="00E3030E">
        <w:rPr>
          <w:rFonts w:ascii="Times New Roman" w:hAnsi="Times New Roman" w:cs="Times New Roman"/>
          <w:sz w:val="24"/>
          <w:szCs w:val="24"/>
        </w:rPr>
        <w:t xml:space="preserve"> </w:t>
      </w:r>
      <w:hyperlink r:id="rId41" w:history="1">
        <w:r w:rsidR="005A28E9" w:rsidRPr="00E3030E">
          <w:rPr>
            <w:rStyle w:val="Hyperlink"/>
            <w:rFonts w:ascii="Times New Roman" w:hAnsi="Times New Roman" w:cs="Times New Roman"/>
            <w:sz w:val="24"/>
            <w:szCs w:val="24"/>
          </w:rPr>
          <w:t>https://hrdailyadvisor.blr.com/2017/06/16/employee-satisfaction-affects-organizational-performance/</w:t>
        </w:r>
      </w:hyperlink>
      <w:r w:rsidR="005A28E9" w:rsidRPr="00E3030E">
        <w:rPr>
          <w:rFonts w:ascii="Times New Roman" w:hAnsi="Times New Roman" w:cs="Times New Roman"/>
          <w:sz w:val="24"/>
          <w:szCs w:val="24"/>
        </w:rPr>
        <w:t xml:space="preserve"> </w:t>
      </w:r>
      <w:r w:rsidR="005A28E9" w:rsidRPr="00E3030E">
        <w:rPr>
          <w:rFonts w:ascii="Times New Roman" w:hAnsi="Times New Roman" w:cs="Times New Roman"/>
        </w:rPr>
        <w:t>(22.9.2020.)</w:t>
      </w:r>
    </w:p>
    <w:p w:rsidR="00E3030E" w:rsidRPr="00E3030E" w:rsidRDefault="00E3030E" w:rsidP="00E3030E">
      <w:pPr>
        <w:spacing w:before="120" w:after="120" w:line="240" w:lineRule="auto"/>
        <w:rPr>
          <w:rFonts w:ascii="Times New Roman" w:hAnsi="Times New Roman" w:cs="Times New Roman"/>
          <w:sz w:val="24"/>
          <w:szCs w:val="24"/>
        </w:rPr>
      </w:pPr>
      <w:r w:rsidRPr="00E3030E">
        <w:rPr>
          <w:rFonts w:ascii="Times New Roman" w:hAnsi="Times New Roman" w:cs="Times New Roman"/>
          <w:sz w:val="24"/>
          <w:szCs w:val="24"/>
        </w:rPr>
        <w:t xml:space="preserve">[43] </w:t>
      </w:r>
      <w:hyperlink r:id="rId42" w:history="1">
        <w:r w:rsidRPr="00E3030E">
          <w:rPr>
            <w:rStyle w:val="Hyperlink"/>
            <w:rFonts w:ascii="Times New Roman" w:hAnsi="Times New Roman" w:cs="Times New Roman"/>
            <w:sz w:val="24"/>
            <w:szCs w:val="24"/>
          </w:rPr>
          <w:t>https://teorijamotiva.wordpress.com/2015/05/11/hijerarhija-motiva/</w:t>
        </w:r>
      </w:hyperlink>
      <w:r>
        <w:rPr>
          <w:rFonts w:ascii="Times New Roman" w:hAnsi="Times New Roman" w:cs="Times New Roman"/>
        </w:rPr>
        <w:t xml:space="preserve"> </w:t>
      </w:r>
      <w:r w:rsidRPr="00E3030E">
        <w:rPr>
          <w:rFonts w:ascii="Times New Roman" w:hAnsi="Times New Roman" w:cs="Times New Roman"/>
          <w:sz w:val="20"/>
          <w:szCs w:val="20"/>
        </w:rPr>
        <w:t>(20.9.2020.)</w:t>
      </w:r>
    </w:p>
    <w:p w:rsidR="00E3030E" w:rsidRPr="00E3030E" w:rsidRDefault="00E3030E" w:rsidP="00AF1143">
      <w:pPr>
        <w:pStyle w:val="FootnoteText"/>
        <w:spacing w:before="120" w:after="120"/>
        <w:rPr>
          <w:rFonts w:ascii="Times New Roman" w:hAnsi="Times New Roman" w:cs="Times New Roman"/>
          <w:b/>
          <w:sz w:val="24"/>
          <w:szCs w:val="24"/>
        </w:rPr>
      </w:pPr>
    </w:p>
    <w:p w:rsidR="00614749" w:rsidRPr="00C13C84" w:rsidRDefault="00614749" w:rsidP="00C13C84">
      <w:pPr>
        <w:pStyle w:val="FootnoteText"/>
        <w:spacing w:before="120" w:after="120"/>
        <w:jc w:val="center"/>
        <w:rPr>
          <w:rFonts w:ascii="Times New Roman" w:hAnsi="Times New Roman" w:cs="Times New Roman"/>
          <w:sz w:val="24"/>
          <w:szCs w:val="24"/>
        </w:rPr>
      </w:pPr>
      <w:r w:rsidRPr="00C13C84">
        <w:rPr>
          <w:rFonts w:ascii="Times New Roman" w:hAnsi="Times New Roman" w:cs="Times New Roman"/>
          <w:sz w:val="24"/>
          <w:szCs w:val="24"/>
        </w:rPr>
        <w:t>З</w:t>
      </w:r>
      <w:r w:rsidRPr="00AF1143">
        <w:rPr>
          <w:rFonts w:ascii="Times New Roman" w:hAnsi="Times New Roman" w:cs="Times New Roman"/>
          <w:b/>
          <w:sz w:val="24"/>
          <w:szCs w:val="24"/>
        </w:rPr>
        <w:t>АКОНИ И ДРУГА ПРАВНА АКТА</w:t>
      </w:r>
    </w:p>
    <w:p w:rsidR="003501FE" w:rsidRPr="00C13C84" w:rsidRDefault="00AF1143" w:rsidP="00C13C84">
      <w:pPr>
        <w:spacing w:before="120" w:after="120" w:line="240" w:lineRule="auto"/>
        <w:rPr>
          <w:rFonts w:ascii="Times New Roman" w:eastAsia="Times New Roman" w:hAnsi="Times New Roman" w:cs="Times New Roman"/>
          <w:color w:val="000000"/>
          <w:sz w:val="24"/>
          <w:szCs w:val="24"/>
        </w:rPr>
      </w:pPr>
      <w:r w:rsidRPr="00985C06">
        <w:rPr>
          <w:rFonts w:ascii="Times New Roman" w:hAnsi="Times New Roman" w:cs="Times New Roman"/>
          <w:sz w:val="24"/>
          <w:szCs w:val="24"/>
        </w:rPr>
        <w:t>[4</w:t>
      </w:r>
      <w:r w:rsidR="00E3030E">
        <w:rPr>
          <w:rFonts w:ascii="Times New Roman" w:hAnsi="Times New Roman" w:cs="Times New Roman"/>
          <w:sz w:val="24"/>
          <w:szCs w:val="24"/>
        </w:rPr>
        <w:t>4</w:t>
      </w:r>
      <w:r w:rsidRPr="00985C06">
        <w:rPr>
          <w:rFonts w:ascii="Times New Roman" w:hAnsi="Times New Roman" w:cs="Times New Roman"/>
          <w:sz w:val="24"/>
          <w:szCs w:val="24"/>
        </w:rPr>
        <w:t>]</w:t>
      </w:r>
      <w:r>
        <w:rPr>
          <w:rFonts w:ascii="Times New Roman" w:hAnsi="Times New Roman" w:cs="Times New Roman"/>
          <w:sz w:val="24"/>
          <w:szCs w:val="24"/>
        </w:rPr>
        <w:t xml:space="preserve"> </w:t>
      </w:r>
      <w:r w:rsidR="00614749" w:rsidRPr="00C13C84">
        <w:rPr>
          <w:rFonts w:ascii="Times New Roman" w:eastAsia="Times New Roman" w:hAnsi="Times New Roman" w:cs="Times New Roman"/>
          <w:color w:val="000000"/>
          <w:sz w:val="24"/>
          <w:szCs w:val="24"/>
        </w:rPr>
        <w:t>„Сл. гласник РС”, бр. 36/09, 88/10, 38/15, 113/17 – др. закон и 113/17</w:t>
      </w:r>
    </w:p>
    <w:p w:rsidR="001507DE" w:rsidRPr="00C13C84" w:rsidRDefault="00AF1143" w:rsidP="00C13C84">
      <w:pPr>
        <w:pStyle w:val="FootnoteText"/>
        <w:spacing w:before="120" w:after="120"/>
        <w:rPr>
          <w:rFonts w:ascii="Times New Roman" w:hAnsi="Times New Roman" w:cs="Times New Roman"/>
          <w:sz w:val="22"/>
          <w:szCs w:val="22"/>
        </w:rPr>
      </w:pPr>
      <w:r w:rsidRPr="00985C06">
        <w:rPr>
          <w:rFonts w:ascii="Times New Roman" w:hAnsi="Times New Roman" w:cs="Times New Roman"/>
          <w:sz w:val="24"/>
          <w:szCs w:val="24"/>
        </w:rPr>
        <w:t>[4</w:t>
      </w:r>
      <w:r w:rsidR="00E3030E">
        <w:rPr>
          <w:rFonts w:ascii="Times New Roman" w:hAnsi="Times New Roman" w:cs="Times New Roman"/>
          <w:sz w:val="24"/>
          <w:szCs w:val="24"/>
        </w:rPr>
        <w:t>5</w:t>
      </w:r>
      <w:r w:rsidRPr="00985C06">
        <w:rPr>
          <w:rFonts w:ascii="Times New Roman" w:hAnsi="Times New Roman" w:cs="Times New Roman"/>
          <w:sz w:val="24"/>
          <w:szCs w:val="24"/>
        </w:rPr>
        <w:t>]</w:t>
      </w:r>
      <w:r>
        <w:rPr>
          <w:rFonts w:ascii="Times New Roman" w:hAnsi="Times New Roman" w:cs="Times New Roman"/>
          <w:sz w:val="24"/>
          <w:szCs w:val="24"/>
        </w:rPr>
        <w:t xml:space="preserve"> </w:t>
      </w:r>
      <w:r w:rsidR="00614749" w:rsidRPr="00C13C84">
        <w:rPr>
          <w:rFonts w:ascii="Times New Roman" w:hAnsi="Times New Roman" w:cs="Times New Roman"/>
          <w:sz w:val="24"/>
          <w:szCs w:val="24"/>
        </w:rPr>
        <w:t xml:space="preserve">Завод за статистику Републике Србије -  </w:t>
      </w:r>
      <w:hyperlink r:id="rId43" w:history="1">
        <w:r w:rsidR="001507DE" w:rsidRPr="00E3030E">
          <w:rPr>
            <w:rStyle w:val="Hyperlink"/>
            <w:rFonts w:ascii="Times New Roman" w:hAnsi="Times New Roman" w:cs="Times New Roman"/>
            <w:sz w:val="24"/>
            <w:szCs w:val="24"/>
          </w:rPr>
          <w:t>https://publikacije.stat.gov.rs/G2019/Pdf/G20191287.pdf</w:t>
        </w:r>
      </w:hyperlink>
    </w:p>
    <w:p w:rsidR="001507DE" w:rsidRPr="00C13C84" w:rsidRDefault="00AF1143" w:rsidP="00C13C84">
      <w:pPr>
        <w:pStyle w:val="FootnoteText"/>
        <w:spacing w:before="120" w:after="120"/>
        <w:rPr>
          <w:rFonts w:ascii="Times New Roman" w:hAnsi="Times New Roman" w:cs="Times New Roman"/>
          <w:sz w:val="22"/>
          <w:szCs w:val="22"/>
        </w:rPr>
      </w:pPr>
      <w:r w:rsidRPr="00985C06">
        <w:rPr>
          <w:rFonts w:ascii="Times New Roman" w:hAnsi="Times New Roman" w:cs="Times New Roman"/>
          <w:sz w:val="24"/>
          <w:szCs w:val="24"/>
        </w:rPr>
        <w:t>[4</w:t>
      </w:r>
      <w:r w:rsidR="00E3030E">
        <w:rPr>
          <w:rFonts w:ascii="Times New Roman" w:hAnsi="Times New Roman" w:cs="Times New Roman"/>
          <w:sz w:val="24"/>
          <w:szCs w:val="24"/>
        </w:rPr>
        <w:t>6</w:t>
      </w:r>
      <w:r w:rsidRPr="00985C06">
        <w:rPr>
          <w:rFonts w:ascii="Times New Roman" w:hAnsi="Times New Roman" w:cs="Times New Roman"/>
          <w:sz w:val="24"/>
          <w:szCs w:val="24"/>
        </w:rPr>
        <w:t>]</w:t>
      </w:r>
      <w:r>
        <w:rPr>
          <w:rFonts w:ascii="Times New Roman" w:hAnsi="Times New Roman" w:cs="Times New Roman"/>
          <w:sz w:val="24"/>
          <w:szCs w:val="24"/>
        </w:rPr>
        <w:t xml:space="preserve"> </w:t>
      </w:r>
      <w:r w:rsidR="001507DE" w:rsidRPr="00C13C84">
        <w:rPr>
          <w:rFonts w:ascii="Times New Roman" w:hAnsi="Times New Roman" w:cs="Times New Roman"/>
          <w:sz w:val="24"/>
          <w:szCs w:val="24"/>
        </w:rPr>
        <w:t xml:space="preserve">Закон о раду и други закони којима се уређује област рада - </w:t>
      </w:r>
      <w:hyperlink r:id="rId44" w:history="1">
        <w:r w:rsidR="001507DE" w:rsidRPr="00E3030E">
          <w:rPr>
            <w:rStyle w:val="Hyperlink"/>
            <w:rFonts w:ascii="Times New Roman" w:hAnsi="Times New Roman" w:cs="Times New Roman"/>
            <w:sz w:val="24"/>
            <w:szCs w:val="24"/>
          </w:rPr>
          <w:t>https://www.srbija.gov.rs/tekst/329911/zakon-o-radu-i-drugi-zakoni-kojima-se-uredjuje-oblast-rada.php</w:t>
        </w:r>
      </w:hyperlink>
      <w:r w:rsidR="00E3030E">
        <w:rPr>
          <w:rFonts w:ascii="Times New Roman" w:hAnsi="Times New Roman" w:cs="Times New Roman"/>
          <w:sz w:val="22"/>
          <w:szCs w:val="22"/>
        </w:rPr>
        <w:t xml:space="preserve"> </w:t>
      </w:r>
      <w:r w:rsidR="00E3030E" w:rsidRPr="00E3030E">
        <w:rPr>
          <w:rFonts w:ascii="Times New Roman" w:hAnsi="Times New Roman" w:cs="Times New Roman"/>
        </w:rPr>
        <w:t>(24.9.2020.</w:t>
      </w:r>
      <w:r w:rsidR="001507DE" w:rsidRPr="00E3030E">
        <w:rPr>
          <w:rFonts w:ascii="Times New Roman" w:hAnsi="Times New Roman" w:cs="Times New Roman"/>
        </w:rPr>
        <w:t>)</w:t>
      </w:r>
    </w:p>
    <w:p w:rsidR="001507DE" w:rsidRPr="001507DE" w:rsidRDefault="001507DE" w:rsidP="00614749">
      <w:pPr>
        <w:pStyle w:val="FootnoteText"/>
        <w:rPr>
          <w:rFonts w:ascii="Times New Roman" w:hAnsi="Times New Roman" w:cs="Times New Roman"/>
          <w:sz w:val="22"/>
          <w:szCs w:val="22"/>
        </w:rPr>
      </w:pPr>
    </w:p>
    <w:p w:rsidR="007F4AF4" w:rsidRDefault="007F4AF4" w:rsidP="00F31672">
      <w:pPr>
        <w:pStyle w:val="FootnoteText"/>
        <w:jc w:val="both"/>
      </w:pPr>
    </w:p>
    <w:p w:rsidR="003C3D5E" w:rsidRDefault="003C3D5E" w:rsidP="00F31672">
      <w:pPr>
        <w:pStyle w:val="FootnoteText"/>
        <w:jc w:val="both"/>
      </w:pPr>
    </w:p>
    <w:p w:rsidR="003C3D5E" w:rsidRDefault="003C3D5E">
      <w:pPr>
        <w:rPr>
          <w:sz w:val="20"/>
          <w:szCs w:val="20"/>
        </w:rPr>
      </w:pPr>
      <w:r>
        <w:br w:type="page"/>
      </w:r>
    </w:p>
    <w:p w:rsidR="007F4AF4" w:rsidRDefault="003C3D5E" w:rsidP="003C3D5E">
      <w:pPr>
        <w:pStyle w:val="Heading1"/>
        <w:jc w:val="center"/>
        <w:rPr>
          <w:rFonts w:ascii="Times New Roman" w:hAnsi="Times New Roman" w:cs="Times New Roman"/>
          <w:color w:val="auto"/>
        </w:rPr>
      </w:pPr>
      <w:bookmarkStart w:id="33" w:name="_Toc52027199"/>
      <w:r>
        <w:rPr>
          <w:rFonts w:ascii="Times New Roman" w:hAnsi="Times New Roman" w:cs="Times New Roman"/>
          <w:color w:val="auto"/>
        </w:rPr>
        <w:lastRenderedPageBreak/>
        <w:t>ПРИЛОЗИ</w:t>
      </w:r>
      <w:bookmarkEnd w:id="33"/>
    </w:p>
    <w:p w:rsidR="003C3D5E" w:rsidRDefault="003C3D5E" w:rsidP="003C3D5E">
      <w:pPr>
        <w:rPr>
          <w:rFonts w:ascii="Times New Roman" w:hAnsi="Times New Roman" w:cs="Times New Roman"/>
          <w:sz w:val="24"/>
          <w:szCs w:val="24"/>
        </w:rPr>
      </w:pPr>
      <w:r>
        <w:rPr>
          <w:rFonts w:ascii="Times New Roman" w:hAnsi="Times New Roman" w:cs="Times New Roman"/>
          <w:sz w:val="24"/>
          <w:szCs w:val="24"/>
        </w:rPr>
        <w:t xml:space="preserve">Прилог 1. Анкета о здовољству запослених </w:t>
      </w:r>
    </w:p>
    <w:p w:rsidR="003C3D5E" w:rsidRDefault="006B1EDA" w:rsidP="003C3D5E">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1728" cy="1520042"/>
            <wp:effectExtent l="19050" t="0" r="1872" b="0"/>
            <wp:docPr id="3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5"/>
                    <a:srcRect l="23863" t="25623" r="24855" b="54674"/>
                    <a:stretch>
                      <a:fillRect/>
                    </a:stretch>
                  </pic:blipFill>
                  <pic:spPr bwMode="auto">
                    <a:xfrm>
                      <a:off x="0" y="0"/>
                      <a:ext cx="5943600" cy="1520521"/>
                    </a:xfrm>
                    <a:prstGeom prst="rect">
                      <a:avLst/>
                    </a:prstGeom>
                    <a:noFill/>
                    <a:ln w="9525">
                      <a:noFill/>
                      <a:miter lim="800000"/>
                      <a:headEnd/>
                      <a:tailEnd/>
                    </a:ln>
                  </pic:spPr>
                </pic:pic>
              </a:graphicData>
            </a:graphic>
          </wp:inline>
        </w:drawing>
      </w:r>
      <w:r>
        <w:rPr>
          <w:rFonts w:ascii="Times New Roman" w:hAnsi="Times New Roman" w:cs="Times New Roman"/>
          <w:noProof/>
          <w:sz w:val="24"/>
          <w:szCs w:val="24"/>
        </w:rPr>
        <w:drawing>
          <wp:inline distT="0" distB="0" distL="0" distR="0">
            <wp:extent cx="5941093" cy="3455719"/>
            <wp:effectExtent l="19050" t="0" r="2507" b="0"/>
            <wp:docPr id="3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6"/>
                    <a:srcRect l="23463" t="39502" r="24492" b="13874"/>
                    <a:stretch>
                      <a:fillRect/>
                    </a:stretch>
                  </pic:blipFill>
                  <pic:spPr bwMode="auto">
                    <a:xfrm>
                      <a:off x="0" y="0"/>
                      <a:ext cx="5943600" cy="3457177"/>
                    </a:xfrm>
                    <a:prstGeom prst="rect">
                      <a:avLst/>
                    </a:prstGeom>
                    <a:noFill/>
                    <a:ln w="9525">
                      <a:noFill/>
                      <a:miter lim="800000"/>
                      <a:headEnd/>
                      <a:tailEnd/>
                    </a:ln>
                  </pic:spPr>
                </pic:pic>
              </a:graphicData>
            </a:graphic>
          </wp:inline>
        </w:drawing>
      </w:r>
      <w:r>
        <w:rPr>
          <w:rFonts w:ascii="Times New Roman" w:hAnsi="Times New Roman" w:cs="Times New Roman"/>
          <w:noProof/>
          <w:sz w:val="24"/>
          <w:szCs w:val="24"/>
        </w:rPr>
        <w:drawing>
          <wp:inline distT="0" distB="0" distL="0" distR="0">
            <wp:extent cx="5938553" cy="1781299"/>
            <wp:effectExtent l="19050" t="0" r="5047" b="0"/>
            <wp:docPr id="3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7"/>
                    <a:srcRect l="22866" t="29954" r="24459" b="48035"/>
                    <a:stretch>
                      <a:fillRect/>
                    </a:stretch>
                  </pic:blipFill>
                  <pic:spPr bwMode="auto">
                    <a:xfrm>
                      <a:off x="0" y="0"/>
                      <a:ext cx="5939188" cy="1781489"/>
                    </a:xfrm>
                    <a:prstGeom prst="rect">
                      <a:avLst/>
                    </a:prstGeom>
                    <a:noFill/>
                    <a:ln w="9525">
                      <a:noFill/>
                      <a:miter lim="800000"/>
                      <a:headEnd/>
                      <a:tailEnd/>
                    </a:ln>
                  </pic:spPr>
                </pic:pic>
              </a:graphicData>
            </a:graphic>
          </wp:inline>
        </w:drawing>
      </w:r>
    </w:p>
    <w:p w:rsidR="003C3D5E" w:rsidRDefault="003C3D5E" w:rsidP="003C3D5E">
      <w:pPr>
        <w:rPr>
          <w:rFonts w:ascii="Times New Roman" w:hAnsi="Times New Roman" w:cs="Times New Roman"/>
          <w:sz w:val="24"/>
          <w:szCs w:val="24"/>
        </w:rPr>
      </w:pPr>
    </w:p>
    <w:p w:rsidR="006B1EDA" w:rsidRDefault="006B1EDA" w:rsidP="006B1EDA">
      <w:pPr>
        <w:jc w:val="center"/>
        <w:rPr>
          <w:rFonts w:ascii="Times New Roman" w:hAnsi="Times New Roman" w:cs="Times New Roman"/>
          <w:sz w:val="24"/>
          <w:szCs w:val="24"/>
        </w:rPr>
      </w:pPr>
    </w:p>
    <w:p w:rsidR="006B1EDA" w:rsidRDefault="003C68E1" w:rsidP="006B1EDA">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681106" cy="1732244"/>
            <wp:effectExtent l="19050" t="0" r="0" b="0"/>
            <wp:docPr id="5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8"/>
                    <a:srcRect l="23066" t="43060" r="24460" b="32023"/>
                    <a:stretch>
                      <a:fillRect/>
                    </a:stretch>
                  </pic:blipFill>
                  <pic:spPr bwMode="auto">
                    <a:xfrm>
                      <a:off x="0" y="0"/>
                      <a:ext cx="5700736" cy="1738230"/>
                    </a:xfrm>
                    <a:prstGeom prst="rect">
                      <a:avLst/>
                    </a:prstGeom>
                    <a:noFill/>
                    <a:ln w="9525">
                      <a:noFill/>
                      <a:miter lim="800000"/>
                      <a:headEnd/>
                      <a:tailEnd/>
                    </a:ln>
                  </pic:spPr>
                </pic:pic>
              </a:graphicData>
            </a:graphic>
          </wp:inline>
        </w:drawing>
      </w:r>
      <w:r w:rsidR="006B1EDA">
        <w:rPr>
          <w:rFonts w:ascii="Times New Roman" w:hAnsi="Times New Roman" w:cs="Times New Roman"/>
          <w:noProof/>
          <w:sz w:val="24"/>
          <w:szCs w:val="24"/>
        </w:rPr>
        <w:drawing>
          <wp:inline distT="0" distB="0" distL="0" distR="0">
            <wp:extent cx="5685362" cy="4286992"/>
            <wp:effectExtent l="19050" t="0" r="0" b="0"/>
            <wp:docPr id="5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9"/>
                    <a:srcRect l="23263" t="26831" r="24444" b="5338"/>
                    <a:stretch>
                      <a:fillRect/>
                    </a:stretch>
                  </pic:blipFill>
                  <pic:spPr bwMode="auto">
                    <a:xfrm>
                      <a:off x="0" y="0"/>
                      <a:ext cx="5685362" cy="4286992"/>
                    </a:xfrm>
                    <a:prstGeom prst="rect">
                      <a:avLst/>
                    </a:prstGeom>
                    <a:noFill/>
                    <a:ln w="9525">
                      <a:noFill/>
                      <a:miter lim="800000"/>
                      <a:headEnd/>
                      <a:tailEnd/>
                    </a:ln>
                  </pic:spPr>
                </pic:pic>
              </a:graphicData>
            </a:graphic>
          </wp:inline>
        </w:drawing>
      </w:r>
      <w:r w:rsidR="006B1EDA">
        <w:rPr>
          <w:rFonts w:ascii="Times New Roman" w:hAnsi="Times New Roman" w:cs="Times New Roman"/>
          <w:noProof/>
          <w:sz w:val="24"/>
          <w:szCs w:val="24"/>
        </w:rPr>
        <w:drawing>
          <wp:inline distT="0" distB="0" distL="0" distR="0">
            <wp:extent cx="5685361" cy="1900052"/>
            <wp:effectExtent l="19050" t="0" r="0" b="0"/>
            <wp:docPr id="53"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0"/>
                    <a:srcRect l="22866" t="48399" r="24834" b="27396"/>
                    <a:stretch>
                      <a:fillRect/>
                    </a:stretch>
                  </pic:blipFill>
                  <pic:spPr bwMode="auto">
                    <a:xfrm>
                      <a:off x="0" y="0"/>
                      <a:ext cx="5685361" cy="1900052"/>
                    </a:xfrm>
                    <a:prstGeom prst="rect">
                      <a:avLst/>
                    </a:prstGeom>
                    <a:noFill/>
                    <a:ln w="9525">
                      <a:noFill/>
                      <a:miter lim="800000"/>
                      <a:headEnd/>
                      <a:tailEnd/>
                    </a:ln>
                  </pic:spPr>
                </pic:pic>
              </a:graphicData>
            </a:graphic>
          </wp:inline>
        </w:drawing>
      </w:r>
    </w:p>
    <w:p w:rsidR="006B1EDA" w:rsidRDefault="006B1EDA" w:rsidP="006B1EDA">
      <w:pPr>
        <w:jc w:val="center"/>
        <w:rPr>
          <w:rFonts w:ascii="Times New Roman" w:hAnsi="Times New Roman" w:cs="Times New Roman"/>
          <w:sz w:val="24"/>
          <w:szCs w:val="24"/>
        </w:rPr>
      </w:pPr>
    </w:p>
    <w:p w:rsidR="006B1EDA" w:rsidRDefault="006B1EDA" w:rsidP="006B1ED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4810563"/>
            <wp:effectExtent l="19050" t="0" r="0" b="0"/>
            <wp:docPr id="57"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1"/>
                    <a:srcRect l="22866" t="25979" r="24459" b="5686"/>
                    <a:stretch>
                      <a:fillRect/>
                    </a:stretch>
                  </pic:blipFill>
                  <pic:spPr bwMode="auto">
                    <a:xfrm>
                      <a:off x="0" y="0"/>
                      <a:ext cx="5943600" cy="4810563"/>
                    </a:xfrm>
                    <a:prstGeom prst="rect">
                      <a:avLst/>
                    </a:prstGeom>
                    <a:noFill/>
                    <a:ln w="9525">
                      <a:noFill/>
                      <a:miter lim="800000"/>
                      <a:headEnd/>
                      <a:tailEnd/>
                    </a:ln>
                  </pic:spPr>
                </pic:pic>
              </a:graphicData>
            </a:graphic>
          </wp:inline>
        </w:drawing>
      </w:r>
      <w:r>
        <w:rPr>
          <w:rFonts w:ascii="Times New Roman" w:hAnsi="Times New Roman" w:cs="Times New Roman"/>
          <w:noProof/>
          <w:sz w:val="24"/>
          <w:szCs w:val="24"/>
        </w:rPr>
        <w:drawing>
          <wp:inline distT="0" distB="0" distL="0" distR="0">
            <wp:extent cx="5942363" cy="2933205"/>
            <wp:effectExtent l="19050" t="0" r="1237" b="0"/>
            <wp:docPr id="56"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2"/>
                    <a:srcRect l="22959" t="29893" r="24703" b="20989"/>
                    <a:stretch>
                      <a:fillRect/>
                    </a:stretch>
                  </pic:blipFill>
                  <pic:spPr bwMode="auto">
                    <a:xfrm>
                      <a:off x="0" y="0"/>
                      <a:ext cx="5942363" cy="2933205"/>
                    </a:xfrm>
                    <a:prstGeom prst="rect">
                      <a:avLst/>
                    </a:prstGeom>
                    <a:noFill/>
                    <a:ln w="9525">
                      <a:noFill/>
                      <a:miter lim="800000"/>
                      <a:headEnd/>
                      <a:tailEnd/>
                    </a:ln>
                  </pic:spPr>
                </pic:pic>
              </a:graphicData>
            </a:graphic>
          </wp:inline>
        </w:drawing>
      </w:r>
    </w:p>
    <w:p w:rsidR="003C68E1" w:rsidRDefault="003C68E1" w:rsidP="006B1EDA">
      <w:pPr>
        <w:jc w:val="center"/>
        <w:rPr>
          <w:rFonts w:ascii="Times New Roman" w:hAnsi="Times New Roman" w:cs="Times New Roman"/>
          <w:sz w:val="24"/>
          <w:szCs w:val="24"/>
        </w:rPr>
      </w:pPr>
    </w:p>
    <w:p w:rsidR="003C68E1" w:rsidRDefault="003C68E1" w:rsidP="006B1ED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6147229" cy="1377538"/>
            <wp:effectExtent l="19050" t="0" r="5921" b="0"/>
            <wp:docPr id="6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3"/>
                    <a:srcRect l="23063" t="26690" r="24468" b="51602"/>
                    <a:stretch>
                      <a:fillRect/>
                    </a:stretch>
                  </pic:blipFill>
                  <pic:spPr bwMode="auto">
                    <a:xfrm>
                      <a:off x="0" y="0"/>
                      <a:ext cx="6148760" cy="1377881"/>
                    </a:xfrm>
                    <a:prstGeom prst="rect">
                      <a:avLst/>
                    </a:prstGeom>
                    <a:noFill/>
                    <a:ln w="9525">
                      <a:noFill/>
                      <a:miter lim="800000"/>
                      <a:headEnd/>
                      <a:tailEnd/>
                    </a:ln>
                  </pic:spPr>
                </pic:pic>
              </a:graphicData>
            </a:graphic>
          </wp:inline>
        </w:drawing>
      </w:r>
      <w:r>
        <w:rPr>
          <w:rFonts w:ascii="Times New Roman" w:hAnsi="Times New Roman" w:cs="Times New Roman"/>
          <w:noProof/>
          <w:sz w:val="24"/>
          <w:szCs w:val="24"/>
        </w:rPr>
        <w:drawing>
          <wp:inline distT="0" distB="0" distL="0" distR="0">
            <wp:extent cx="6144245" cy="4025735"/>
            <wp:effectExtent l="19050" t="0" r="8905" b="0"/>
            <wp:docPr id="60"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4"/>
                    <a:srcRect l="23066" t="25979" r="24660" b="6042"/>
                    <a:stretch>
                      <a:fillRect/>
                    </a:stretch>
                  </pic:blipFill>
                  <pic:spPr bwMode="auto">
                    <a:xfrm>
                      <a:off x="0" y="0"/>
                      <a:ext cx="6165373" cy="4039578"/>
                    </a:xfrm>
                    <a:prstGeom prst="rect">
                      <a:avLst/>
                    </a:prstGeom>
                    <a:noFill/>
                    <a:ln w="9525">
                      <a:noFill/>
                      <a:miter lim="800000"/>
                      <a:headEnd/>
                      <a:tailEnd/>
                    </a:ln>
                  </pic:spPr>
                </pic:pic>
              </a:graphicData>
            </a:graphic>
          </wp:inline>
        </w:drawing>
      </w:r>
    </w:p>
    <w:p w:rsidR="003C68E1" w:rsidRDefault="003C68E1" w:rsidP="006B1EDA">
      <w:pPr>
        <w:jc w:val="center"/>
        <w:rPr>
          <w:rFonts w:ascii="Times New Roman" w:hAnsi="Times New Roman" w:cs="Times New Roman"/>
          <w:sz w:val="24"/>
          <w:szCs w:val="24"/>
        </w:rPr>
      </w:pPr>
    </w:p>
    <w:p w:rsidR="003C68E1" w:rsidRDefault="003C68E1" w:rsidP="006B1EDA">
      <w:pPr>
        <w:jc w:val="center"/>
        <w:rPr>
          <w:rFonts w:ascii="Times New Roman" w:hAnsi="Times New Roman" w:cs="Times New Roman"/>
          <w:sz w:val="24"/>
          <w:szCs w:val="24"/>
        </w:rPr>
      </w:pPr>
    </w:p>
    <w:p w:rsidR="003C68E1" w:rsidRDefault="003C68E1" w:rsidP="006B1EDA">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3165553"/>
            <wp:effectExtent l="19050" t="0" r="0" b="0"/>
            <wp:docPr id="69"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5"/>
                    <a:srcRect l="22266" t="26335" r="24417" b="14939"/>
                    <a:stretch>
                      <a:fillRect/>
                    </a:stretch>
                  </pic:blipFill>
                  <pic:spPr bwMode="auto">
                    <a:xfrm>
                      <a:off x="0" y="0"/>
                      <a:ext cx="5943600" cy="3165553"/>
                    </a:xfrm>
                    <a:prstGeom prst="rect">
                      <a:avLst/>
                    </a:prstGeom>
                    <a:noFill/>
                    <a:ln w="9525">
                      <a:noFill/>
                      <a:miter lim="800000"/>
                      <a:headEnd/>
                      <a:tailEnd/>
                    </a:ln>
                  </pic:spPr>
                </pic:pic>
              </a:graphicData>
            </a:graphic>
          </wp:inline>
        </w:drawing>
      </w:r>
      <w:r>
        <w:rPr>
          <w:rFonts w:ascii="Times New Roman" w:hAnsi="Times New Roman" w:cs="Times New Roman"/>
          <w:noProof/>
          <w:sz w:val="24"/>
          <w:szCs w:val="24"/>
        </w:rPr>
        <w:drawing>
          <wp:inline distT="0" distB="0" distL="0" distR="0">
            <wp:extent cx="5943600" cy="1771453"/>
            <wp:effectExtent l="19050" t="0" r="0" b="0"/>
            <wp:docPr id="66"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6"/>
                    <a:srcRect l="23144" t="44128" r="24417" b="31667"/>
                    <a:stretch>
                      <a:fillRect/>
                    </a:stretch>
                  </pic:blipFill>
                  <pic:spPr bwMode="auto">
                    <a:xfrm>
                      <a:off x="0" y="0"/>
                      <a:ext cx="5943600" cy="1771453"/>
                    </a:xfrm>
                    <a:prstGeom prst="rect">
                      <a:avLst/>
                    </a:prstGeom>
                    <a:noFill/>
                    <a:ln w="9525">
                      <a:noFill/>
                      <a:miter lim="800000"/>
                      <a:headEnd/>
                      <a:tailEnd/>
                    </a:ln>
                  </pic:spPr>
                </pic:pic>
              </a:graphicData>
            </a:graphic>
          </wp:inline>
        </w:drawing>
      </w:r>
      <w:r>
        <w:rPr>
          <w:rFonts w:ascii="Times New Roman" w:hAnsi="Times New Roman" w:cs="Times New Roman"/>
          <w:noProof/>
          <w:sz w:val="24"/>
          <w:szCs w:val="24"/>
        </w:rPr>
        <w:drawing>
          <wp:inline distT="0" distB="0" distL="0" distR="0">
            <wp:extent cx="5942363" cy="2422566"/>
            <wp:effectExtent l="19050" t="0" r="1237" b="0"/>
            <wp:docPr id="65"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7"/>
                    <a:srcRect l="22666" t="44484" r="24417" b="20990"/>
                    <a:stretch>
                      <a:fillRect/>
                    </a:stretch>
                  </pic:blipFill>
                  <pic:spPr bwMode="auto">
                    <a:xfrm>
                      <a:off x="0" y="0"/>
                      <a:ext cx="5950735" cy="2425979"/>
                    </a:xfrm>
                    <a:prstGeom prst="rect">
                      <a:avLst/>
                    </a:prstGeom>
                    <a:noFill/>
                    <a:ln w="9525">
                      <a:noFill/>
                      <a:miter lim="800000"/>
                      <a:headEnd/>
                      <a:tailEnd/>
                    </a:ln>
                  </pic:spPr>
                </pic:pic>
              </a:graphicData>
            </a:graphic>
          </wp:inline>
        </w:drawing>
      </w:r>
    </w:p>
    <w:p w:rsidR="003C68E1" w:rsidRPr="003C3D5E" w:rsidRDefault="003C68E1" w:rsidP="006B1EDA">
      <w:pPr>
        <w:jc w:val="center"/>
        <w:rPr>
          <w:rFonts w:ascii="Times New Roman" w:hAnsi="Times New Roman" w:cs="Times New Roman"/>
          <w:sz w:val="24"/>
          <w:szCs w:val="24"/>
        </w:rPr>
      </w:pPr>
    </w:p>
    <w:sectPr w:rsidR="003C68E1" w:rsidRPr="003C3D5E" w:rsidSect="002D27C5">
      <w:footerReference w:type="default" r:id="rId58"/>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3A9F" w:rsidRDefault="00153A9F" w:rsidP="000F1ECC">
      <w:pPr>
        <w:spacing w:after="0" w:line="240" w:lineRule="auto"/>
      </w:pPr>
      <w:r>
        <w:separator/>
      </w:r>
    </w:p>
  </w:endnote>
  <w:endnote w:type="continuationSeparator" w:id="1">
    <w:p w:rsidR="00153A9F" w:rsidRDefault="00153A9F" w:rsidP="000F1E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202274"/>
      <w:docPartObj>
        <w:docPartGallery w:val="Page Numbers (Bottom of Page)"/>
        <w:docPartUnique/>
      </w:docPartObj>
    </w:sdtPr>
    <w:sdtContent>
      <w:p w:rsidR="00335F67" w:rsidRDefault="00C51219">
        <w:pPr>
          <w:pStyle w:val="Footer"/>
          <w:jc w:val="right"/>
        </w:pPr>
        <w:fldSimple w:instr=" PAGE   \* MERGEFORMAT ">
          <w:r w:rsidR="00E10546">
            <w:rPr>
              <w:noProof/>
            </w:rPr>
            <w:t>1</w:t>
          </w:r>
        </w:fldSimple>
      </w:p>
    </w:sdtContent>
  </w:sdt>
  <w:p w:rsidR="00335F67" w:rsidRDefault="00335F6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3A9F" w:rsidRDefault="00153A9F" w:rsidP="000F1ECC">
      <w:pPr>
        <w:spacing w:after="0" w:line="240" w:lineRule="auto"/>
      </w:pPr>
      <w:r>
        <w:separator/>
      </w:r>
    </w:p>
  </w:footnote>
  <w:footnote w:type="continuationSeparator" w:id="1">
    <w:p w:rsidR="00153A9F" w:rsidRDefault="00153A9F" w:rsidP="000F1EC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F672F"/>
    <w:multiLevelType w:val="hybridMultilevel"/>
    <w:tmpl w:val="27A2DE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BB3EDE"/>
    <w:multiLevelType w:val="hybridMultilevel"/>
    <w:tmpl w:val="22CA2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2834B1"/>
    <w:multiLevelType w:val="hybridMultilevel"/>
    <w:tmpl w:val="4612A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47831D4"/>
    <w:multiLevelType w:val="hybridMultilevel"/>
    <w:tmpl w:val="AD3A2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A9E6EFF"/>
    <w:multiLevelType w:val="hybridMultilevel"/>
    <w:tmpl w:val="D6DE81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0C6F320E"/>
    <w:multiLevelType w:val="hybridMultilevel"/>
    <w:tmpl w:val="DD50B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6E7507"/>
    <w:multiLevelType w:val="hybridMultilevel"/>
    <w:tmpl w:val="A0209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3530013"/>
    <w:multiLevelType w:val="hybridMultilevel"/>
    <w:tmpl w:val="F3720EB4"/>
    <w:lvl w:ilvl="0" w:tplc="9C70EBDC">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1C580BBA"/>
    <w:multiLevelType w:val="multilevel"/>
    <w:tmpl w:val="E1B2214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nsid w:val="231A58EC"/>
    <w:multiLevelType w:val="hybridMultilevel"/>
    <w:tmpl w:val="D422B0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B9A7233"/>
    <w:multiLevelType w:val="hybridMultilevel"/>
    <w:tmpl w:val="E3B88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CA86042"/>
    <w:multiLevelType w:val="hybridMultilevel"/>
    <w:tmpl w:val="0BC85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4CF38BF"/>
    <w:multiLevelType w:val="hybridMultilevel"/>
    <w:tmpl w:val="633ED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E5A44FD"/>
    <w:multiLevelType w:val="hybridMultilevel"/>
    <w:tmpl w:val="AF9EB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EEE6D4F"/>
    <w:multiLevelType w:val="hybridMultilevel"/>
    <w:tmpl w:val="5C0A7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FDF0E84"/>
    <w:multiLevelType w:val="multilevel"/>
    <w:tmpl w:val="D3C24A3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42CE106F"/>
    <w:multiLevelType w:val="hybridMultilevel"/>
    <w:tmpl w:val="65EEC4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4651F2C"/>
    <w:multiLevelType w:val="hybridMultilevel"/>
    <w:tmpl w:val="3802FDA8"/>
    <w:lvl w:ilvl="0" w:tplc="C64835FC">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56C09BB"/>
    <w:multiLevelType w:val="hybridMultilevel"/>
    <w:tmpl w:val="1D629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6252D72"/>
    <w:multiLevelType w:val="hybridMultilevel"/>
    <w:tmpl w:val="37AE6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7DA2CA1"/>
    <w:multiLevelType w:val="hybridMultilevel"/>
    <w:tmpl w:val="C0A4C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9E11402"/>
    <w:multiLevelType w:val="multilevel"/>
    <w:tmpl w:val="7B4EFB0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4BD50016"/>
    <w:multiLevelType w:val="hybridMultilevel"/>
    <w:tmpl w:val="EF38D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C0B0212"/>
    <w:multiLevelType w:val="multilevel"/>
    <w:tmpl w:val="A3EAC2A0"/>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51F32437"/>
    <w:multiLevelType w:val="hybridMultilevel"/>
    <w:tmpl w:val="2A381F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53FA5D48"/>
    <w:multiLevelType w:val="hybridMultilevel"/>
    <w:tmpl w:val="A1D05584"/>
    <w:lvl w:ilvl="0" w:tplc="04090001">
      <w:start w:val="1"/>
      <w:numFmt w:val="bullet"/>
      <w:lvlText w:val=""/>
      <w:lvlJc w:val="left"/>
      <w:pPr>
        <w:ind w:left="832" w:hanging="360"/>
      </w:pPr>
      <w:rPr>
        <w:rFonts w:ascii="Symbol" w:hAnsi="Symbol" w:hint="default"/>
      </w:rPr>
    </w:lvl>
    <w:lvl w:ilvl="1" w:tplc="04090003" w:tentative="1">
      <w:start w:val="1"/>
      <w:numFmt w:val="bullet"/>
      <w:lvlText w:val="o"/>
      <w:lvlJc w:val="left"/>
      <w:pPr>
        <w:ind w:left="1552" w:hanging="360"/>
      </w:pPr>
      <w:rPr>
        <w:rFonts w:ascii="Courier New" w:hAnsi="Courier New" w:cs="Courier New" w:hint="default"/>
      </w:rPr>
    </w:lvl>
    <w:lvl w:ilvl="2" w:tplc="04090005" w:tentative="1">
      <w:start w:val="1"/>
      <w:numFmt w:val="bullet"/>
      <w:lvlText w:val=""/>
      <w:lvlJc w:val="left"/>
      <w:pPr>
        <w:ind w:left="2272" w:hanging="360"/>
      </w:pPr>
      <w:rPr>
        <w:rFonts w:ascii="Wingdings" w:hAnsi="Wingdings" w:hint="default"/>
      </w:rPr>
    </w:lvl>
    <w:lvl w:ilvl="3" w:tplc="04090001" w:tentative="1">
      <w:start w:val="1"/>
      <w:numFmt w:val="bullet"/>
      <w:lvlText w:val=""/>
      <w:lvlJc w:val="left"/>
      <w:pPr>
        <w:ind w:left="2992" w:hanging="360"/>
      </w:pPr>
      <w:rPr>
        <w:rFonts w:ascii="Symbol" w:hAnsi="Symbol" w:hint="default"/>
      </w:rPr>
    </w:lvl>
    <w:lvl w:ilvl="4" w:tplc="04090003" w:tentative="1">
      <w:start w:val="1"/>
      <w:numFmt w:val="bullet"/>
      <w:lvlText w:val="o"/>
      <w:lvlJc w:val="left"/>
      <w:pPr>
        <w:ind w:left="3712" w:hanging="360"/>
      </w:pPr>
      <w:rPr>
        <w:rFonts w:ascii="Courier New" w:hAnsi="Courier New" w:cs="Courier New" w:hint="default"/>
      </w:rPr>
    </w:lvl>
    <w:lvl w:ilvl="5" w:tplc="04090005" w:tentative="1">
      <w:start w:val="1"/>
      <w:numFmt w:val="bullet"/>
      <w:lvlText w:val=""/>
      <w:lvlJc w:val="left"/>
      <w:pPr>
        <w:ind w:left="4432" w:hanging="360"/>
      </w:pPr>
      <w:rPr>
        <w:rFonts w:ascii="Wingdings" w:hAnsi="Wingdings" w:hint="default"/>
      </w:rPr>
    </w:lvl>
    <w:lvl w:ilvl="6" w:tplc="04090001" w:tentative="1">
      <w:start w:val="1"/>
      <w:numFmt w:val="bullet"/>
      <w:lvlText w:val=""/>
      <w:lvlJc w:val="left"/>
      <w:pPr>
        <w:ind w:left="5152" w:hanging="360"/>
      </w:pPr>
      <w:rPr>
        <w:rFonts w:ascii="Symbol" w:hAnsi="Symbol" w:hint="default"/>
      </w:rPr>
    </w:lvl>
    <w:lvl w:ilvl="7" w:tplc="04090003" w:tentative="1">
      <w:start w:val="1"/>
      <w:numFmt w:val="bullet"/>
      <w:lvlText w:val="o"/>
      <w:lvlJc w:val="left"/>
      <w:pPr>
        <w:ind w:left="5872" w:hanging="360"/>
      </w:pPr>
      <w:rPr>
        <w:rFonts w:ascii="Courier New" w:hAnsi="Courier New" w:cs="Courier New" w:hint="default"/>
      </w:rPr>
    </w:lvl>
    <w:lvl w:ilvl="8" w:tplc="04090005" w:tentative="1">
      <w:start w:val="1"/>
      <w:numFmt w:val="bullet"/>
      <w:lvlText w:val=""/>
      <w:lvlJc w:val="left"/>
      <w:pPr>
        <w:ind w:left="6592" w:hanging="360"/>
      </w:pPr>
      <w:rPr>
        <w:rFonts w:ascii="Wingdings" w:hAnsi="Wingdings" w:hint="default"/>
      </w:rPr>
    </w:lvl>
  </w:abstractNum>
  <w:abstractNum w:abstractNumId="26">
    <w:nsid w:val="56F1240E"/>
    <w:multiLevelType w:val="multilevel"/>
    <w:tmpl w:val="E6A8501C"/>
    <w:lvl w:ilvl="0">
      <w:start w:val="1"/>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7">
    <w:nsid w:val="57EE032E"/>
    <w:multiLevelType w:val="hybridMultilevel"/>
    <w:tmpl w:val="68142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CE45656"/>
    <w:multiLevelType w:val="hybridMultilevel"/>
    <w:tmpl w:val="BABA00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5D5B3FFA"/>
    <w:multiLevelType w:val="hybridMultilevel"/>
    <w:tmpl w:val="28189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DBE0865"/>
    <w:multiLevelType w:val="hybridMultilevel"/>
    <w:tmpl w:val="71A09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E593925"/>
    <w:multiLevelType w:val="hybridMultilevel"/>
    <w:tmpl w:val="E06407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nsid w:val="60196E9D"/>
    <w:multiLevelType w:val="hybridMultilevel"/>
    <w:tmpl w:val="AF4A5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12D3946"/>
    <w:multiLevelType w:val="hybridMultilevel"/>
    <w:tmpl w:val="72049030"/>
    <w:lvl w:ilvl="0" w:tplc="C64835FC">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4">
    <w:nsid w:val="656D61C1"/>
    <w:multiLevelType w:val="hybridMultilevel"/>
    <w:tmpl w:val="CCCC4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8706404"/>
    <w:multiLevelType w:val="hybridMultilevel"/>
    <w:tmpl w:val="5FE89D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6A1B6346"/>
    <w:multiLevelType w:val="hybridMultilevel"/>
    <w:tmpl w:val="F4D4352C"/>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7">
    <w:nsid w:val="6A800B68"/>
    <w:multiLevelType w:val="hybridMultilevel"/>
    <w:tmpl w:val="9EBC0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EAE6426"/>
    <w:multiLevelType w:val="hybridMultilevel"/>
    <w:tmpl w:val="94B44752"/>
    <w:lvl w:ilvl="0" w:tplc="C64835FC">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F490604"/>
    <w:multiLevelType w:val="multilevel"/>
    <w:tmpl w:val="9DAAFDE0"/>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nsid w:val="70582892"/>
    <w:multiLevelType w:val="hybridMultilevel"/>
    <w:tmpl w:val="6B0E4F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nsid w:val="736F31F8"/>
    <w:multiLevelType w:val="multilevel"/>
    <w:tmpl w:val="3CC6F6F2"/>
    <w:lvl w:ilvl="0">
      <w:start w:val="1"/>
      <w:numFmt w:val="decimal"/>
      <w:lvlText w:val="%1."/>
      <w:lvlJc w:val="left"/>
      <w:pPr>
        <w:ind w:left="720" w:hanging="360"/>
      </w:pPr>
      <w:rPr>
        <w:rFonts w:hint="default"/>
      </w:rPr>
    </w:lvl>
    <w:lvl w:ilvl="1">
      <w:start w:val="5"/>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nsid w:val="74D13597"/>
    <w:multiLevelType w:val="multilevel"/>
    <w:tmpl w:val="613CACEC"/>
    <w:lvl w:ilvl="0">
      <w:start w:val="2"/>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nsid w:val="751E55B2"/>
    <w:multiLevelType w:val="hybridMultilevel"/>
    <w:tmpl w:val="8EC0F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53B377B"/>
    <w:multiLevelType w:val="hybridMultilevel"/>
    <w:tmpl w:val="41640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7734FDC"/>
    <w:multiLevelType w:val="hybridMultilevel"/>
    <w:tmpl w:val="E19CD0D8"/>
    <w:lvl w:ilvl="0" w:tplc="C64835FC">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77508C8"/>
    <w:multiLevelType w:val="hybridMultilevel"/>
    <w:tmpl w:val="1A3CF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E012F29"/>
    <w:multiLevelType w:val="hybridMultilevel"/>
    <w:tmpl w:val="EF18F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7"/>
  </w:num>
  <w:num w:numId="3">
    <w:abstractNumId w:val="36"/>
  </w:num>
  <w:num w:numId="4">
    <w:abstractNumId w:val="39"/>
  </w:num>
  <w:num w:numId="5">
    <w:abstractNumId w:val="30"/>
  </w:num>
  <w:num w:numId="6">
    <w:abstractNumId w:val="9"/>
  </w:num>
  <w:num w:numId="7">
    <w:abstractNumId w:val="24"/>
  </w:num>
  <w:num w:numId="8">
    <w:abstractNumId w:val="40"/>
  </w:num>
  <w:num w:numId="9">
    <w:abstractNumId w:val="35"/>
  </w:num>
  <w:num w:numId="10">
    <w:abstractNumId w:val="28"/>
  </w:num>
  <w:num w:numId="11">
    <w:abstractNumId w:val="4"/>
  </w:num>
  <w:num w:numId="12">
    <w:abstractNumId w:val="2"/>
  </w:num>
  <w:num w:numId="13">
    <w:abstractNumId w:val="37"/>
  </w:num>
  <w:num w:numId="14">
    <w:abstractNumId w:val="15"/>
  </w:num>
  <w:num w:numId="15">
    <w:abstractNumId w:val="12"/>
  </w:num>
  <w:num w:numId="16">
    <w:abstractNumId w:val="46"/>
  </w:num>
  <w:num w:numId="17">
    <w:abstractNumId w:val="27"/>
  </w:num>
  <w:num w:numId="18">
    <w:abstractNumId w:val="6"/>
  </w:num>
  <w:num w:numId="19">
    <w:abstractNumId w:val="32"/>
  </w:num>
  <w:num w:numId="20">
    <w:abstractNumId w:val="22"/>
  </w:num>
  <w:num w:numId="21">
    <w:abstractNumId w:val="19"/>
  </w:num>
  <w:num w:numId="22">
    <w:abstractNumId w:val="16"/>
  </w:num>
  <w:num w:numId="23">
    <w:abstractNumId w:val="3"/>
  </w:num>
  <w:num w:numId="24">
    <w:abstractNumId w:val="14"/>
  </w:num>
  <w:num w:numId="25">
    <w:abstractNumId w:val="41"/>
  </w:num>
  <w:num w:numId="26">
    <w:abstractNumId w:val="34"/>
  </w:num>
  <w:num w:numId="27">
    <w:abstractNumId w:val="29"/>
  </w:num>
  <w:num w:numId="28">
    <w:abstractNumId w:val="11"/>
  </w:num>
  <w:num w:numId="29">
    <w:abstractNumId w:val="25"/>
  </w:num>
  <w:num w:numId="30">
    <w:abstractNumId w:val="26"/>
  </w:num>
  <w:num w:numId="31">
    <w:abstractNumId w:val="8"/>
  </w:num>
  <w:num w:numId="32">
    <w:abstractNumId w:val="47"/>
  </w:num>
  <w:num w:numId="33">
    <w:abstractNumId w:val="21"/>
  </w:num>
  <w:num w:numId="34">
    <w:abstractNumId w:val="10"/>
  </w:num>
  <w:num w:numId="35">
    <w:abstractNumId w:val="13"/>
  </w:num>
  <w:num w:numId="36">
    <w:abstractNumId w:val="0"/>
  </w:num>
  <w:num w:numId="37">
    <w:abstractNumId w:val="33"/>
  </w:num>
  <w:num w:numId="38">
    <w:abstractNumId w:val="42"/>
  </w:num>
  <w:num w:numId="39">
    <w:abstractNumId w:val="45"/>
  </w:num>
  <w:num w:numId="40">
    <w:abstractNumId w:val="38"/>
  </w:num>
  <w:num w:numId="41">
    <w:abstractNumId w:val="17"/>
  </w:num>
  <w:num w:numId="42">
    <w:abstractNumId w:val="44"/>
  </w:num>
  <w:num w:numId="43">
    <w:abstractNumId w:val="18"/>
  </w:num>
  <w:num w:numId="44">
    <w:abstractNumId w:val="43"/>
  </w:num>
  <w:num w:numId="45">
    <w:abstractNumId w:val="5"/>
  </w:num>
  <w:num w:numId="46">
    <w:abstractNumId w:val="31"/>
  </w:num>
  <w:num w:numId="47">
    <w:abstractNumId w:val="20"/>
  </w:num>
  <w:num w:numId="48">
    <w:abstractNumId w:val="1"/>
  </w:num>
  <w:numIdMacAtCleanup w:val="4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05732"/>
    <w:rsid w:val="0001328E"/>
    <w:rsid w:val="00017FB7"/>
    <w:rsid w:val="0002443D"/>
    <w:rsid w:val="00024EA2"/>
    <w:rsid w:val="00026BBC"/>
    <w:rsid w:val="00031B82"/>
    <w:rsid w:val="00032DF5"/>
    <w:rsid w:val="000359F9"/>
    <w:rsid w:val="00053951"/>
    <w:rsid w:val="000545E3"/>
    <w:rsid w:val="00057893"/>
    <w:rsid w:val="00064F37"/>
    <w:rsid w:val="000709EA"/>
    <w:rsid w:val="00070DF0"/>
    <w:rsid w:val="00075688"/>
    <w:rsid w:val="000864D3"/>
    <w:rsid w:val="000A0111"/>
    <w:rsid w:val="000A082A"/>
    <w:rsid w:val="000A191C"/>
    <w:rsid w:val="000A53A2"/>
    <w:rsid w:val="000A684E"/>
    <w:rsid w:val="000B1F69"/>
    <w:rsid w:val="000B20EA"/>
    <w:rsid w:val="000C03A6"/>
    <w:rsid w:val="000C1D0A"/>
    <w:rsid w:val="000C3041"/>
    <w:rsid w:val="000D27EB"/>
    <w:rsid w:val="000E1A03"/>
    <w:rsid w:val="000F1ECC"/>
    <w:rsid w:val="000F3019"/>
    <w:rsid w:val="000F4BBA"/>
    <w:rsid w:val="000F687C"/>
    <w:rsid w:val="00100828"/>
    <w:rsid w:val="00104D24"/>
    <w:rsid w:val="00107312"/>
    <w:rsid w:val="00115BD8"/>
    <w:rsid w:val="00146A21"/>
    <w:rsid w:val="001507DE"/>
    <w:rsid w:val="0015238C"/>
    <w:rsid w:val="00153A9F"/>
    <w:rsid w:val="00154F79"/>
    <w:rsid w:val="00164B78"/>
    <w:rsid w:val="001674C5"/>
    <w:rsid w:val="00170A9E"/>
    <w:rsid w:val="00181F9D"/>
    <w:rsid w:val="00193CB2"/>
    <w:rsid w:val="00193D7A"/>
    <w:rsid w:val="001A4B74"/>
    <w:rsid w:val="001B67B3"/>
    <w:rsid w:val="001E098D"/>
    <w:rsid w:val="001E0CC8"/>
    <w:rsid w:val="001E1896"/>
    <w:rsid w:val="001E3C87"/>
    <w:rsid w:val="001E4CD2"/>
    <w:rsid w:val="001F55A7"/>
    <w:rsid w:val="001F6FC3"/>
    <w:rsid w:val="002070BF"/>
    <w:rsid w:val="00211110"/>
    <w:rsid w:val="00220890"/>
    <w:rsid w:val="0022197A"/>
    <w:rsid w:val="002237C3"/>
    <w:rsid w:val="00227E6C"/>
    <w:rsid w:val="00240A38"/>
    <w:rsid w:val="00242894"/>
    <w:rsid w:val="0026377C"/>
    <w:rsid w:val="002727F2"/>
    <w:rsid w:val="00272805"/>
    <w:rsid w:val="00274622"/>
    <w:rsid w:val="00280B93"/>
    <w:rsid w:val="00292728"/>
    <w:rsid w:val="00295DF0"/>
    <w:rsid w:val="002A5531"/>
    <w:rsid w:val="002A6F00"/>
    <w:rsid w:val="002B688F"/>
    <w:rsid w:val="002B792A"/>
    <w:rsid w:val="002C22DD"/>
    <w:rsid w:val="002C7448"/>
    <w:rsid w:val="002D27C5"/>
    <w:rsid w:val="002D4D0A"/>
    <w:rsid w:val="002D5674"/>
    <w:rsid w:val="002D600A"/>
    <w:rsid w:val="002E6714"/>
    <w:rsid w:val="00302636"/>
    <w:rsid w:val="00305732"/>
    <w:rsid w:val="0031058E"/>
    <w:rsid w:val="00317159"/>
    <w:rsid w:val="00317EFB"/>
    <w:rsid w:val="00320F9D"/>
    <w:rsid w:val="0032361B"/>
    <w:rsid w:val="0033317C"/>
    <w:rsid w:val="00333538"/>
    <w:rsid w:val="00335F67"/>
    <w:rsid w:val="003501FE"/>
    <w:rsid w:val="00353740"/>
    <w:rsid w:val="00356AC9"/>
    <w:rsid w:val="00357C69"/>
    <w:rsid w:val="00357E5A"/>
    <w:rsid w:val="00373BDD"/>
    <w:rsid w:val="0037648E"/>
    <w:rsid w:val="003811DD"/>
    <w:rsid w:val="00383ECD"/>
    <w:rsid w:val="00391513"/>
    <w:rsid w:val="003934FD"/>
    <w:rsid w:val="003A4582"/>
    <w:rsid w:val="003A538D"/>
    <w:rsid w:val="003B38B3"/>
    <w:rsid w:val="003C069D"/>
    <w:rsid w:val="003C3D5E"/>
    <w:rsid w:val="003C427A"/>
    <w:rsid w:val="003C4926"/>
    <w:rsid w:val="003C68E1"/>
    <w:rsid w:val="003D584C"/>
    <w:rsid w:val="003E0517"/>
    <w:rsid w:val="003F4211"/>
    <w:rsid w:val="00410582"/>
    <w:rsid w:val="00415AFD"/>
    <w:rsid w:val="00415E49"/>
    <w:rsid w:val="0041621C"/>
    <w:rsid w:val="00417D1A"/>
    <w:rsid w:val="00424158"/>
    <w:rsid w:val="00424E66"/>
    <w:rsid w:val="00425E4D"/>
    <w:rsid w:val="00433928"/>
    <w:rsid w:val="00437930"/>
    <w:rsid w:val="00443E18"/>
    <w:rsid w:val="0044432A"/>
    <w:rsid w:val="00447EA5"/>
    <w:rsid w:val="004548AF"/>
    <w:rsid w:val="00463FFE"/>
    <w:rsid w:val="00465005"/>
    <w:rsid w:val="00471871"/>
    <w:rsid w:val="00473239"/>
    <w:rsid w:val="00476970"/>
    <w:rsid w:val="004940DF"/>
    <w:rsid w:val="004956BF"/>
    <w:rsid w:val="004A60AD"/>
    <w:rsid w:val="004A7653"/>
    <w:rsid w:val="004C6A26"/>
    <w:rsid w:val="004C6F6B"/>
    <w:rsid w:val="004C7C67"/>
    <w:rsid w:val="004D41A8"/>
    <w:rsid w:val="004D6A07"/>
    <w:rsid w:val="004E467E"/>
    <w:rsid w:val="004F082B"/>
    <w:rsid w:val="004F1225"/>
    <w:rsid w:val="004F65A5"/>
    <w:rsid w:val="0050136D"/>
    <w:rsid w:val="005110CF"/>
    <w:rsid w:val="00513EE5"/>
    <w:rsid w:val="00540F10"/>
    <w:rsid w:val="005447E9"/>
    <w:rsid w:val="0054774F"/>
    <w:rsid w:val="005504BC"/>
    <w:rsid w:val="0055091A"/>
    <w:rsid w:val="005834B4"/>
    <w:rsid w:val="005858AB"/>
    <w:rsid w:val="005A28E9"/>
    <w:rsid w:val="005A3F21"/>
    <w:rsid w:val="005B1FAE"/>
    <w:rsid w:val="005B3F99"/>
    <w:rsid w:val="005C2D50"/>
    <w:rsid w:val="005C51FB"/>
    <w:rsid w:val="005D0615"/>
    <w:rsid w:val="005D18A7"/>
    <w:rsid w:val="005D2B1F"/>
    <w:rsid w:val="005D4BCA"/>
    <w:rsid w:val="005D6E33"/>
    <w:rsid w:val="005E19E7"/>
    <w:rsid w:val="005E5B2B"/>
    <w:rsid w:val="005E64A3"/>
    <w:rsid w:val="005F143F"/>
    <w:rsid w:val="006042C9"/>
    <w:rsid w:val="00614749"/>
    <w:rsid w:val="006159CB"/>
    <w:rsid w:val="006273B4"/>
    <w:rsid w:val="0063178B"/>
    <w:rsid w:val="00681407"/>
    <w:rsid w:val="0069299F"/>
    <w:rsid w:val="0069605E"/>
    <w:rsid w:val="0069767C"/>
    <w:rsid w:val="006A43F3"/>
    <w:rsid w:val="006B1EDA"/>
    <w:rsid w:val="006C44CF"/>
    <w:rsid w:val="006E2FD8"/>
    <w:rsid w:val="006F06CA"/>
    <w:rsid w:val="006F0EA0"/>
    <w:rsid w:val="006F7315"/>
    <w:rsid w:val="00706AE4"/>
    <w:rsid w:val="0071084C"/>
    <w:rsid w:val="00711043"/>
    <w:rsid w:val="007132B8"/>
    <w:rsid w:val="007143C5"/>
    <w:rsid w:val="0072500E"/>
    <w:rsid w:val="007349C0"/>
    <w:rsid w:val="00735A49"/>
    <w:rsid w:val="00740604"/>
    <w:rsid w:val="007425D1"/>
    <w:rsid w:val="00743586"/>
    <w:rsid w:val="007446EB"/>
    <w:rsid w:val="00744E6C"/>
    <w:rsid w:val="00746EB6"/>
    <w:rsid w:val="00752327"/>
    <w:rsid w:val="00752901"/>
    <w:rsid w:val="00760FE6"/>
    <w:rsid w:val="007671CE"/>
    <w:rsid w:val="00776E33"/>
    <w:rsid w:val="0077766A"/>
    <w:rsid w:val="007942C3"/>
    <w:rsid w:val="007A0C5E"/>
    <w:rsid w:val="007A24BD"/>
    <w:rsid w:val="007B2C04"/>
    <w:rsid w:val="007C563F"/>
    <w:rsid w:val="007C78EB"/>
    <w:rsid w:val="007D1E7D"/>
    <w:rsid w:val="007D21EA"/>
    <w:rsid w:val="007D2C74"/>
    <w:rsid w:val="007D7B7C"/>
    <w:rsid w:val="007E61DD"/>
    <w:rsid w:val="007F4AF4"/>
    <w:rsid w:val="007F62F5"/>
    <w:rsid w:val="00822B9B"/>
    <w:rsid w:val="008233C3"/>
    <w:rsid w:val="00824181"/>
    <w:rsid w:val="00824449"/>
    <w:rsid w:val="00830FB4"/>
    <w:rsid w:val="00840082"/>
    <w:rsid w:val="00861772"/>
    <w:rsid w:val="0086383C"/>
    <w:rsid w:val="0087054D"/>
    <w:rsid w:val="00877223"/>
    <w:rsid w:val="00881346"/>
    <w:rsid w:val="00882913"/>
    <w:rsid w:val="00896D8D"/>
    <w:rsid w:val="008A52EE"/>
    <w:rsid w:val="008B13BC"/>
    <w:rsid w:val="008B4564"/>
    <w:rsid w:val="008B5B2D"/>
    <w:rsid w:val="008D063E"/>
    <w:rsid w:val="008D4E03"/>
    <w:rsid w:val="008E0088"/>
    <w:rsid w:val="008E5550"/>
    <w:rsid w:val="008E7DA5"/>
    <w:rsid w:val="008F7594"/>
    <w:rsid w:val="00904CAB"/>
    <w:rsid w:val="009057BB"/>
    <w:rsid w:val="00913E2F"/>
    <w:rsid w:val="00917962"/>
    <w:rsid w:val="0092596B"/>
    <w:rsid w:val="00931AE5"/>
    <w:rsid w:val="009360E5"/>
    <w:rsid w:val="00943529"/>
    <w:rsid w:val="00947882"/>
    <w:rsid w:val="00966FE3"/>
    <w:rsid w:val="00975517"/>
    <w:rsid w:val="0097610A"/>
    <w:rsid w:val="00976E02"/>
    <w:rsid w:val="00982B2D"/>
    <w:rsid w:val="00985C06"/>
    <w:rsid w:val="009911DF"/>
    <w:rsid w:val="009B1512"/>
    <w:rsid w:val="009C6E6B"/>
    <w:rsid w:val="009D35F6"/>
    <w:rsid w:val="009D591B"/>
    <w:rsid w:val="009D7955"/>
    <w:rsid w:val="009E25B0"/>
    <w:rsid w:val="009E2E1D"/>
    <w:rsid w:val="009E7FD1"/>
    <w:rsid w:val="009F53F6"/>
    <w:rsid w:val="00A0087F"/>
    <w:rsid w:val="00A36043"/>
    <w:rsid w:val="00A37782"/>
    <w:rsid w:val="00A3786B"/>
    <w:rsid w:val="00A447DC"/>
    <w:rsid w:val="00A67D8C"/>
    <w:rsid w:val="00A67E27"/>
    <w:rsid w:val="00A816C7"/>
    <w:rsid w:val="00A93B61"/>
    <w:rsid w:val="00AA62F7"/>
    <w:rsid w:val="00AA6513"/>
    <w:rsid w:val="00AB2402"/>
    <w:rsid w:val="00AB5CA7"/>
    <w:rsid w:val="00AC1509"/>
    <w:rsid w:val="00AC2434"/>
    <w:rsid w:val="00AC6CAE"/>
    <w:rsid w:val="00AD0762"/>
    <w:rsid w:val="00AD3AA1"/>
    <w:rsid w:val="00AD648E"/>
    <w:rsid w:val="00AD7163"/>
    <w:rsid w:val="00AE0E06"/>
    <w:rsid w:val="00AE729A"/>
    <w:rsid w:val="00AF1143"/>
    <w:rsid w:val="00AF45F9"/>
    <w:rsid w:val="00AF545C"/>
    <w:rsid w:val="00B0205A"/>
    <w:rsid w:val="00B0628E"/>
    <w:rsid w:val="00B12E05"/>
    <w:rsid w:val="00B23F35"/>
    <w:rsid w:val="00B26B08"/>
    <w:rsid w:val="00B350E2"/>
    <w:rsid w:val="00B3701F"/>
    <w:rsid w:val="00B53AB2"/>
    <w:rsid w:val="00B55377"/>
    <w:rsid w:val="00B62644"/>
    <w:rsid w:val="00B70E47"/>
    <w:rsid w:val="00B72B58"/>
    <w:rsid w:val="00B7569B"/>
    <w:rsid w:val="00B75E6C"/>
    <w:rsid w:val="00B7774F"/>
    <w:rsid w:val="00B802EC"/>
    <w:rsid w:val="00B82587"/>
    <w:rsid w:val="00B85C19"/>
    <w:rsid w:val="00B8771E"/>
    <w:rsid w:val="00B975F8"/>
    <w:rsid w:val="00BA412F"/>
    <w:rsid w:val="00BB7CA0"/>
    <w:rsid w:val="00BD2B72"/>
    <w:rsid w:val="00BD4F3D"/>
    <w:rsid w:val="00BE7A1A"/>
    <w:rsid w:val="00BF0DB7"/>
    <w:rsid w:val="00BF3916"/>
    <w:rsid w:val="00BF6DC4"/>
    <w:rsid w:val="00C03D82"/>
    <w:rsid w:val="00C13C84"/>
    <w:rsid w:val="00C22E34"/>
    <w:rsid w:val="00C309AF"/>
    <w:rsid w:val="00C331FC"/>
    <w:rsid w:val="00C33E5B"/>
    <w:rsid w:val="00C349C9"/>
    <w:rsid w:val="00C34C03"/>
    <w:rsid w:val="00C35EA8"/>
    <w:rsid w:val="00C412FF"/>
    <w:rsid w:val="00C436B8"/>
    <w:rsid w:val="00C51219"/>
    <w:rsid w:val="00C5200D"/>
    <w:rsid w:val="00C719C0"/>
    <w:rsid w:val="00C83B4D"/>
    <w:rsid w:val="00C84838"/>
    <w:rsid w:val="00C90127"/>
    <w:rsid w:val="00C907EE"/>
    <w:rsid w:val="00C90B3E"/>
    <w:rsid w:val="00C96870"/>
    <w:rsid w:val="00CA1444"/>
    <w:rsid w:val="00CB1CC5"/>
    <w:rsid w:val="00CB4278"/>
    <w:rsid w:val="00CD1CAD"/>
    <w:rsid w:val="00CD2188"/>
    <w:rsid w:val="00CE1781"/>
    <w:rsid w:val="00CE4DBB"/>
    <w:rsid w:val="00CE577D"/>
    <w:rsid w:val="00CF5325"/>
    <w:rsid w:val="00CF569D"/>
    <w:rsid w:val="00D001C9"/>
    <w:rsid w:val="00D020EE"/>
    <w:rsid w:val="00D020F2"/>
    <w:rsid w:val="00D205AE"/>
    <w:rsid w:val="00D27C75"/>
    <w:rsid w:val="00D375BB"/>
    <w:rsid w:val="00D453E6"/>
    <w:rsid w:val="00D5028A"/>
    <w:rsid w:val="00D54160"/>
    <w:rsid w:val="00D61379"/>
    <w:rsid w:val="00D95FDE"/>
    <w:rsid w:val="00D96E1C"/>
    <w:rsid w:val="00DA3CDF"/>
    <w:rsid w:val="00DA70FE"/>
    <w:rsid w:val="00DB2349"/>
    <w:rsid w:val="00DC20A0"/>
    <w:rsid w:val="00DD4D69"/>
    <w:rsid w:val="00DD6876"/>
    <w:rsid w:val="00DF3905"/>
    <w:rsid w:val="00E01864"/>
    <w:rsid w:val="00E10546"/>
    <w:rsid w:val="00E246D4"/>
    <w:rsid w:val="00E254AC"/>
    <w:rsid w:val="00E3030E"/>
    <w:rsid w:val="00E31A98"/>
    <w:rsid w:val="00E41B50"/>
    <w:rsid w:val="00E55315"/>
    <w:rsid w:val="00E61FEB"/>
    <w:rsid w:val="00E6316D"/>
    <w:rsid w:val="00E728F9"/>
    <w:rsid w:val="00EA5CD3"/>
    <w:rsid w:val="00EA7785"/>
    <w:rsid w:val="00EE14A8"/>
    <w:rsid w:val="00EE3940"/>
    <w:rsid w:val="00EE516D"/>
    <w:rsid w:val="00EE5787"/>
    <w:rsid w:val="00EE6D84"/>
    <w:rsid w:val="00F025B4"/>
    <w:rsid w:val="00F1157C"/>
    <w:rsid w:val="00F12D57"/>
    <w:rsid w:val="00F1549D"/>
    <w:rsid w:val="00F17EA5"/>
    <w:rsid w:val="00F23BB6"/>
    <w:rsid w:val="00F26B9F"/>
    <w:rsid w:val="00F30FB3"/>
    <w:rsid w:val="00F3145C"/>
    <w:rsid w:val="00F31672"/>
    <w:rsid w:val="00F3595B"/>
    <w:rsid w:val="00F51753"/>
    <w:rsid w:val="00F73B42"/>
    <w:rsid w:val="00F85B84"/>
    <w:rsid w:val="00F86152"/>
    <w:rsid w:val="00FA6480"/>
    <w:rsid w:val="00FB3B54"/>
    <w:rsid w:val="00FC3484"/>
    <w:rsid w:val="00FD0288"/>
    <w:rsid w:val="00FD6431"/>
    <w:rsid w:val="00FD7542"/>
    <w:rsid w:val="00FE4A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1C9"/>
  </w:style>
  <w:style w:type="paragraph" w:styleId="Heading1">
    <w:name w:val="heading 1"/>
    <w:basedOn w:val="Normal"/>
    <w:next w:val="Normal"/>
    <w:link w:val="Heading1Char"/>
    <w:uiPriority w:val="9"/>
    <w:qFormat/>
    <w:rsid w:val="00B5537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735A4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7B2C0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305732"/>
    <w:pPr>
      <w:ind w:left="720"/>
      <w:contextualSpacing/>
    </w:pPr>
  </w:style>
  <w:style w:type="paragraph" w:styleId="FootnoteText">
    <w:name w:val="footnote text"/>
    <w:basedOn w:val="Normal"/>
    <w:link w:val="FootnoteTextChar"/>
    <w:uiPriority w:val="99"/>
    <w:unhideWhenUsed/>
    <w:rsid w:val="000F1ECC"/>
    <w:pPr>
      <w:spacing w:after="0" w:line="240" w:lineRule="auto"/>
    </w:pPr>
    <w:rPr>
      <w:sz w:val="20"/>
      <w:szCs w:val="20"/>
    </w:rPr>
  </w:style>
  <w:style w:type="character" w:customStyle="1" w:styleId="FootnoteTextChar">
    <w:name w:val="Footnote Text Char"/>
    <w:basedOn w:val="DefaultParagraphFont"/>
    <w:link w:val="FootnoteText"/>
    <w:uiPriority w:val="99"/>
    <w:rsid w:val="000F1ECC"/>
    <w:rPr>
      <w:sz w:val="20"/>
      <w:szCs w:val="20"/>
    </w:rPr>
  </w:style>
  <w:style w:type="character" w:styleId="FootnoteReference">
    <w:name w:val="footnote reference"/>
    <w:basedOn w:val="DefaultParagraphFont"/>
    <w:uiPriority w:val="99"/>
    <w:semiHidden/>
    <w:unhideWhenUsed/>
    <w:rsid w:val="000F1ECC"/>
    <w:rPr>
      <w:vertAlign w:val="superscript"/>
    </w:rPr>
  </w:style>
  <w:style w:type="paragraph" w:styleId="Header">
    <w:name w:val="header"/>
    <w:basedOn w:val="Normal"/>
    <w:link w:val="HeaderChar"/>
    <w:uiPriority w:val="99"/>
    <w:semiHidden/>
    <w:unhideWhenUsed/>
    <w:rsid w:val="003A538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A538D"/>
  </w:style>
  <w:style w:type="paragraph" w:styleId="Footer">
    <w:name w:val="footer"/>
    <w:basedOn w:val="Normal"/>
    <w:link w:val="FooterChar"/>
    <w:uiPriority w:val="99"/>
    <w:unhideWhenUsed/>
    <w:rsid w:val="003A53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538D"/>
  </w:style>
  <w:style w:type="paragraph" w:styleId="BalloonText">
    <w:name w:val="Balloon Text"/>
    <w:basedOn w:val="Normal"/>
    <w:link w:val="BalloonTextChar"/>
    <w:uiPriority w:val="99"/>
    <w:semiHidden/>
    <w:unhideWhenUsed/>
    <w:rsid w:val="00AC24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2434"/>
    <w:rPr>
      <w:rFonts w:ascii="Tahoma" w:hAnsi="Tahoma" w:cs="Tahoma"/>
      <w:sz w:val="16"/>
      <w:szCs w:val="16"/>
    </w:rPr>
  </w:style>
  <w:style w:type="character" w:styleId="Hyperlink">
    <w:name w:val="Hyperlink"/>
    <w:basedOn w:val="DefaultParagraphFont"/>
    <w:uiPriority w:val="99"/>
    <w:unhideWhenUsed/>
    <w:rsid w:val="00AF45F9"/>
    <w:rPr>
      <w:color w:val="0000FF" w:themeColor="hyperlink"/>
      <w:u w:val="single"/>
    </w:rPr>
  </w:style>
  <w:style w:type="character" w:customStyle="1" w:styleId="Heading2Char">
    <w:name w:val="Heading 2 Char"/>
    <w:basedOn w:val="DefaultParagraphFont"/>
    <w:link w:val="Heading2"/>
    <w:uiPriority w:val="9"/>
    <w:rsid w:val="00735A49"/>
    <w:rPr>
      <w:rFonts w:ascii="Times New Roman" w:eastAsia="Times New Roman" w:hAnsi="Times New Roman" w:cs="Times New Roman"/>
      <w:b/>
      <w:bCs/>
      <w:sz w:val="36"/>
      <w:szCs w:val="36"/>
    </w:rPr>
  </w:style>
  <w:style w:type="character" w:styleId="Strong">
    <w:name w:val="Strong"/>
    <w:basedOn w:val="DefaultParagraphFont"/>
    <w:uiPriority w:val="22"/>
    <w:qFormat/>
    <w:rsid w:val="00735A49"/>
    <w:rPr>
      <w:b/>
      <w:bCs/>
    </w:rPr>
  </w:style>
  <w:style w:type="paragraph" w:styleId="NormalWeb">
    <w:name w:val="Normal (Web)"/>
    <w:basedOn w:val="Normal"/>
    <w:uiPriority w:val="99"/>
    <w:unhideWhenUsed/>
    <w:rsid w:val="00735A49"/>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F23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23BB6"/>
    <w:rPr>
      <w:rFonts w:ascii="Courier New" w:eastAsia="Times New Roman" w:hAnsi="Courier New" w:cs="Courier New"/>
      <w:sz w:val="20"/>
      <w:szCs w:val="20"/>
    </w:rPr>
  </w:style>
  <w:style w:type="table" w:styleId="TableGrid">
    <w:name w:val="Table Grid"/>
    <w:basedOn w:val="TableNormal"/>
    <w:uiPriority w:val="59"/>
    <w:rsid w:val="00317EF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55377"/>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7B2C04"/>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8B5B2D"/>
    <w:pPr>
      <w:spacing w:after="100"/>
    </w:pPr>
  </w:style>
  <w:style w:type="paragraph" w:styleId="TOC2">
    <w:name w:val="toc 2"/>
    <w:basedOn w:val="Normal"/>
    <w:next w:val="Normal"/>
    <w:autoRedefine/>
    <w:uiPriority w:val="39"/>
    <w:unhideWhenUsed/>
    <w:rsid w:val="008B5B2D"/>
    <w:pPr>
      <w:spacing w:after="100"/>
      <w:ind w:left="220"/>
    </w:pPr>
  </w:style>
  <w:style w:type="paragraph" w:styleId="TOC3">
    <w:name w:val="toc 3"/>
    <w:basedOn w:val="Normal"/>
    <w:next w:val="Normal"/>
    <w:autoRedefine/>
    <w:uiPriority w:val="39"/>
    <w:unhideWhenUsed/>
    <w:rsid w:val="008B5B2D"/>
    <w:pPr>
      <w:spacing w:after="100"/>
      <w:ind w:left="440"/>
    </w:pPr>
  </w:style>
  <w:style w:type="character" w:styleId="CommentReference">
    <w:name w:val="annotation reference"/>
    <w:basedOn w:val="DefaultParagraphFont"/>
    <w:uiPriority w:val="99"/>
    <w:semiHidden/>
    <w:unhideWhenUsed/>
    <w:rsid w:val="00985C06"/>
    <w:rPr>
      <w:sz w:val="16"/>
      <w:szCs w:val="16"/>
    </w:rPr>
  </w:style>
  <w:style w:type="paragraph" w:styleId="CommentText">
    <w:name w:val="annotation text"/>
    <w:basedOn w:val="Normal"/>
    <w:link w:val="CommentTextChar"/>
    <w:uiPriority w:val="99"/>
    <w:semiHidden/>
    <w:unhideWhenUsed/>
    <w:rsid w:val="00985C06"/>
    <w:pPr>
      <w:spacing w:line="240" w:lineRule="auto"/>
    </w:pPr>
    <w:rPr>
      <w:sz w:val="20"/>
      <w:szCs w:val="20"/>
    </w:rPr>
  </w:style>
  <w:style w:type="character" w:customStyle="1" w:styleId="CommentTextChar">
    <w:name w:val="Comment Text Char"/>
    <w:basedOn w:val="DefaultParagraphFont"/>
    <w:link w:val="CommentText"/>
    <w:uiPriority w:val="99"/>
    <w:semiHidden/>
    <w:rsid w:val="00985C06"/>
    <w:rPr>
      <w:sz w:val="20"/>
      <w:szCs w:val="20"/>
    </w:rPr>
  </w:style>
  <w:style w:type="paragraph" w:styleId="CommentSubject">
    <w:name w:val="annotation subject"/>
    <w:basedOn w:val="CommentText"/>
    <w:next w:val="CommentText"/>
    <w:link w:val="CommentSubjectChar"/>
    <w:uiPriority w:val="99"/>
    <w:semiHidden/>
    <w:unhideWhenUsed/>
    <w:rsid w:val="00985C06"/>
    <w:rPr>
      <w:b/>
      <w:bCs/>
    </w:rPr>
  </w:style>
  <w:style w:type="character" w:customStyle="1" w:styleId="CommentSubjectChar">
    <w:name w:val="Comment Subject Char"/>
    <w:basedOn w:val="CommentTextChar"/>
    <w:link w:val="CommentSubject"/>
    <w:uiPriority w:val="99"/>
    <w:semiHidden/>
    <w:rsid w:val="00985C06"/>
    <w:rPr>
      <w:b/>
      <w:bCs/>
    </w:rPr>
  </w:style>
  <w:style w:type="table" w:styleId="LightShading-Accent4">
    <w:name w:val="Light Shading Accent 4"/>
    <w:basedOn w:val="TableNormal"/>
    <w:uiPriority w:val="60"/>
    <w:rsid w:val="002E6714"/>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MediumGrid1-Accent1">
    <w:name w:val="Medium Grid 1 Accent 1"/>
    <w:basedOn w:val="TableNormal"/>
    <w:uiPriority w:val="67"/>
    <w:rsid w:val="00D205AE"/>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LightShading-Accent11">
    <w:name w:val="Light Shading - Accent 11"/>
    <w:basedOn w:val="TableNormal"/>
    <w:uiPriority w:val="60"/>
    <w:rsid w:val="00AA6513"/>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1">
    <w:name w:val="Light Shading1"/>
    <w:basedOn w:val="TableNormal"/>
    <w:uiPriority w:val="60"/>
    <w:rsid w:val="00AA6513"/>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r="http://schemas.openxmlformats.org/officeDocument/2006/relationships" xmlns:w="http://schemas.openxmlformats.org/wordprocessingml/2006/main">
  <w:divs>
    <w:div w:id="61606283">
      <w:bodyDiv w:val="1"/>
      <w:marLeft w:val="0"/>
      <w:marRight w:val="0"/>
      <w:marTop w:val="0"/>
      <w:marBottom w:val="0"/>
      <w:divBdr>
        <w:top w:val="none" w:sz="0" w:space="0" w:color="auto"/>
        <w:left w:val="none" w:sz="0" w:space="0" w:color="auto"/>
        <w:bottom w:val="none" w:sz="0" w:space="0" w:color="auto"/>
        <w:right w:val="none" w:sz="0" w:space="0" w:color="auto"/>
      </w:divBdr>
    </w:div>
    <w:div w:id="217018336">
      <w:bodyDiv w:val="1"/>
      <w:marLeft w:val="0"/>
      <w:marRight w:val="0"/>
      <w:marTop w:val="0"/>
      <w:marBottom w:val="0"/>
      <w:divBdr>
        <w:top w:val="none" w:sz="0" w:space="0" w:color="auto"/>
        <w:left w:val="none" w:sz="0" w:space="0" w:color="auto"/>
        <w:bottom w:val="none" w:sz="0" w:space="0" w:color="auto"/>
        <w:right w:val="none" w:sz="0" w:space="0" w:color="auto"/>
      </w:divBdr>
      <w:divsChild>
        <w:div w:id="506599583">
          <w:marLeft w:val="0"/>
          <w:marRight w:val="0"/>
          <w:marTop w:val="0"/>
          <w:marBottom w:val="0"/>
          <w:divBdr>
            <w:top w:val="none" w:sz="0" w:space="0" w:color="auto"/>
            <w:left w:val="none" w:sz="0" w:space="0" w:color="auto"/>
            <w:bottom w:val="none" w:sz="0" w:space="0" w:color="auto"/>
            <w:right w:val="none" w:sz="0" w:space="0" w:color="auto"/>
          </w:divBdr>
        </w:div>
        <w:div w:id="636835661">
          <w:marLeft w:val="0"/>
          <w:marRight w:val="0"/>
          <w:marTop w:val="0"/>
          <w:marBottom w:val="0"/>
          <w:divBdr>
            <w:top w:val="none" w:sz="0" w:space="0" w:color="auto"/>
            <w:left w:val="none" w:sz="0" w:space="0" w:color="auto"/>
            <w:bottom w:val="none" w:sz="0" w:space="0" w:color="auto"/>
            <w:right w:val="none" w:sz="0" w:space="0" w:color="auto"/>
          </w:divBdr>
        </w:div>
        <w:div w:id="1119107810">
          <w:marLeft w:val="0"/>
          <w:marRight w:val="0"/>
          <w:marTop w:val="0"/>
          <w:marBottom w:val="0"/>
          <w:divBdr>
            <w:top w:val="none" w:sz="0" w:space="0" w:color="auto"/>
            <w:left w:val="none" w:sz="0" w:space="0" w:color="auto"/>
            <w:bottom w:val="none" w:sz="0" w:space="0" w:color="auto"/>
            <w:right w:val="none" w:sz="0" w:space="0" w:color="auto"/>
          </w:divBdr>
        </w:div>
        <w:div w:id="2145079725">
          <w:marLeft w:val="0"/>
          <w:marRight w:val="0"/>
          <w:marTop w:val="0"/>
          <w:marBottom w:val="0"/>
          <w:divBdr>
            <w:top w:val="none" w:sz="0" w:space="0" w:color="auto"/>
            <w:left w:val="none" w:sz="0" w:space="0" w:color="auto"/>
            <w:bottom w:val="none" w:sz="0" w:space="0" w:color="auto"/>
            <w:right w:val="none" w:sz="0" w:space="0" w:color="auto"/>
          </w:divBdr>
        </w:div>
        <w:div w:id="2021620763">
          <w:marLeft w:val="0"/>
          <w:marRight w:val="0"/>
          <w:marTop w:val="0"/>
          <w:marBottom w:val="0"/>
          <w:divBdr>
            <w:top w:val="none" w:sz="0" w:space="0" w:color="auto"/>
            <w:left w:val="none" w:sz="0" w:space="0" w:color="auto"/>
            <w:bottom w:val="none" w:sz="0" w:space="0" w:color="auto"/>
            <w:right w:val="none" w:sz="0" w:space="0" w:color="auto"/>
          </w:divBdr>
        </w:div>
        <w:div w:id="1207453857">
          <w:marLeft w:val="0"/>
          <w:marRight w:val="0"/>
          <w:marTop w:val="0"/>
          <w:marBottom w:val="0"/>
          <w:divBdr>
            <w:top w:val="none" w:sz="0" w:space="0" w:color="auto"/>
            <w:left w:val="none" w:sz="0" w:space="0" w:color="auto"/>
            <w:bottom w:val="none" w:sz="0" w:space="0" w:color="auto"/>
            <w:right w:val="none" w:sz="0" w:space="0" w:color="auto"/>
          </w:divBdr>
        </w:div>
        <w:div w:id="1536850563">
          <w:marLeft w:val="0"/>
          <w:marRight w:val="0"/>
          <w:marTop w:val="0"/>
          <w:marBottom w:val="0"/>
          <w:divBdr>
            <w:top w:val="none" w:sz="0" w:space="0" w:color="auto"/>
            <w:left w:val="none" w:sz="0" w:space="0" w:color="auto"/>
            <w:bottom w:val="none" w:sz="0" w:space="0" w:color="auto"/>
            <w:right w:val="none" w:sz="0" w:space="0" w:color="auto"/>
          </w:divBdr>
        </w:div>
        <w:div w:id="398595408">
          <w:marLeft w:val="0"/>
          <w:marRight w:val="0"/>
          <w:marTop w:val="0"/>
          <w:marBottom w:val="0"/>
          <w:divBdr>
            <w:top w:val="none" w:sz="0" w:space="0" w:color="auto"/>
            <w:left w:val="none" w:sz="0" w:space="0" w:color="auto"/>
            <w:bottom w:val="none" w:sz="0" w:space="0" w:color="auto"/>
            <w:right w:val="none" w:sz="0" w:space="0" w:color="auto"/>
          </w:divBdr>
        </w:div>
        <w:div w:id="597561009">
          <w:marLeft w:val="0"/>
          <w:marRight w:val="0"/>
          <w:marTop w:val="0"/>
          <w:marBottom w:val="0"/>
          <w:divBdr>
            <w:top w:val="none" w:sz="0" w:space="0" w:color="auto"/>
            <w:left w:val="none" w:sz="0" w:space="0" w:color="auto"/>
            <w:bottom w:val="none" w:sz="0" w:space="0" w:color="auto"/>
            <w:right w:val="none" w:sz="0" w:space="0" w:color="auto"/>
          </w:divBdr>
        </w:div>
        <w:div w:id="738331559">
          <w:marLeft w:val="0"/>
          <w:marRight w:val="0"/>
          <w:marTop w:val="0"/>
          <w:marBottom w:val="0"/>
          <w:divBdr>
            <w:top w:val="none" w:sz="0" w:space="0" w:color="auto"/>
            <w:left w:val="none" w:sz="0" w:space="0" w:color="auto"/>
            <w:bottom w:val="none" w:sz="0" w:space="0" w:color="auto"/>
            <w:right w:val="none" w:sz="0" w:space="0" w:color="auto"/>
          </w:divBdr>
        </w:div>
      </w:divsChild>
    </w:div>
    <w:div w:id="631861984">
      <w:bodyDiv w:val="1"/>
      <w:marLeft w:val="0"/>
      <w:marRight w:val="0"/>
      <w:marTop w:val="0"/>
      <w:marBottom w:val="0"/>
      <w:divBdr>
        <w:top w:val="none" w:sz="0" w:space="0" w:color="auto"/>
        <w:left w:val="none" w:sz="0" w:space="0" w:color="auto"/>
        <w:bottom w:val="none" w:sz="0" w:space="0" w:color="auto"/>
        <w:right w:val="none" w:sz="0" w:space="0" w:color="auto"/>
      </w:divBdr>
    </w:div>
    <w:div w:id="919482933">
      <w:bodyDiv w:val="1"/>
      <w:marLeft w:val="0"/>
      <w:marRight w:val="0"/>
      <w:marTop w:val="0"/>
      <w:marBottom w:val="0"/>
      <w:divBdr>
        <w:top w:val="none" w:sz="0" w:space="0" w:color="auto"/>
        <w:left w:val="none" w:sz="0" w:space="0" w:color="auto"/>
        <w:bottom w:val="none" w:sz="0" w:space="0" w:color="auto"/>
        <w:right w:val="none" w:sz="0" w:space="0" w:color="auto"/>
      </w:divBdr>
    </w:div>
    <w:div w:id="1368722262">
      <w:bodyDiv w:val="1"/>
      <w:marLeft w:val="0"/>
      <w:marRight w:val="0"/>
      <w:marTop w:val="0"/>
      <w:marBottom w:val="0"/>
      <w:divBdr>
        <w:top w:val="none" w:sz="0" w:space="0" w:color="auto"/>
        <w:left w:val="none" w:sz="0" w:space="0" w:color="auto"/>
        <w:bottom w:val="none" w:sz="0" w:space="0" w:color="auto"/>
        <w:right w:val="none" w:sz="0" w:space="0" w:color="auto"/>
      </w:divBdr>
    </w:div>
    <w:div w:id="1554120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hyperlink" Target="https://edukacija.rs/menadzment-ljudskih-resursa/maslovljeva-teorija-motivacije" TargetMode="External"/><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hyperlink" Target="https://teorijamotiva.wordpress.com/2015/05/11/hijerarhija-motiva/" TargetMode="External"/><Relationship Id="rId47" Type="http://schemas.openxmlformats.org/officeDocument/2006/relationships/image" Target="media/image26.png"/><Relationship Id="rId50" Type="http://schemas.openxmlformats.org/officeDocument/2006/relationships/image" Target="media/image29.png"/><Relationship Id="rId55" Type="http://schemas.openxmlformats.org/officeDocument/2006/relationships/image" Target="media/image3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diagramColors" Target="diagrams/colors1.xml"/><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hyperlink" Target="https://www.entrepreneur.com/article/310608" TargetMode="External"/><Relationship Id="rId46" Type="http://schemas.openxmlformats.org/officeDocument/2006/relationships/image" Target="media/image25.png"/><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hyperlink" Target="https://hrdailyadvisor.blr.com/2017/06/16/employee-satisfaction-affects-organizational-performance/" TargetMode="External"/><Relationship Id="rId54"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hyperlink" Target="http://www.poslovniforum.hr/management/motivacijske_tehnike.asp" TargetMode="External"/><Relationship Id="rId40" Type="http://schemas.openxmlformats.org/officeDocument/2006/relationships/hyperlink" Target="https://www.managementstudyguide.com/importance-of-employee-satisfaction.htm" TargetMode="External"/><Relationship Id="rId45" Type="http://schemas.openxmlformats.org/officeDocument/2006/relationships/image" Target="media/image24.png"/><Relationship Id="rId53" Type="http://schemas.openxmlformats.org/officeDocument/2006/relationships/image" Target="media/image32.png"/><Relationship Id="rId58"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diagramLayout" Target="diagrams/layout1.xml"/><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hyperlink" Target="https://www.thebalancecareers.com/employee-satisfaction-1918014" TargetMode="External"/><Relationship Id="rId49" Type="http://schemas.openxmlformats.org/officeDocument/2006/relationships/image" Target="media/image28.png"/><Relationship Id="rId57" Type="http://schemas.openxmlformats.org/officeDocument/2006/relationships/image" Target="media/image36.png"/><Relationship Id="rId10" Type="http://schemas.openxmlformats.org/officeDocument/2006/relationships/image" Target="media/image3.png"/><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hyperlink" Target="https://www.srbija.gov.rs/tekst/329911/zakon-o-radu-i-drugi-zakoni-kojima-se-uredjuje-oblast-rada.php" TargetMode="External"/><Relationship Id="rId52" Type="http://schemas.openxmlformats.org/officeDocument/2006/relationships/image" Target="media/image31.png"/><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diagramData" Target="diagrams/data1.xml"/><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hyperlink" Target="https://docs.google.com/forms/d/17oJ6tnmUi3qu3Zn4tT6vQpS-ZQHx6Nx_6Qo5i1mG-qQ/edit" TargetMode="External"/><Relationship Id="rId43" Type="http://schemas.openxmlformats.org/officeDocument/2006/relationships/hyperlink" Target="https://publikacije.stat.gov.rs/G2019/Pdf/G20191287.pdf" TargetMode="External"/><Relationship Id="rId48" Type="http://schemas.openxmlformats.org/officeDocument/2006/relationships/image" Target="media/image27.png"/><Relationship Id="rId56" Type="http://schemas.openxmlformats.org/officeDocument/2006/relationships/image" Target="media/image35.png"/><Relationship Id="rId8" Type="http://schemas.openxmlformats.org/officeDocument/2006/relationships/image" Target="media/image1.jpeg"/><Relationship Id="rId51" Type="http://schemas.openxmlformats.org/officeDocument/2006/relationships/image" Target="media/image30.png"/><Relationship Id="rId3"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20F4BEE-6DAB-4FFA-95EF-D74EAB42FE3A}" type="doc">
      <dgm:prSet loTypeId="urn:microsoft.com/office/officeart/2005/8/layout/pyramid1" loCatId="pyramid" qsTypeId="urn:microsoft.com/office/officeart/2005/8/quickstyle/simple1" qsCatId="simple" csTypeId="urn:microsoft.com/office/officeart/2005/8/colors/accent0_1" csCatId="mainScheme" phldr="1"/>
      <dgm:spPr/>
    </dgm:pt>
    <dgm:pt modelId="{B0213B76-F5EE-4ACF-8FDB-61C21121D0B2}">
      <dgm:prSet phldrT="[Text]" custT="1"/>
      <dgm:spPr/>
      <dgm:t>
        <a:bodyPr/>
        <a:lstStyle/>
        <a:p>
          <a:pPr algn="ctr"/>
          <a:endParaRPr lang="sr-Cyrl-RS" sz="1100">
            <a:latin typeface="Times New Roman" pitchFamily="18" charset="0"/>
            <a:cs typeface="Times New Roman" pitchFamily="18" charset="0"/>
          </a:endParaRPr>
        </a:p>
        <a:p>
          <a:pPr algn="ctr"/>
          <a:endParaRPr lang="sr-Cyrl-RS" sz="1100">
            <a:latin typeface="Times New Roman" pitchFamily="18" charset="0"/>
            <a:cs typeface="Times New Roman" pitchFamily="18" charset="0"/>
          </a:endParaRPr>
        </a:p>
        <a:p>
          <a:pPr algn="ctr"/>
          <a:endParaRPr lang="sr-Cyrl-RS" sz="1100">
            <a:latin typeface="Times New Roman" pitchFamily="18" charset="0"/>
            <a:cs typeface="Times New Roman" pitchFamily="18" charset="0"/>
          </a:endParaRPr>
        </a:p>
        <a:p>
          <a:pPr algn="ctr"/>
          <a:endParaRPr lang="sr-Cyrl-RS" sz="1100">
            <a:latin typeface="Times New Roman" pitchFamily="18" charset="0"/>
            <a:cs typeface="Times New Roman" pitchFamily="18" charset="0"/>
          </a:endParaRPr>
        </a:p>
        <a:p>
          <a:pPr algn="ctr"/>
          <a:r>
            <a:rPr lang="sr-Cyrl-RS" sz="1100">
              <a:latin typeface="Times New Roman" pitchFamily="18" charset="0"/>
              <a:cs typeface="Times New Roman" pitchFamily="18" charset="0"/>
            </a:rPr>
            <a:t>Самоактуелизација</a:t>
          </a:r>
          <a:endParaRPr lang="en-US" sz="1100">
            <a:latin typeface="Times New Roman" pitchFamily="18" charset="0"/>
            <a:cs typeface="Times New Roman" pitchFamily="18" charset="0"/>
          </a:endParaRPr>
        </a:p>
      </dgm:t>
    </dgm:pt>
    <dgm:pt modelId="{A2E7FC9B-EE8B-49E2-8679-614DE7048E14}" type="parTrans" cxnId="{D243BDDE-080E-4025-92C7-3330E39B73A1}">
      <dgm:prSet/>
      <dgm:spPr/>
      <dgm:t>
        <a:bodyPr/>
        <a:lstStyle/>
        <a:p>
          <a:pPr algn="ctr"/>
          <a:endParaRPr lang="en-US" sz="1100">
            <a:latin typeface="Times New Roman" pitchFamily="18" charset="0"/>
            <a:cs typeface="Times New Roman" pitchFamily="18" charset="0"/>
          </a:endParaRPr>
        </a:p>
      </dgm:t>
    </dgm:pt>
    <dgm:pt modelId="{D5128894-E018-4A3F-B3C5-7A66F7DF4C18}" type="sibTrans" cxnId="{D243BDDE-080E-4025-92C7-3330E39B73A1}">
      <dgm:prSet/>
      <dgm:spPr/>
      <dgm:t>
        <a:bodyPr/>
        <a:lstStyle/>
        <a:p>
          <a:pPr algn="ctr"/>
          <a:endParaRPr lang="en-US" sz="1100">
            <a:latin typeface="Times New Roman" pitchFamily="18" charset="0"/>
            <a:cs typeface="Times New Roman" pitchFamily="18" charset="0"/>
          </a:endParaRPr>
        </a:p>
      </dgm:t>
    </dgm:pt>
    <dgm:pt modelId="{1AB79658-9463-4C87-B30D-13A0E9CC55B3}">
      <dgm:prSet phldrT="[Text]" custT="1"/>
      <dgm:spPr/>
      <dgm:t>
        <a:bodyPr/>
        <a:lstStyle/>
        <a:p>
          <a:pPr algn="ctr"/>
          <a:r>
            <a:rPr lang="sr-Cyrl-RS" sz="1100">
              <a:latin typeface="Times New Roman" pitchFamily="18" charset="0"/>
              <a:cs typeface="Times New Roman" pitchFamily="18" charset="0"/>
            </a:rPr>
            <a:t>Уважавање и статус</a:t>
          </a:r>
          <a:endParaRPr lang="en-US" sz="1100">
            <a:latin typeface="Times New Roman" pitchFamily="18" charset="0"/>
            <a:cs typeface="Times New Roman" pitchFamily="18" charset="0"/>
          </a:endParaRPr>
        </a:p>
      </dgm:t>
    </dgm:pt>
    <dgm:pt modelId="{9F08E3B8-64F7-46B1-B4F2-57F847A194BB}" type="parTrans" cxnId="{31BEAFB7-E307-4321-B885-3B58DCA0FFAF}">
      <dgm:prSet/>
      <dgm:spPr/>
      <dgm:t>
        <a:bodyPr/>
        <a:lstStyle/>
        <a:p>
          <a:pPr algn="ctr"/>
          <a:endParaRPr lang="en-US" sz="1100">
            <a:latin typeface="Times New Roman" pitchFamily="18" charset="0"/>
            <a:cs typeface="Times New Roman" pitchFamily="18" charset="0"/>
          </a:endParaRPr>
        </a:p>
      </dgm:t>
    </dgm:pt>
    <dgm:pt modelId="{43F70D3F-255B-4A81-B7E1-3AE027A1A67C}" type="sibTrans" cxnId="{31BEAFB7-E307-4321-B885-3B58DCA0FFAF}">
      <dgm:prSet/>
      <dgm:spPr/>
      <dgm:t>
        <a:bodyPr/>
        <a:lstStyle/>
        <a:p>
          <a:pPr algn="ctr"/>
          <a:endParaRPr lang="en-US" sz="1100">
            <a:latin typeface="Times New Roman" pitchFamily="18" charset="0"/>
            <a:cs typeface="Times New Roman" pitchFamily="18" charset="0"/>
          </a:endParaRPr>
        </a:p>
      </dgm:t>
    </dgm:pt>
    <dgm:pt modelId="{27F2A1EF-74BB-491B-BACB-A0C841C26F15}">
      <dgm:prSet phldrT="[Text]" custT="1"/>
      <dgm:spPr/>
      <dgm:t>
        <a:bodyPr/>
        <a:lstStyle/>
        <a:p>
          <a:pPr algn="ctr"/>
          <a:r>
            <a:rPr lang="sr-Cyrl-RS" sz="1100">
              <a:latin typeface="Times New Roman" pitchFamily="18" charset="0"/>
              <a:cs typeface="Times New Roman" pitchFamily="18" charset="0"/>
            </a:rPr>
            <a:t>Друштвене потребе</a:t>
          </a:r>
          <a:endParaRPr lang="en-US" sz="1100">
            <a:latin typeface="Times New Roman" pitchFamily="18" charset="0"/>
            <a:cs typeface="Times New Roman" pitchFamily="18" charset="0"/>
          </a:endParaRPr>
        </a:p>
      </dgm:t>
    </dgm:pt>
    <dgm:pt modelId="{CC97AE51-7C9D-42C4-ABA1-7F3738814B7B}" type="parTrans" cxnId="{DB16426B-AC4B-4AA5-B130-E21A8A1AC58A}">
      <dgm:prSet/>
      <dgm:spPr/>
      <dgm:t>
        <a:bodyPr/>
        <a:lstStyle/>
        <a:p>
          <a:pPr algn="ctr"/>
          <a:endParaRPr lang="en-US" sz="1100">
            <a:latin typeface="Times New Roman" pitchFamily="18" charset="0"/>
            <a:cs typeface="Times New Roman" pitchFamily="18" charset="0"/>
          </a:endParaRPr>
        </a:p>
      </dgm:t>
    </dgm:pt>
    <dgm:pt modelId="{1FCEBBE5-11E5-499D-9954-C224E6F29662}" type="sibTrans" cxnId="{DB16426B-AC4B-4AA5-B130-E21A8A1AC58A}">
      <dgm:prSet/>
      <dgm:spPr/>
      <dgm:t>
        <a:bodyPr/>
        <a:lstStyle/>
        <a:p>
          <a:pPr algn="ctr"/>
          <a:endParaRPr lang="en-US" sz="1100">
            <a:latin typeface="Times New Roman" pitchFamily="18" charset="0"/>
            <a:cs typeface="Times New Roman" pitchFamily="18" charset="0"/>
          </a:endParaRPr>
        </a:p>
      </dgm:t>
    </dgm:pt>
    <dgm:pt modelId="{B3108D96-569F-41A4-9859-54E6905D974B}">
      <dgm:prSet phldrT="[Text]" custT="1"/>
      <dgm:spPr/>
      <dgm:t>
        <a:bodyPr/>
        <a:lstStyle/>
        <a:p>
          <a:pPr algn="ctr"/>
          <a:r>
            <a:rPr lang="sr-Cyrl-RS" sz="1100">
              <a:latin typeface="Times New Roman" pitchFamily="18" charset="0"/>
              <a:cs typeface="Times New Roman" pitchFamily="18" charset="0"/>
            </a:rPr>
            <a:t>Потребе за безбедношћу и сигурношћу</a:t>
          </a:r>
          <a:endParaRPr lang="en-US" sz="1100">
            <a:latin typeface="Times New Roman" pitchFamily="18" charset="0"/>
            <a:cs typeface="Times New Roman" pitchFamily="18" charset="0"/>
          </a:endParaRPr>
        </a:p>
      </dgm:t>
    </dgm:pt>
    <dgm:pt modelId="{EC779538-CF82-4398-9238-95CA6C71B82A}" type="parTrans" cxnId="{3877851B-F913-4EDC-A7FA-7813722F1396}">
      <dgm:prSet/>
      <dgm:spPr/>
      <dgm:t>
        <a:bodyPr/>
        <a:lstStyle/>
        <a:p>
          <a:pPr algn="ctr"/>
          <a:endParaRPr lang="en-US" sz="1100">
            <a:latin typeface="Times New Roman" pitchFamily="18" charset="0"/>
            <a:cs typeface="Times New Roman" pitchFamily="18" charset="0"/>
          </a:endParaRPr>
        </a:p>
      </dgm:t>
    </dgm:pt>
    <dgm:pt modelId="{E29367D5-135B-47E1-AE88-7010735B3A00}" type="sibTrans" cxnId="{3877851B-F913-4EDC-A7FA-7813722F1396}">
      <dgm:prSet/>
      <dgm:spPr/>
      <dgm:t>
        <a:bodyPr/>
        <a:lstStyle/>
        <a:p>
          <a:pPr algn="ctr"/>
          <a:endParaRPr lang="en-US" sz="1100">
            <a:latin typeface="Times New Roman" pitchFamily="18" charset="0"/>
            <a:cs typeface="Times New Roman" pitchFamily="18" charset="0"/>
          </a:endParaRPr>
        </a:p>
      </dgm:t>
    </dgm:pt>
    <dgm:pt modelId="{ECA441A1-4F9B-438E-9F7C-F8D238F4F2B0}">
      <dgm:prSet phldrT="[Text]" custT="1"/>
      <dgm:spPr/>
      <dgm:t>
        <a:bodyPr/>
        <a:lstStyle/>
        <a:p>
          <a:pPr algn="ctr"/>
          <a:r>
            <a:rPr lang="sr-Cyrl-RS" sz="1100">
              <a:latin typeface="Times New Roman" pitchFamily="18" charset="0"/>
              <a:cs typeface="Times New Roman" pitchFamily="18" charset="0"/>
            </a:rPr>
            <a:t>Физиолошке потребе </a:t>
          </a:r>
          <a:endParaRPr lang="en-US" sz="1100">
            <a:latin typeface="Times New Roman" pitchFamily="18" charset="0"/>
            <a:cs typeface="Times New Roman" pitchFamily="18" charset="0"/>
          </a:endParaRPr>
        </a:p>
      </dgm:t>
    </dgm:pt>
    <dgm:pt modelId="{6752B208-AA37-4775-A4C9-4BEF2E462CAD}" type="parTrans" cxnId="{508B9389-E203-4E3E-BD68-2F700DD9B090}">
      <dgm:prSet/>
      <dgm:spPr/>
      <dgm:t>
        <a:bodyPr/>
        <a:lstStyle/>
        <a:p>
          <a:pPr algn="ctr"/>
          <a:endParaRPr lang="en-US" sz="1100">
            <a:latin typeface="Times New Roman" pitchFamily="18" charset="0"/>
            <a:cs typeface="Times New Roman" pitchFamily="18" charset="0"/>
          </a:endParaRPr>
        </a:p>
      </dgm:t>
    </dgm:pt>
    <dgm:pt modelId="{8C0E51C8-F5C9-4ADA-898C-C099A2136AD7}" type="sibTrans" cxnId="{508B9389-E203-4E3E-BD68-2F700DD9B090}">
      <dgm:prSet/>
      <dgm:spPr/>
      <dgm:t>
        <a:bodyPr/>
        <a:lstStyle/>
        <a:p>
          <a:pPr algn="ctr"/>
          <a:endParaRPr lang="en-US" sz="1100">
            <a:latin typeface="Times New Roman" pitchFamily="18" charset="0"/>
            <a:cs typeface="Times New Roman" pitchFamily="18" charset="0"/>
          </a:endParaRPr>
        </a:p>
      </dgm:t>
    </dgm:pt>
    <dgm:pt modelId="{7F2446B1-E7FA-44EB-9222-5C9BD3B10697}" type="pres">
      <dgm:prSet presAssocID="{C20F4BEE-6DAB-4FFA-95EF-D74EAB42FE3A}" presName="Name0" presStyleCnt="0">
        <dgm:presLayoutVars>
          <dgm:dir/>
          <dgm:animLvl val="lvl"/>
          <dgm:resizeHandles val="exact"/>
        </dgm:presLayoutVars>
      </dgm:prSet>
      <dgm:spPr/>
    </dgm:pt>
    <dgm:pt modelId="{CBA76A2C-9DD8-4E4D-8A7C-3F2CE7177782}" type="pres">
      <dgm:prSet presAssocID="{B0213B76-F5EE-4ACF-8FDB-61C21121D0B2}" presName="Name8" presStyleCnt="0"/>
      <dgm:spPr/>
    </dgm:pt>
    <dgm:pt modelId="{6AB614D2-7723-4C17-9705-F8CC2409F06D}" type="pres">
      <dgm:prSet presAssocID="{B0213B76-F5EE-4ACF-8FDB-61C21121D0B2}" presName="level" presStyleLbl="node1" presStyleIdx="0" presStyleCnt="5" custScaleX="98764" custScaleY="190023">
        <dgm:presLayoutVars>
          <dgm:chMax val="1"/>
          <dgm:bulletEnabled val="1"/>
        </dgm:presLayoutVars>
      </dgm:prSet>
      <dgm:spPr/>
      <dgm:t>
        <a:bodyPr/>
        <a:lstStyle/>
        <a:p>
          <a:endParaRPr lang="en-US"/>
        </a:p>
      </dgm:t>
    </dgm:pt>
    <dgm:pt modelId="{C942E9EE-0B9D-4CFF-B945-5A61F2904052}" type="pres">
      <dgm:prSet presAssocID="{B0213B76-F5EE-4ACF-8FDB-61C21121D0B2}" presName="levelTx" presStyleLbl="revTx" presStyleIdx="0" presStyleCnt="0">
        <dgm:presLayoutVars>
          <dgm:chMax val="1"/>
          <dgm:bulletEnabled val="1"/>
        </dgm:presLayoutVars>
      </dgm:prSet>
      <dgm:spPr/>
      <dgm:t>
        <a:bodyPr/>
        <a:lstStyle/>
        <a:p>
          <a:endParaRPr lang="en-US"/>
        </a:p>
      </dgm:t>
    </dgm:pt>
    <dgm:pt modelId="{AD3B6C7C-FEB7-4BD7-A9ED-D65A84A63A65}" type="pres">
      <dgm:prSet presAssocID="{1AB79658-9463-4C87-B30D-13A0E9CC55B3}" presName="Name8" presStyleCnt="0"/>
      <dgm:spPr/>
    </dgm:pt>
    <dgm:pt modelId="{9E8ECDE2-0FC5-4A4F-93A3-E05641D0B47D}" type="pres">
      <dgm:prSet presAssocID="{1AB79658-9463-4C87-B30D-13A0E9CC55B3}" presName="level" presStyleLbl="node1" presStyleIdx="1" presStyleCnt="5">
        <dgm:presLayoutVars>
          <dgm:chMax val="1"/>
          <dgm:bulletEnabled val="1"/>
        </dgm:presLayoutVars>
      </dgm:prSet>
      <dgm:spPr/>
      <dgm:t>
        <a:bodyPr/>
        <a:lstStyle/>
        <a:p>
          <a:endParaRPr lang="en-US"/>
        </a:p>
      </dgm:t>
    </dgm:pt>
    <dgm:pt modelId="{0E5E240B-6C7B-43B5-AA47-96530BEB5595}" type="pres">
      <dgm:prSet presAssocID="{1AB79658-9463-4C87-B30D-13A0E9CC55B3}" presName="levelTx" presStyleLbl="revTx" presStyleIdx="0" presStyleCnt="0">
        <dgm:presLayoutVars>
          <dgm:chMax val="1"/>
          <dgm:bulletEnabled val="1"/>
        </dgm:presLayoutVars>
      </dgm:prSet>
      <dgm:spPr/>
      <dgm:t>
        <a:bodyPr/>
        <a:lstStyle/>
        <a:p>
          <a:endParaRPr lang="en-US"/>
        </a:p>
      </dgm:t>
    </dgm:pt>
    <dgm:pt modelId="{F699471C-C18E-45AB-9761-429D6937F195}" type="pres">
      <dgm:prSet presAssocID="{27F2A1EF-74BB-491B-BACB-A0C841C26F15}" presName="Name8" presStyleCnt="0"/>
      <dgm:spPr/>
    </dgm:pt>
    <dgm:pt modelId="{18518710-DB6D-41DE-8AAA-4B919AC50B22}" type="pres">
      <dgm:prSet presAssocID="{27F2A1EF-74BB-491B-BACB-A0C841C26F15}" presName="level" presStyleLbl="node1" presStyleIdx="2" presStyleCnt="5">
        <dgm:presLayoutVars>
          <dgm:chMax val="1"/>
          <dgm:bulletEnabled val="1"/>
        </dgm:presLayoutVars>
      </dgm:prSet>
      <dgm:spPr/>
      <dgm:t>
        <a:bodyPr/>
        <a:lstStyle/>
        <a:p>
          <a:endParaRPr lang="en-US"/>
        </a:p>
      </dgm:t>
    </dgm:pt>
    <dgm:pt modelId="{A327295A-D150-4A5B-8EA0-AFCC21C87D93}" type="pres">
      <dgm:prSet presAssocID="{27F2A1EF-74BB-491B-BACB-A0C841C26F15}" presName="levelTx" presStyleLbl="revTx" presStyleIdx="0" presStyleCnt="0">
        <dgm:presLayoutVars>
          <dgm:chMax val="1"/>
          <dgm:bulletEnabled val="1"/>
        </dgm:presLayoutVars>
      </dgm:prSet>
      <dgm:spPr/>
      <dgm:t>
        <a:bodyPr/>
        <a:lstStyle/>
        <a:p>
          <a:endParaRPr lang="en-US"/>
        </a:p>
      </dgm:t>
    </dgm:pt>
    <dgm:pt modelId="{2E94889D-7D44-4BD3-A27F-92C9CBA5428E}" type="pres">
      <dgm:prSet presAssocID="{B3108D96-569F-41A4-9859-54E6905D974B}" presName="Name8" presStyleCnt="0"/>
      <dgm:spPr/>
    </dgm:pt>
    <dgm:pt modelId="{3C257009-F48C-4C7B-BD74-CF14E23E6AA8}" type="pres">
      <dgm:prSet presAssocID="{B3108D96-569F-41A4-9859-54E6905D974B}" presName="level" presStyleLbl="node1" presStyleIdx="3" presStyleCnt="5">
        <dgm:presLayoutVars>
          <dgm:chMax val="1"/>
          <dgm:bulletEnabled val="1"/>
        </dgm:presLayoutVars>
      </dgm:prSet>
      <dgm:spPr/>
      <dgm:t>
        <a:bodyPr/>
        <a:lstStyle/>
        <a:p>
          <a:endParaRPr lang="en-US"/>
        </a:p>
      </dgm:t>
    </dgm:pt>
    <dgm:pt modelId="{EE9BC150-FE40-4158-B3F1-72D5DA4175E0}" type="pres">
      <dgm:prSet presAssocID="{B3108D96-569F-41A4-9859-54E6905D974B}" presName="levelTx" presStyleLbl="revTx" presStyleIdx="0" presStyleCnt="0">
        <dgm:presLayoutVars>
          <dgm:chMax val="1"/>
          <dgm:bulletEnabled val="1"/>
        </dgm:presLayoutVars>
      </dgm:prSet>
      <dgm:spPr/>
      <dgm:t>
        <a:bodyPr/>
        <a:lstStyle/>
        <a:p>
          <a:endParaRPr lang="en-US"/>
        </a:p>
      </dgm:t>
    </dgm:pt>
    <dgm:pt modelId="{E290C294-9B89-4B29-9BFD-B119C073F5C8}" type="pres">
      <dgm:prSet presAssocID="{ECA441A1-4F9B-438E-9F7C-F8D238F4F2B0}" presName="Name8" presStyleCnt="0"/>
      <dgm:spPr/>
    </dgm:pt>
    <dgm:pt modelId="{FB4F3846-34BA-4E81-A0A0-FCF62B449730}" type="pres">
      <dgm:prSet presAssocID="{ECA441A1-4F9B-438E-9F7C-F8D238F4F2B0}" presName="level" presStyleLbl="node1" presStyleIdx="4" presStyleCnt="5">
        <dgm:presLayoutVars>
          <dgm:chMax val="1"/>
          <dgm:bulletEnabled val="1"/>
        </dgm:presLayoutVars>
      </dgm:prSet>
      <dgm:spPr/>
      <dgm:t>
        <a:bodyPr/>
        <a:lstStyle/>
        <a:p>
          <a:endParaRPr lang="en-US"/>
        </a:p>
      </dgm:t>
    </dgm:pt>
    <dgm:pt modelId="{64625E5E-FA51-4AA0-A33E-E11CEEB6FFA8}" type="pres">
      <dgm:prSet presAssocID="{ECA441A1-4F9B-438E-9F7C-F8D238F4F2B0}" presName="levelTx" presStyleLbl="revTx" presStyleIdx="0" presStyleCnt="0">
        <dgm:presLayoutVars>
          <dgm:chMax val="1"/>
          <dgm:bulletEnabled val="1"/>
        </dgm:presLayoutVars>
      </dgm:prSet>
      <dgm:spPr/>
      <dgm:t>
        <a:bodyPr/>
        <a:lstStyle/>
        <a:p>
          <a:endParaRPr lang="en-US"/>
        </a:p>
      </dgm:t>
    </dgm:pt>
  </dgm:ptLst>
  <dgm:cxnLst>
    <dgm:cxn modelId="{F271F6D0-1756-4C6E-9E88-E8A210ECEE01}" type="presOf" srcId="{B3108D96-569F-41A4-9859-54E6905D974B}" destId="{3C257009-F48C-4C7B-BD74-CF14E23E6AA8}" srcOrd="0" destOrd="0" presId="urn:microsoft.com/office/officeart/2005/8/layout/pyramid1"/>
    <dgm:cxn modelId="{3877851B-F913-4EDC-A7FA-7813722F1396}" srcId="{C20F4BEE-6DAB-4FFA-95EF-D74EAB42FE3A}" destId="{B3108D96-569F-41A4-9859-54E6905D974B}" srcOrd="3" destOrd="0" parTransId="{EC779538-CF82-4398-9238-95CA6C71B82A}" sibTransId="{E29367D5-135B-47E1-AE88-7010735B3A00}"/>
    <dgm:cxn modelId="{8DD1341E-3DD0-4285-9884-B8808D453690}" type="presOf" srcId="{ECA441A1-4F9B-438E-9F7C-F8D238F4F2B0}" destId="{FB4F3846-34BA-4E81-A0A0-FCF62B449730}" srcOrd="0" destOrd="0" presId="urn:microsoft.com/office/officeart/2005/8/layout/pyramid1"/>
    <dgm:cxn modelId="{7914000D-740A-4FBF-B209-1A3150357791}" type="presOf" srcId="{1AB79658-9463-4C87-B30D-13A0E9CC55B3}" destId="{9E8ECDE2-0FC5-4A4F-93A3-E05641D0B47D}" srcOrd="0" destOrd="0" presId="urn:microsoft.com/office/officeart/2005/8/layout/pyramid1"/>
    <dgm:cxn modelId="{2802A610-2C40-49AB-A923-7B26520601E6}" type="presOf" srcId="{27F2A1EF-74BB-491B-BACB-A0C841C26F15}" destId="{18518710-DB6D-41DE-8AAA-4B919AC50B22}" srcOrd="0" destOrd="0" presId="urn:microsoft.com/office/officeart/2005/8/layout/pyramid1"/>
    <dgm:cxn modelId="{508B9389-E203-4E3E-BD68-2F700DD9B090}" srcId="{C20F4BEE-6DAB-4FFA-95EF-D74EAB42FE3A}" destId="{ECA441A1-4F9B-438E-9F7C-F8D238F4F2B0}" srcOrd="4" destOrd="0" parTransId="{6752B208-AA37-4775-A4C9-4BEF2E462CAD}" sibTransId="{8C0E51C8-F5C9-4ADA-898C-C099A2136AD7}"/>
    <dgm:cxn modelId="{B48B95C6-BBDF-43D6-A598-4EF6DADEB208}" type="presOf" srcId="{27F2A1EF-74BB-491B-BACB-A0C841C26F15}" destId="{A327295A-D150-4A5B-8EA0-AFCC21C87D93}" srcOrd="1" destOrd="0" presId="urn:microsoft.com/office/officeart/2005/8/layout/pyramid1"/>
    <dgm:cxn modelId="{5F156022-74C2-43A0-BFE9-C2B7D99FB77D}" type="presOf" srcId="{ECA441A1-4F9B-438E-9F7C-F8D238F4F2B0}" destId="{64625E5E-FA51-4AA0-A33E-E11CEEB6FFA8}" srcOrd="1" destOrd="0" presId="urn:microsoft.com/office/officeart/2005/8/layout/pyramid1"/>
    <dgm:cxn modelId="{03152AA6-AAE6-431C-8E3C-5E639D7B7171}" type="presOf" srcId="{B0213B76-F5EE-4ACF-8FDB-61C21121D0B2}" destId="{6AB614D2-7723-4C17-9705-F8CC2409F06D}" srcOrd="0" destOrd="0" presId="urn:microsoft.com/office/officeart/2005/8/layout/pyramid1"/>
    <dgm:cxn modelId="{31BEAFB7-E307-4321-B885-3B58DCA0FFAF}" srcId="{C20F4BEE-6DAB-4FFA-95EF-D74EAB42FE3A}" destId="{1AB79658-9463-4C87-B30D-13A0E9CC55B3}" srcOrd="1" destOrd="0" parTransId="{9F08E3B8-64F7-46B1-B4F2-57F847A194BB}" sibTransId="{43F70D3F-255B-4A81-B7E1-3AE027A1A67C}"/>
    <dgm:cxn modelId="{1B3AACEC-64F1-4A05-84E4-A63224BA02F4}" type="presOf" srcId="{1AB79658-9463-4C87-B30D-13A0E9CC55B3}" destId="{0E5E240B-6C7B-43B5-AA47-96530BEB5595}" srcOrd="1" destOrd="0" presId="urn:microsoft.com/office/officeart/2005/8/layout/pyramid1"/>
    <dgm:cxn modelId="{B1F86531-1D03-46D2-9232-A989FED42E37}" type="presOf" srcId="{C20F4BEE-6DAB-4FFA-95EF-D74EAB42FE3A}" destId="{7F2446B1-E7FA-44EB-9222-5C9BD3B10697}" srcOrd="0" destOrd="0" presId="urn:microsoft.com/office/officeart/2005/8/layout/pyramid1"/>
    <dgm:cxn modelId="{5E003CE1-E70C-4845-BFC1-4989F9965A36}" type="presOf" srcId="{B3108D96-569F-41A4-9859-54E6905D974B}" destId="{EE9BC150-FE40-4158-B3F1-72D5DA4175E0}" srcOrd="1" destOrd="0" presId="urn:microsoft.com/office/officeart/2005/8/layout/pyramid1"/>
    <dgm:cxn modelId="{DB16426B-AC4B-4AA5-B130-E21A8A1AC58A}" srcId="{C20F4BEE-6DAB-4FFA-95EF-D74EAB42FE3A}" destId="{27F2A1EF-74BB-491B-BACB-A0C841C26F15}" srcOrd="2" destOrd="0" parTransId="{CC97AE51-7C9D-42C4-ABA1-7F3738814B7B}" sibTransId="{1FCEBBE5-11E5-499D-9954-C224E6F29662}"/>
    <dgm:cxn modelId="{D243BDDE-080E-4025-92C7-3330E39B73A1}" srcId="{C20F4BEE-6DAB-4FFA-95EF-D74EAB42FE3A}" destId="{B0213B76-F5EE-4ACF-8FDB-61C21121D0B2}" srcOrd="0" destOrd="0" parTransId="{A2E7FC9B-EE8B-49E2-8679-614DE7048E14}" sibTransId="{D5128894-E018-4A3F-B3C5-7A66F7DF4C18}"/>
    <dgm:cxn modelId="{0080F2EA-8D5A-410C-BF75-3AB88992D6A2}" type="presOf" srcId="{B0213B76-F5EE-4ACF-8FDB-61C21121D0B2}" destId="{C942E9EE-0B9D-4CFF-B945-5A61F2904052}" srcOrd="1" destOrd="0" presId="urn:microsoft.com/office/officeart/2005/8/layout/pyramid1"/>
    <dgm:cxn modelId="{0EE2F662-A88C-43F7-97C7-29D5E3358DC3}" type="presParOf" srcId="{7F2446B1-E7FA-44EB-9222-5C9BD3B10697}" destId="{CBA76A2C-9DD8-4E4D-8A7C-3F2CE7177782}" srcOrd="0" destOrd="0" presId="urn:microsoft.com/office/officeart/2005/8/layout/pyramid1"/>
    <dgm:cxn modelId="{C79ECDEF-E26D-4B82-9241-B965702A5BBC}" type="presParOf" srcId="{CBA76A2C-9DD8-4E4D-8A7C-3F2CE7177782}" destId="{6AB614D2-7723-4C17-9705-F8CC2409F06D}" srcOrd="0" destOrd="0" presId="urn:microsoft.com/office/officeart/2005/8/layout/pyramid1"/>
    <dgm:cxn modelId="{8459A915-F412-4E9A-8BD6-DA106C39FBBF}" type="presParOf" srcId="{CBA76A2C-9DD8-4E4D-8A7C-3F2CE7177782}" destId="{C942E9EE-0B9D-4CFF-B945-5A61F2904052}" srcOrd="1" destOrd="0" presId="urn:microsoft.com/office/officeart/2005/8/layout/pyramid1"/>
    <dgm:cxn modelId="{C58A06BF-D98B-44A8-8CBD-CD259774BC21}" type="presParOf" srcId="{7F2446B1-E7FA-44EB-9222-5C9BD3B10697}" destId="{AD3B6C7C-FEB7-4BD7-A9ED-D65A84A63A65}" srcOrd="1" destOrd="0" presId="urn:microsoft.com/office/officeart/2005/8/layout/pyramid1"/>
    <dgm:cxn modelId="{09BADD89-7C35-4859-B1D3-81DF8073A14E}" type="presParOf" srcId="{AD3B6C7C-FEB7-4BD7-A9ED-D65A84A63A65}" destId="{9E8ECDE2-0FC5-4A4F-93A3-E05641D0B47D}" srcOrd="0" destOrd="0" presId="urn:microsoft.com/office/officeart/2005/8/layout/pyramid1"/>
    <dgm:cxn modelId="{1F908D4C-41F2-4CE4-A295-DF1D8A82FD7D}" type="presParOf" srcId="{AD3B6C7C-FEB7-4BD7-A9ED-D65A84A63A65}" destId="{0E5E240B-6C7B-43B5-AA47-96530BEB5595}" srcOrd="1" destOrd="0" presId="urn:microsoft.com/office/officeart/2005/8/layout/pyramid1"/>
    <dgm:cxn modelId="{182D2F0C-4F34-430D-AE86-526ABE280850}" type="presParOf" srcId="{7F2446B1-E7FA-44EB-9222-5C9BD3B10697}" destId="{F699471C-C18E-45AB-9761-429D6937F195}" srcOrd="2" destOrd="0" presId="urn:microsoft.com/office/officeart/2005/8/layout/pyramid1"/>
    <dgm:cxn modelId="{97466F9A-5024-4E29-B61A-A8F761E7B7BB}" type="presParOf" srcId="{F699471C-C18E-45AB-9761-429D6937F195}" destId="{18518710-DB6D-41DE-8AAA-4B919AC50B22}" srcOrd="0" destOrd="0" presId="urn:microsoft.com/office/officeart/2005/8/layout/pyramid1"/>
    <dgm:cxn modelId="{8D6ABE88-E174-49E9-AB15-51B96695BC4E}" type="presParOf" srcId="{F699471C-C18E-45AB-9761-429D6937F195}" destId="{A327295A-D150-4A5B-8EA0-AFCC21C87D93}" srcOrd="1" destOrd="0" presId="urn:microsoft.com/office/officeart/2005/8/layout/pyramid1"/>
    <dgm:cxn modelId="{29378D74-026E-4101-A210-443CF120A609}" type="presParOf" srcId="{7F2446B1-E7FA-44EB-9222-5C9BD3B10697}" destId="{2E94889D-7D44-4BD3-A27F-92C9CBA5428E}" srcOrd="3" destOrd="0" presId="urn:microsoft.com/office/officeart/2005/8/layout/pyramid1"/>
    <dgm:cxn modelId="{B74C543E-7AAE-4492-8CFA-8B37D4BFE91B}" type="presParOf" srcId="{2E94889D-7D44-4BD3-A27F-92C9CBA5428E}" destId="{3C257009-F48C-4C7B-BD74-CF14E23E6AA8}" srcOrd="0" destOrd="0" presId="urn:microsoft.com/office/officeart/2005/8/layout/pyramid1"/>
    <dgm:cxn modelId="{6488C9F7-050C-4731-82E8-4C962347E4A5}" type="presParOf" srcId="{2E94889D-7D44-4BD3-A27F-92C9CBA5428E}" destId="{EE9BC150-FE40-4158-B3F1-72D5DA4175E0}" srcOrd="1" destOrd="0" presId="urn:microsoft.com/office/officeart/2005/8/layout/pyramid1"/>
    <dgm:cxn modelId="{6C161779-BCBE-4D9B-AD09-5207791F34ED}" type="presParOf" srcId="{7F2446B1-E7FA-44EB-9222-5C9BD3B10697}" destId="{E290C294-9B89-4B29-9BFD-B119C073F5C8}" srcOrd="4" destOrd="0" presId="urn:microsoft.com/office/officeart/2005/8/layout/pyramid1"/>
    <dgm:cxn modelId="{371D66EC-196C-45B3-8BC6-2BE3A55E1906}" type="presParOf" srcId="{E290C294-9B89-4B29-9BFD-B119C073F5C8}" destId="{FB4F3846-34BA-4E81-A0A0-FCF62B449730}" srcOrd="0" destOrd="0" presId="urn:microsoft.com/office/officeart/2005/8/layout/pyramid1"/>
    <dgm:cxn modelId="{AE90FA14-9E3C-4093-9A9C-B7ED9C701A89}" type="presParOf" srcId="{E290C294-9B89-4B29-9BFD-B119C073F5C8}" destId="{64625E5E-FA51-4AA0-A33E-E11CEEB6FFA8}" srcOrd="1" destOrd="0" presId="urn:microsoft.com/office/officeart/2005/8/layout/pyramid1"/>
  </dgm:cxnLst>
  <dgm:bg/>
  <dgm:whole>
    <a:ln>
      <a:noFill/>
    </a:ln>
  </dgm:whole>
</dgm:dataModel>
</file>

<file path=word/diagrams/layout1.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05536B-8D54-4A3D-9974-68F52704C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6806</TotalTime>
  <Pages>56</Pages>
  <Words>17230</Words>
  <Characters>98212</Characters>
  <Application>Microsoft Office Word</Application>
  <DocSecurity>0</DocSecurity>
  <Lines>818</Lines>
  <Paragraphs>230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115212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IVAN</cp:lastModifiedBy>
  <cp:revision>263</cp:revision>
  <dcterms:created xsi:type="dcterms:W3CDTF">2020-09-14T20:12:00Z</dcterms:created>
  <dcterms:modified xsi:type="dcterms:W3CDTF">2020-09-28T18:28:00Z</dcterms:modified>
</cp:coreProperties>
</file>